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E31" w:rsidRDefault="008946C2">
      <w:pPr>
        <w:framePr w:w="6530" w:h="6590" w:wrap="notBeside" w:vAnchor="text" w:hAnchor="text" w:x="7171" w:y="1"/>
        <w:rPr>
          <w:sz w:val="0"/>
          <w:szCs w:val="0"/>
        </w:rPr>
      </w:pPr>
      <w:bookmarkStart w:id="0" w:name="_GoBack"/>
      <w:bookmarkEnd w:id="0"/>
      <w:r>
        <w:rPr>
          <w:noProof/>
          <w:lang w:val="ru-RU"/>
        </w:rPr>
        <w:drawing>
          <wp:inline distT="0" distB="0" distL="0" distR="0">
            <wp:extent cx="4159250" cy="4188460"/>
            <wp:effectExtent l="0" t="0" r="0" b="2540"/>
            <wp:docPr id="2" name="Рисунок 1" descr="C:\Users\MashBur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shBur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250" cy="418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5E31" w:rsidRDefault="008946C2">
      <w:pPr>
        <w:pStyle w:val="20"/>
        <w:framePr w:w="3200" w:h="778" w:wrap="notBeside" w:vAnchor="text" w:hAnchor="text" w:x="3971" w:y="2181"/>
        <w:shd w:val="clear" w:color="auto" w:fill="auto"/>
        <w:spacing w:line="690" w:lineRule="exact"/>
      </w:pPr>
      <w:r>
        <w:rPr>
          <w:rStyle w:val="20pt"/>
        </w:rPr>
        <w:t>УТВЕР'Л</w:t>
      </w:r>
    </w:p>
    <w:p w:rsidR="00FF5E31" w:rsidRDefault="008946C2">
      <w:pPr>
        <w:pStyle w:val="a5"/>
        <w:framePr w:w="8100" w:h="2200" w:wrap="notBeside" w:vAnchor="text" w:hAnchor="text" w:y="4121"/>
        <w:shd w:val="clear" w:color="auto" w:fill="auto"/>
        <w:ind w:left="1760"/>
      </w:pPr>
      <w:r>
        <w:t>11рсзидент Обществе! «Российский Сою:</w:t>
      </w:r>
    </w:p>
    <w:p w:rsidR="00FF5E31" w:rsidRDefault="008946C2">
      <w:pPr>
        <w:pStyle w:val="a5"/>
        <w:framePr w:w="4660" w:h="768" w:wrap="notBeside" w:vAnchor="text" w:hAnchor="text" w:x="8261" w:y="7681"/>
        <w:shd w:val="clear" w:color="auto" w:fill="auto"/>
        <w:spacing w:line="690" w:lineRule="exact"/>
        <w:ind w:firstLine="0"/>
      </w:pPr>
      <w:r>
        <w:t>/(.В- Семенов</w:t>
      </w:r>
    </w:p>
    <w:p w:rsidR="00FF5E31" w:rsidRDefault="008946C2">
      <w:pPr>
        <w:rPr>
          <w:sz w:val="0"/>
          <w:szCs w:val="0"/>
        </w:rPr>
      </w:pPr>
      <w:r>
        <w:rPr>
          <w:noProof/>
          <w:lang w:val="ru-RU"/>
        </w:rPr>
        <w:drawing>
          <wp:anchor distT="0" distB="0" distL="114300" distR="114300" simplePos="0" relativeHeight="10" behindDoc="1" locked="0" layoutInCell="1" allowOverlap="1">
            <wp:simplePos x="0" y="0"/>
            <wp:positionH relativeFrom="margin">
              <wp:posOffset>1174750</wp:posOffset>
            </wp:positionH>
            <wp:positionV relativeFrom="paragraph">
              <wp:posOffset>4406900</wp:posOffset>
            </wp:positionV>
            <wp:extent cx="3930650" cy="1212850"/>
            <wp:effectExtent l="0" t="0" r="0" b="0"/>
            <wp:wrapSquare wrapText="bothSides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0650" cy="1212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F5E31" w:rsidRDefault="008946C2">
      <w:pPr>
        <w:pStyle w:val="a5"/>
        <w:framePr w:w="7700" w:h="770" w:wrap="around" w:vAnchor="text" w:hAnchor="margin" w:x="2891" w:y="8821"/>
        <w:shd w:val="clear" w:color="auto" w:fill="auto"/>
        <w:spacing w:line="690" w:lineRule="exact"/>
        <w:ind w:firstLine="0"/>
      </w:pPr>
      <w:r>
        <w:rPr>
          <w:rStyle w:val="2pt"/>
        </w:rPr>
        <w:t>«01» ноября</w:t>
      </w:r>
      <w:r>
        <w:t xml:space="preserve"> 2024 года</w:t>
      </w:r>
    </w:p>
    <w:p w:rsidR="00FF5E31" w:rsidRDefault="00FF5E31">
      <w:pPr>
        <w:rPr>
          <w:sz w:val="2"/>
          <w:szCs w:val="2"/>
        </w:rPr>
        <w:sectPr w:rsidR="00FF5E31">
          <w:headerReference w:type="default" r:id="rId10"/>
          <w:type w:val="continuous"/>
          <w:pgSz w:w="31680" w:h="31680"/>
          <w:pgMar w:top="0" w:right="1700" w:bottom="0" w:left="16260" w:header="0" w:footer="3" w:gutter="0"/>
          <w:cols w:space="720"/>
          <w:noEndnote/>
          <w:titlePg/>
          <w:docGrid w:linePitch="360"/>
        </w:sectPr>
      </w:pPr>
    </w:p>
    <w:p w:rsidR="00FF5E31" w:rsidRDefault="00FF5E31">
      <w:pPr>
        <w:framePr w:w="-31496" w:h="15528" w:hRule="exact" w:wrap="notBeside" w:vAnchor="text" w:hAnchor="text" w:xAlign="center" w:y="1" w:anchorLock="1"/>
      </w:pPr>
    </w:p>
    <w:p w:rsidR="00FF5E31" w:rsidRDefault="008946C2">
      <w:pPr>
        <w:rPr>
          <w:sz w:val="2"/>
          <w:szCs w:val="2"/>
        </w:rPr>
        <w:sectPr w:rsidR="00FF5E31">
          <w:type w:val="continuous"/>
          <w:pgSz w:w="31680" w:h="31680"/>
          <w:pgMar w:top="0" w:right="0" w:bottom="0" w:left="0" w:header="0" w:footer="3" w:gutter="0"/>
          <w:cols w:space="720"/>
          <w:noEndnote/>
          <w:docGrid w:linePitch="360"/>
        </w:sectPr>
      </w:pPr>
      <w:r>
        <w:t xml:space="preserve"> </w:t>
      </w:r>
    </w:p>
    <w:p w:rsidR="00FF5E31" w:rsidRDefault="008946C2">
      <w:pPr>
        <w:pStyle w:val="22"/>
        <w:shd w:val="clear" w:color="auto" w:fill="auto"/>
        <w:spacing w:after="910" w:line="690" w:lineRule="exact"/>
        <w:ind w:left="9120"/>
      </w:pPr>
      <w:r>
        <w:lastRenderedPageBreak/>
        <w:t>ПОЛОЖЕНИЕ</w:t>
      </w:r>
    </w:p>
    <w:p w:rsidR="00FF5E31" w:rsidRDefault="008946C2">
      <w:pPr>
        <w:pStyle w:val="22"/>
        <w:shd w:val="clear" w:color="auto" w:fill="auto"/>
        <w:spacing w:after="190" w:line="690" w:lineRule="exact"/>
        <w:ind w:left="20"/>
      </w:pPr>
      <w:r>
        <w:t>О проведении Всероссийского конкурса агитационных плакатов</w:t>
      </w:r>
    </w:p>
    <w:p w:rsidR="00FF5E31" w:rsidRDefault="008946C2">
      <w:pPr>
        <w:pStyle w:val="22"/>
        <w:shd w:val="clear" w:color="auto" w:fill="auto"/>
        <w:spacing w:after="14480" w:line="690" w:lineRule="exact"/>
        <w:ind w:left="7020"/>
      </w:pPr>
      <w:r>
        <w:t>«Хлеб — всему голова»</w:t>
      </w:r>
    </w:p>
    <w:p w:rsidR="00FF5E31" w:rsidRDefault="008946C2">
      <w:pPr>
        <w:pStyle w:val="22"/>
        <w:shd w:val="clear" w:color="auto" w:fill="auto"/>
        <w:spacing w:after="0" w:line="690" w:lineRule="exact"/>
        <w:ind w:left="9640"/>
        <w:sectPr w:rsidR="00FF5E31">
          <w:type w:val="continuous"/>
          <w:pgSz w:w="31680" w:h="31680"/>
          <w:pgMar w:top="0" w:right="1330" w:bottom="0" w:left="5770" w:header="0" w:footer="3" w:gutter="0"/>
          <w:cols w:space="720"/>
          <w:noEndnote/>
          <w:docGrid w:linePitch="360"/>
        </w:sectPr>
      </w:pPr>
      <w:r>
        <w:lastRenderedPageBreak/>
        <w:t xml:space="preserve">2024 </w:t>
      </w:r>
      <w:r>
        <w:rPr>
          <w:rStyle w:val="20pt0"/>
        </w:rPr>
        <w:t>год</w:t>
      </w:r>
    </w:p>
    <w:p w:rsidR="00FF5E31" w:rsidRDefault="008946C2">
      <w:pPr>
        <w:pStyle w:val="1"/>
        <w:shd w:val="clear" w:color="auto" w:fill="auto"/>
        <w:spacing w:after="1034" w:line="690" w:lineRule="exact"/>
        <w:ind w:left="9360"/>
      </w:pPr>
      <w:r>
        <w:rPr>
          <w:rStyle w:val="2pt0"/>
        </w:rPr>
        <w:t>I. Общие</w:t>
      </w:r>
      <w:r>
        <w:rPr>
          <w:rStyle w:val="2pt1"/>
        </w:rPr>
        <w:t xml:space="preserve"> положении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30"/>
        </w:tabs>
        <w:spacing w:after="0" w:line="1060" w:lineRule="exact"/>
        <w:ind w:left="380" w:right="120" w:firstLine="2080"/>
        <w:jc w:val="both"/>
      </w:pPr>
      <w:r>
        <w:t>Организатором Всероссийского конкурса агитационных плакатов «Хлеб — всему голова» (далее - Конкурс) является Общественная организация «Российский Союз пекарей» (далее - Организатор).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60"/>
        </w:tabs>
        <w:spacing w:after="350" w:line="690" w:lineRule="exact"/>
        <w:ind w:left="380" w:firstLine="2080"/>
        <w:jc w:val="both"/>
      </w:pPr>
      <w:r>
        <w:t>Конкурс проводится при поддержке Министерства сельского</w:t>
      </w:r>
    </w:p>
    <w:p w:rsidR="00FF5E31" w:rsidRDefault="008946C2">
      <w:pPr>
        <w:pStyle w:val="1"/>
        <w:shd w:val="clear" w:color="auto" w:fill="auto"/>
        <w:spacing w:after="280" w:line="690" w:lineRule="exact"/>
        <w:ind w:left="380"/>
      </w:pPr>
      <w:r>
        <w:t>хозяйства Российской Федерации.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70"/>
        </w:tabs>
        <w:spacing w:after="22" w:line="690" w:lineRule="exact"/>
        <w:ind w:left="380" w:firstLine="2080"/>
        <w:jc w:val="both"/>
      </w:pPr>
      <w:r>
        <w:t>Все мероприятия Конкурса проводятся согласно требованиям,</w:t>
      </w:r>
    </w:p>
    <w:p w:rsidR="00FF5E31" w:rsidRDefault="008946C2">
      <w:pPr>
        <w:pStyle w:val="1"/>
        <w:shd w:val="clear" w:color="auto" w:fill="auto"/>
        <w:spacing w:after="0" w:line="1050" w:lineRule="exact"/>
        <w:ind w:left="380"/>
      </w:pPr>
      <w:r>
        <w:t>установленным действующим законодательством Российской Федерации.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50"/>
        </w:tabs>
        <w:spacing w:after="0" w:line="1050" w:lineRule="exact"/>
        <w:ind w:left="380" w:right="120" w:firstLine="2080"/>
        <w:jc w:val="both"/>
      </w:pPr>
      <w:r>
        <w:t>Настоящее Положение определяет цель, задачи,</w:t>
      </w:r>
      <w:r>
        <w:t xml:space="preserve"> категории участников, порядок подачи и рассмотрения заявок на участие, этапы прохождения Конкурса, порядок определения победителей.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40"/>
        </w:tabs>
        <w:spacing w:after="0" w:line="1050" w:lineRule="exact"/>
        <w:ind w:left="380" w:right="120" w:firstLine="2080"/>
        <w:jc w:val="both"/>
      </w:pPr>
      <w:r>
        <w:t xml:space="preserve">Официальный сайт Конкурса в информационно- телекоммуникационной сети «Интернет» </w:t>
      </w:r>
      <w:r>
        <w:rPr>
          <w:lang w:val="en-US"/>
        </w:rPr>
        <w:t xml:space="preserve">hlebvsemugolova.ru </w:t>
      </w:r>
      <w:r>
        <w:t>(далее - Сайт Конкурса).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60"/>
        </w:tabs>
        <w:spacing w:after="280" w:line="690" w:lineRule="exact"/>
        <w:ind w:left="380" w:firstLine="2080"/>
        <w:jc w:val="both"/>
      </w:pPr>
      <w:r>
        <w:t>Срок проведения Конкурса: с 1 декабря 2024 года по 1 мая 2025</w:t>
      </w:r>
    </w:p>
    <w:p w:rsidR="00FF5E31" w:rsidRDefault="008946C2">
      <w:pPr>
        <w:pStyle w:val="1"/>
        <w:shd w:val="clear" w:color="auto" w:fill="auto"/>
        <w:spacing w:after="350" w:line="690" w:lineRule="exact"/>
        <w:ind w:left="380"/>
      </w:pPr>
      <w:r>
        <w:t>года.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50"/>
        </w:tabs>
        <w:spacing w:after="50" w:line="690" w:lineRule="exact"/>
        <w:ind w:left="380" w:firstLine="2080"/>
        <w:jc w:val="both"/>
      </w:pPr>
      <w:r>
        <w:t>Формат Конкурса: онлайн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50"/>
        </w:tabs>
        <w:spacing w:after="0" w:line="1040" w:lineRule="exact"/>
        <w:ind w:left="380" w:firstLine="2080"/>
        <w:jc w:val="both"/>
      </w:pPr>
      <w:r>
        <w:t>Место проведения Конкурса: Российская Федерация.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60"/>
        </w:tabs>
        <w:spacing w:after="0" w:line="1040" w:lineRule="exact"/>
        <w:ind w:left="380" w:firstLine="2080"/>
        <w:jc w:val="both"/>
      </w:pPr>
      <w:r>
        <w:t>Официальным языком Конкурса является русский.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90"/>
        </w:tabs>
        <w:spacing w:after="0" w:line="1040" w:lineRule="exact"/>
        <w:ind w:left="380" w:firstLine="2080"/>
        <w:jc w:val="both"/>
      </w:pPr>
      <w:r>
        <w:t>Количество участников Конкурса не ограничено.</w:t>
      </w:r>
    </w:p>
    <w:p w:rsidR="00FF5E31" w:rsidRDefault="008946C2">
      <w:pPr>
        <w:pStyle w:val="1"/>
        <w:numPr>
          <w:ilvl w:val="0"/>
          <w:numId w:val="1"/>
        </w:numPr>
        <w:shd w:val="clear" w:color="auto" w:fill="auto"/>
        <w:tabs>
          <w:tab w:val="left" w:pos="4380"/>
        </w:tabs>
        <w:spacing w:after="1240" w:line="1040" w:lineRule="exact"/>
        <w:ind w:left="380" w:right="120" w:firstLine="2080"/>
        <w:jc w:val="both"/>
      </w:pPr>
      <w:r>
        <w:t>Положение действует в течение всего срока проведения Конкурса и может быть изменено по инициативе Организатора Конкурса, а также в случаях, предусмотренных законодательством Российской.</w:t>
      </w:r>
    </w:p>
    <w:p w:rsidR="00FF5E31" w:rsidRDefault="008946C2">
      <w:pPr>
        <w:pStyle w:val="22"/>
        <w:shd w:val="clear" w:color="auto" w:fill="auto"/>
        <w:spacing w:after="1088" w:line="690" w:lineRule="exact"/>
        <w:ind w:left="8020"/>
      </w:pPr>
      <w:r>
        <w:rPr>
          <w:rStyle w:val="21pt"/>
        </w:rPr>
        <w:t>2. Цель</w:t>
      </w:r>
      <w:r>
        <w:t xml:space="preserve"> и задачи Конкурса</w:t>
      </w:r>
    </w:p>
    <w:p w:rsidR="00FF5E31" w:rsidRDefault="008946C2">
      <w:pPr>
        <w:pStyle w:val="1"/>
        <w:numPr>
          <w:ilvl w:val="0"/>
          <w:numId w:val="2"/>
        </w:numPr>
        <w:shd w:val="clear" w:color="auto" w:fill="auto"/>
        <w:tabs>
          <w:tab w:val="left" w:pos="4400"/>
        </w:tabs>
        <w:spacing w:after="0" w:line="1030" w:lineRule="exact"/>
        <w:ind w:left="380" w:right="120" w:firstLine="1760"/>
        <w:jc w:val="both"/>
      </w:pPr>
      <w:r>
        <w:t>Цели Конкурса - популяризация культуры потребления хлеба и его важности в рационе питания, а также популяризация рабочих профессий в аграрном секторе и производстве хлеба в России.</w:t>
      </w:r>
    </w:p>
    <w:p w:rsidR="00FF5E31" w:rsidRDefault="008946C2">
      <w:pPr>
        <w:pStyle w:val="1"/>
        <w:numPr>
          <w:ilvl w:val="0"/>
          <w:numId w:val="2"/>
        </w:numPr>
        <w:shd w:val="clear" w:color="auto" w:fill="auto"/>
        <w:tabs>
          <w:tab w:val="left" w:pos="4160"/>
        </w:tabs>
        <w:spacing w:after="36" w:line="1030" w:lineRule="exact"/>
        <w:ind w:left="40" w:firstLine="2100"/>
        <w:jc w:val="both"/>
      </w:pPr>
      <w:r>
        <w:t>Задачи Конкурса:</w:t>
      </w:r>
    </w:p>
    <w:p w:rsidR="00FF5E31" w:rsidRDefault="008946C2">
      <w:pPr>
        <w:pStyle w:val="1"/>
        <w:shd w:val="clear" w:color="auto" w:fill="auto"/>
        <w:spacing w:after="0" w:line="1060" w:lineRule="exact"/>
        <w:ind w:left="40" w:right="120" w:firstLine="2100"/>
        <w:jc w:val="both"/>
      </w:pPr>
      <w:r>
        <w:t>- привлечение внимания широкого круга общественности к бер</w:t>
      </w:r>
      <w:r>
        <w:t>ежному отношению к хлебу и уважению к труду хлебопека и хлебороба;</w:t>
      </w:r>
    </w:p>
    <w:p w:rsidR="00FF5E31" w:rsidRDefault="008946C2">
      <w:pPr>
        <w:pStyle w:val="1"/>
        <w:shd w:val="clear" w:color="auto" w:fill="auto"/>
        <w:spacing w:after="5272" w:line="1060" w:lineRule="exact"/>
        <w:ind w:left="40" w:right="120" w:firstLine="4040"/>
        <w:jc w:val="both"/>
      </w:pPr>
      <w:r>
        <w:t>привлечение внимания широкого круга общественности к значимости хлеба в рационе питания человека, роли хлеба в традициях и культуре России;</w:t>
      </w:r>
    </w:p>
    <w:p w:rsidR="00FF5E31" w:rsidRDefault="008946C2">
      <w:pPr>
        <w:pStyle w:val="30"/>
        <w:shd w:val="clear" w:color="auto" w:fill="auto"/>
        <w:spacing w:before="0" w:line="170" w:lineRule="exact"/>
        <w:ind w:left="8560"/>
      </w:pPr>
      <w:r>
        <w:t>/</w:t>
      </w:r>
    </w:p>
    <w:p w:rsidR="00FF5E31" w:rsidRDefault="008946C2">
      <w:pPr>
        <w:pStyle w:val="1"/>
        <w:shd w:val="clear" w:color="auto" w:fill="auto"/>
        <w:spacing w:after="0" w:line="1040" w:lineRule="exact"/>
        <w:ind w:left="260" w:right="60" w:firstLine="3880"/>
        <w:jc w:val="both"/>
      </w:pPr>
      <w:r>
        <w:t>формирование у граждан Российской Федерации понимания важности здорового питания и разумного потребления хлебобулочных изделий;</w:t>
      </w:r>
    </w:p>
    <w:p w:rsidR="00FF5E31" w:rsidRDefault="008946C2">
      <w:pPr>
        <w:pStyle w:val="1"/>
        <w:numPr>
          <w:ilvl w:val="0"/>
          <w:numId w:val="3"/>
        </w:numPr>
        <w:shd w:val="clear" w:color="auto" w:fill="auto"/>
        <w:tabs>
          <w:tab w:val="left" w:pos="4160"/>
        </w:tabs>
        <w:spacing w:after="0" w:line="1060" w:lineRule="exact"/>
        <w:ind w:left="260" w:right="60" w:firstLine="1980"/>
      </w:pPr>
      <w:r>
        <w:t>привлечение внимания широкого круга общественности к профессиям, связанным хлебопекарной отраслью;</w:t>
      </w:r>
    </w:p>
    <w:p w:rsidR="00FF5E31" w:rsidRDefault="008946C2">
      <w:pPr>
        <w:pStyle w:val="1"/>
        <w:shd w:val="clear" w:color="auto" w:fill="auto"/>
        <w:spacing w:after="0" w:line="1050" w:lineRule="exact"/>
        <w:ind w:left="260" w:right="60" w:firstLine="3880"/>
        <w:jc w:val="both"/>
      </w:pPr>
      <w:r>
        <w:t>привлечение внимания широкого</w:t>
      </w:r>
      <w:r>
        <w:t xml:space="preserve"> </w:t>
      </w:r>
      <w:r>
        <w:rPr>
          <w:rStyle w:val="3pt0"/>
        </w:rPr>
        <w:t>круга</w:t>
      </w:r>
      <w:r>
        <w:t xml:space="preserve"> общественности к жизни в сельских территориях, развитие интереса к профессиям, связанным с сельским хозяйством;</w:t>
      </w:r>
    </w:p>
    <w:p w:rsidR="00FF5E31" w:rsidRDefault="008946C2">
      <w:pPr>
        <w:pStyle w:val="1"/>
        <w:numPr>
          <w:ilvl w:val="0"/>
          <w:numId w:val="3"/>
        </w:numPr>
        <w:shd w:val="clear" w:color="auto" w:fill="auto"/>
        <w:tabs>
          <w:tab w:val="left" w:pos="4200"/>
        </w:tabs>
        <w:spacing w:after="0" w:line="1070" w:lineRule="exact"/>
        <w:ind w:left="260" w:right="60" w:firstLine="1980"/>
      </w:pPr>
      <w:r>
        <w:t>вовлечение детей и молодежи в процесс создания плакатов, развитие их социальной активности и гражданской позиции.</w:t>
      </w:r>
    </w:p>
    <w:p w:rsidR="00FF5E31" w:rsidRDefault="008946C2">
      <w:pPr>
        <w:pStyle w:val="1"/>
        <w:shd w:val="clear" w:color="auto" w:fill="auto"/>
        <w:spacing w:after="1256" w:line="1060" w:lineRule="exact"/>
        <w:ind w:left="260" w:right="60" w:firstLine="1980"/>
      </w:pPr>
      <w:r>
        <w:t>2.3. Проведение Конкурса базируется на принципах открытости, объективности, прозрачности.</w:t>
      </w:r>
    </w:p>
    <w:p w:rsidR="00FF5E31" w:rsidRDefault="008946C2">
      <w:pPr>
        <w:pStyle w:val="32"/>
        <w:keepNext/>
        <w:keepLines/>
        <w:shd w:val="clear" w:color="auto" w:fill="auto"/>
        <w:spacing w:before="0" w:after="380" w:line="690" w:lineRule="exact"/>
        <w:ind w:left="780"/>
      </w:pPr>
      <w:bookmarkStart w:id="1" w:name="bookmark0"/>
      <w:r>
        <w:t xml:space="preserve">3. Организатор, Организационный </w:t>
      </w:r>
      <w:r>
        <w:rPr>
          <w:rStyle w:val="30pt"/>
        </w:rPr>
        <w:t>комитет,</w:t>
      </w:r>
      <w:r>
        <w:t xml:space="preserve"> Конкурсная комиссия,</w:t>
      </w:r>
      <w:bookmarkEnd w:id="1"/>
    </w:p>
    <w:p w:rsidR="00FF5E31" w:rsidRDefault="008946C2">
      <w:pPr>
        <w:pStyle w:val="32"/>
        <w:keepNext/>
        <w:keepLines/>
        <w:shd w:val="clear" w:color="auto" w:fill="auto"/>
        <w:spacing w:before="0" w:after="1020" w:line="690" w:lineRule="exact"/>
        <w:ind w:left="9260"/>
      </w:pPr>
      <w:bookmarkStart w:id="2" w:name="bookmark1"/>
      <w:r>
        <w:t>Партнеры и Спонсоры</w:t>
      </w:r>
      <w:bookmarkEnd w:id="2"/>
    </w:p>
    <w:p w:rsidR="00FF5E31" w:rsidRDefault="008946C2">
      <w:pPr>
        <w:pStyle w:val="1"/>
        <w:shd w:val="clear" w:color="auto" w:fill="auto"/>
        <w:spacing w:after="0" w:line="1040" w:lineRule="exact"/>
        <w:ind w:left="260" w:firstLine="1980"/>
      </w:pPr>
      <w:r>
        <w:t>3.1. Организатор.</w:t>
      </w:r>
    </w:p>
    <w:p w:rsidR="00FF5E31" w:rsidRDefault="008946C2">
      <w:pPr>
        <w:pStyle w:val="1"/>
        <w:shd w:val="clear" w:color="auto" w:fill="auto"/>
        <w:spacing w:after="0" w:line="1040" w:lineRule="exact"/>
        <w:ind w:left="260" w:firstLine="1980"/>
      </w:pPr>
      <w:r>
        <w:t>3.1.1. Компетенции Организатора:</w:t>
      </w:r>
    </w:p>
    <w:p w:rsidR="00FF5E31" w:rsidRDefault="008946C2">
      <w:pPr>
        <w:pStyle w:val="1"/>
        <w:shd w:val="clear" w:color="auto" w:fill="auto"/>
        <w:spacing w:after="0" w:line="1040" w:lineRule="exact"/>
        <w:ind w:left="20" w:firstLine="4140"/>
        <w:jc w:val="both"/>
      </w:pPr>
      <w:r>
        <w:t>разработка методики оценочных зад</w:t>
      </w:r>
      <w:r>
        <w:t>аний, критериев отбора,</w:t>
      </w:r>
    </w:p>
    <w:p w:rsidR="00FF5E31" w:rsidRDefault="008946C2">
      <w:pPr>
        <w:pStyle w:val="40"/>
        <w:shd w:val="clear" w:color="auto" w:fill="auto"/>
        <w:spacing w:line="190" w:lineRule="exact"/>
        <w:ind w:left="8780"/>
      </w:pPr>
      <w:r>
        <w:t>/</w:t>
      </w:r>
    </w:p>
    <w:p w:rsidR="00FF5E31" w:rsidRDefault="008946C2">
      <w:pPr>
        <w:pStyle w:val="1"/>
        <w:shd w:val="clear" w:color="auto" w:fill="auto"/>
        <w:spacing w:after="0" w:line="1040" w:lineRule="exact"/>
        <w:ind w:left="260" w:right="60"/>
        <w:jc w:val="both"/>
      </w:pPr>
      <w:r>
        <w:t>механики присвоения баллов, графика проведения Конкурса и нормативных документов, необходимых для проведения Конкурса;</w:t>
      </w:r>
    </w:p>
    <w:p w:rsidR="00FF5E31" w:rsidRDefault="008946C2">
      <w:pPr>
        <w:pStyle w:val="1"/>
        <w:numPr>
          <w:ilvl w:val="0"/>
          <w:numId w:val="3"/>
        </w:numPr>
        <w:shd w:val="clear" w:color="auto" w:fill="auto"/>
        <w:tabs>
          <w:tab w:val="left" w:pos="4240"/>
        </w:tabs>
        <w:spacing w:after="0" w:line="1070" w:lineRule="exact"/>
        <w:ind w:left="260" w:firstLine="1980"/>
      </w:pPr>
      <w:r>
        <w:t>привлечение к участию в Конкурсе;</w:t>
      </w:r>
    </w:p>
    <w:p w:rsidR="00FF5E31" w:rsidRDefault="008946C2">
      <w:pPr>
        <w:pStyle w:val="1"/>
        <w:numPr>
          <w:ilvl w:val="0"/>
          <w:numId w:val="3"/>
        </w:numPr>
        <w:shd w:val="clear" w:color="auto" w:fill="auto"/>
        <w:tabs>
          <w:tab w:val="left" w:pos="4230"/>
        </w:tabs>
        <w:spacing w:after="0" w:line="1070" w:lineRule="exact"/>
        <w:ind w:left="260" w:right="60" w:firstLine="1980"/>
      </w:pPr>
      <w:r>
        <w:t>формирование и утверждение состава Организационного комитета Конкурса;</w:t>
      </w:r>
    </w:p>
    <w:p w:rsidR="00FF5E31" w:rsidRDefault="008946C2">
      <w:pPr>
        <w:pStyle w:val="1"/>
        <w:numPr>
          <w:ilvl w:val="0"/>
          <w:numId w:val="3"/>
        </w:numPr>
        <w:shd w:val="clear" w:color="auto" w:fill="auto"/>
        <w:tabs>
          <w:tab w:val="left" w:pos="4210"/>
        </w:tabs>
        <w:spacing w:after="0" w:line="1070" w:lineRule="exact"/>
        <w:ind w:left="260" w:right="60" w:firstLine="1980"/>
      </w:pPr>
      <w:r>
        <w:t>формирование и утверждение состава Конкурсной комиссии Конкурса;</w:t>
      </w:r>
    </w:p>
    <w:p w:rsidR="00FF5E31" w:rsidRDefault="008946C2">
      <w:pPr>
        <w:pStyle w:val="1"/>
        <w:numPr>
          <w:ilvl w:val="0"/>
          <w:numId w:val="3"/>
        </w:numPr>
        <w:shd w:val="clear" w:color="auto" w:fill="auto"/>
        <w:tabs>
          <w:tab w:val="left" w:pos="4240"/>
        </w:tabs>
        <w:spacing w:after="0" w:line="1100" w:lineRule="exact"/>
        <w:ind w:left="260" w:right="60" w:firstLine="1980"/>
      </w:pPr>
      <w:r>
        <w:t>привлечение партнеров и спонсоров к организации и проведению Конкурса;</w:t>
      </w:r>
    </w:p>
    <w:p w:rsidR="00FF5E31" w:rsidRDefault="008946C2">
      <w:pPr>
        <w:pStyle w:val="1"/>
        <w:shd w:val="clear" w:color="auto" w:fill="auto"/>
        <w:spacing w:after="360" w:line="690" w:lineRule="exact"/>
        <w:ind w:left="20" w:firstLine="4140"/>
        <w:jc w:val="both"/>
      </w:pPr>
      <w:r>
        <w:t>организация и обеспечение ИТ-поддержки во время проведения</w:t>
      </w:r>
    </w:p>
    <w:p w:rsidR="00FF5E31" w:rsidRDefault="008946C2">
      <w:pPr>
        <w:pStyle w:val="1"/>
        <w:shd w:val="clear" w:color="auto" w:fill="auto"/>
        <w:spacing w:after="28" w:line="690" w:lineRule="exact"/>
        <w:ind w:left="260"/>
        <w:jc w:val="both"/>
      </w:pPr>
      <w:r>
        <w:t>Конкурса;</w:t>
      </w:r>
    </w:p>
    <w:p w:rsidR="00FF5E31" w:rsidRDefault="008946C2">
      <w:pPr>
        <w:pStyle w:val="1"/>
        <w:shd w:val="clear" w:color="auto" w:fill="auto"/>
        <w:spacing w:after="0" w:line="1080" w:lineRule="exact"/>
        <w:ind w:left="260" w:right="60" w:firstLine="3880"/>
        <w:jc w:val="both"/>
      </w:pPr>
      <w:r>
        <w:t>организация и обеспечение консультационной поддержки участников на всех этапах Конкурса;</w:t>
      </w:r>
    </w:p>
    <w:p w:rsidR="00FF5E31" w:rsidRDefault="008946C2">
      <w:pPr>
        <w:pStyle w:val="1"/>
        <w:shd w:val="clear" w:color="auto" w:fill="auto"/>
        <w:spacing w:after="0" w:line="1070" w:lineRule="exact"/>
        <w:ind w:left="260" w:right="60" w:firstLine="3880"/>
        <w:jc w:val="both"/>
      </w:pPr>
      <w:r>
        <w:t>осуществление общего контроля за соблюдением правил и порядка проведения Конкурса;</w:t>
      </w:r>
    </w:p>
    <w:p w:rsidR="00FF5E31" w:rsidRDefault="008946C2">
      <w:pPr>
        <w:pStyle w:val="1"/>
        <w:shd w:val="clear" w:color="auto" w:fill="auto"/>
        <w:spacing w:after="0" w:line="1060" w:lineRule="exact"/>
        <w:ind w:left="20" w:right="60" w:firstLine="4140"/>
        <w:jc w:val="both"/>
        <w:sectPr w:rsidR="00FF5E31">
          <w:pgSz w:w="31680" w:h="31680"/>
          <w:pgMar w:top="1887" w:right="1510" w:bottom="137" w:left="3690" w:header="0" w:footer="3" w:gutter="0"/>
          <w:cols w:space="720"/>
          <w:noEndnote/>
          <w:docGrid w:linePitch="360"/>
        </w:sectPr>
      </w:pPr>
      <w:r>
        <w:t>контроль объективности и беспристрастности определения призеров</w:t>
      </w:r>
      <w:r>
        <w:t xml:space="preserve"> и победителей Конкурса;</w:t>
      </w:r>
    </w:p>
    <w:p w:rsidR="00FF5E31" w:rsidRDefault="008946C2">
      <w:pPr>
        <w:pStyle w:val="1"/>
        <w:shd w:val="clear" w:color="auto" w:fill="auto"/>
        <w:tabs>
          <w:tab w:val="left" w:pos="10310"/>
          <w:tab w:val="left" w:pos="17350"/>
          <w:tab w:val="left" w:pos="22640"/>
        </w:tabs>
        <w:spacing w:after="360" w:line="690" w:lineRule="exact"/>
        <w:ind w:left="180" w:firstLine="3920"/>
        <w:jc w:val="both"/>
      </w:pPr>
      <w:r>
        <w:t>содействие</w:t>
      </w:r>
      <w:r>
        <w:tab/>
        <w:t>поддержанию</w:t>
      </w:r>
      <w:r>
        <w:tab/>
        <w:t>высокой</w:t>
      </w:r>
      <w:r>
        <w:tab/>
        <w:t>репутации</w:t>
      </w:r>
    </w:p>
    <w:p w:rsidR="00FF5E31" w:rsidRDefault="008946C2">
      <w:pPr>
        <w:pStyle w:val="1"/>
        <w:shd w:val="clear" w:color="auto" w:fill="auto"/>
        <w:spacing w:after="40" w:line="690" w:lineRule="exact"/>
        <w:ind w:left="180"/>
      </w:pPr>
      <w:r>
        <w:t>Конкурса;</w:t>
      </w:r>
    </w:p>
    <w:p w:rsidR="00FF5E31" w:rsidRDefault="008946C2">
      <w:pPr>
        <w:pStyle w:val="1"/>
        <w:shd w:val="clear" w:color="auto" w:fill="auto"/>
        <w:spacing w:after="0" w:line="1090" w:lineRule="exact"/>
        <w:ind w:left="180" w:firstLine="3920"/>
        <w:jc w:val="both"/>
      </w:pPr>
      <w:r>
        <w:t>награждение победителей Конкурса;</w:t>
      </w:r>
    </w:p>
    <w:p w:rsidR="00FF5E31" w:rsidRDefault="008946C2">
      <w:pPr>
        <w:pStyle w:val="1"/>
        <w:shd w:val="clear" w:color="auto" w:fill="auto"/>
        <w:spacing w:after="0" w:line="1090" w:lineRule="exact"/>
        <w:ind w:left="180" w:right="80" w:firstLine="3920"/>
        <w:jc w:val="both"/>
      </w:pPr>
      <w:r>
        <w:t>осуществление иных функций, связанных с подготовкой и проведением Конкурса.</w:t>
      </w:r>
    </w:p>
    <w:p w:rsidR="00FF5E31" w:rsidRDefault="008946C2">
      <w:pPr>
        <w:pStyle w:val="1"/>
        <w:numPr>
          <w:ilvl w:val="0"/>
          <w:numId w:val="4"/>
        </w:numPr>
        <w:shd w:val="clear" w:color="auto" w:fill="auto"/>
        <w:tabs>
          <w:tab w:val="left" w:pos="4070"/>
        </w:tabs>
        <w:spacing w:after="0" w:line="1040" w:lineRule="exact"/>
        <w:ind w:left="180" w:right="80" w:firstLine="1940"/>
        <w:jc w:val="both"/>
      </w:pPr>
      <w:r>
        <w:t>Решения Организатора оформляются в форме приказов и обязательны для исполнения всеми лицами, задействованными</w:t>
      </w:r>
    </w:p>
    <w:p w:rsidR="00FF5E31" w:rsidRDefault="008946C2">
      <w:pPr>
        <w:pStyle w:val="1"/>
        <w:shd w:val="clear" w:color="auto" w:fill="auto"/>
        <w:spacing w:after="2" w:line="690" w:lineRule="exact"/>
        <w:ind w:left="180"/>
      </w:pPr>
      <w:r>
        <w:t>в организации и проведении Конкурса.</w:t>
      </w:r>
    </w:p>
    <w:p w:rsidR="00FF5E31" w:rsidRDefault="008946C2">
      <w:pPr>
        <w:pStyle w:val="1"/>
        <w:numPr>
          <w:ilvl w:val="0"/>
          <w:numId w:val="4"/>
        </w:numPr>
        <w:shd w:val="clear" w:color="auto" w:fill="auto"/>
        <w:tabs>
          <w:tab w:val="left" w:pos="4080"/>
        </w:tabs>
        <w:spacing w:after="0" w:line="1050" w:lineRule="exact"/>
        <w:ind w:left="180" w:right="80" w:firstLine="1940"/>
        <w:jc w:val="both"/>
      </w:pPr>
      <w:r>
        <w:t xml:space="preserve">Организатор имеет право вносить изменения в Положение и сроки проведения Конкурса и/или отдельных его этапов </w:t>
      </w:r>
      <w:r>
        <w:t>с публикацией таких изменений на Сайте Конкурса.</w:t>
      </w:r>
    </w:p>
    <w:p w:rsidR="00FF5E31" w:rsidRDefault="008946C2">
      <w:pPr>
        <w:pStyle w:val="1"/>
        <w:numPr>
          <w:ilvl w:val="1"/>
          <w:numId w:val="4"/>
        </w:numPr>
        <w:shd w:val="clear" w:color="auto" w:fill="auto"/>
        <w:tabs>
          <w:tab w:val="left" w:pos="4070"/>
        </w:tabs>
        <w:spacing w:after="0" w:line="1050" w:lineRule="exact"/>
        <w:ind w:left="180" w:firstLine="1940"/>
        <w:jc w:val="both"/>
      </w:pPr>
      <w:r>
        <w:t>Организационный комитет.</w:t>
      </w:r>
    </w:p>
    <w:p w:rsidR="00FF5E31" w:rsidRDefault="008946C2">
      <w:pPr>
        <w:pStyle w:val="1"/>
        <w:numPr>
          <w:ilvl w:val="2"/>
          <w:numId w:val="4"/>
        </w:numPr>
        <w:shd w:val="clear" w:color="auto" w:fill="auto"/>
        <w:tabs>
          <w:tab w:val="left" w:pos="4060"/>
        </w:tabs>
        <w:spacing w:after="0" w:line="1040" w:lineRule="exact"/>
        <w:ind w:left="180" w:right="80" w:firstLine="1940"/>
        <w:jc w:val="both"/>
      </w:pPr>
      <w:r>
        <w:t>Для осуществления своих компетенций, предусмотренных пунктом 3.1.1. настоящего Положения, приказом Организатора создается Организационный комитет (далее - Оргкомитет). Состав Оргкоми</w:t>
      </w:r>
      <w:r>
        <w:t>тета включает в себя сотрудников Общественной организации «Российский Союз пекарей» и иных лиц по усмотрению Организатора.</w:t>
      </w:r>
    </w:p>
    <w:p w:rsidR="00FF5E31" w:rsidRDefault="008946C2">
      <w:pPr>
        <w:pStyle w:val="1"/>
        <w:numPr>
          <w:ilvl w:val="2"/>
          <w:numId w:val="4"/>
        </w:numPr>
        <w:shd w:val="clear" w:color="auto" w:fill="auto"/>
        <w:tabs>
          <w:tab w:val="left" w:pos="4090"/>
        </w:tabs>
        <w:spacing w:after="0" w:line="1030" w:lineRule="exact"/>
        <w:ind w:left="180" w:right="80" w:firstLine="1940"/>
        <w:jc w:val="both"/>
      </w:pPr>
      <w:r>
        <w:t>Заседания Оргкомитета созываются по мере необходимости для решения поставленных перед Конкурсом целей и задач. Заседания Оргкомитета являются правомочными, если в них принимают участие не менее 50 (пятидесяти) процентов списочного состава Оргкомитета.</w:t>
      </w:r>
    </w:p>
    <w:p w:rsidR="00FF5E31" w:rsidRDefault="008946C2">
      <w:pPr>
        <w:pStyle w:val="1"/>
        <w:numPr>
          <w:ilvl w:val="2"/>
          <w:numId w:val="4"/>
        </w:numPr>
        <w:shd w:val="clear" w:color="auto" w:fill="auto"/>
        <w:tabs>
          <w:tab w:val="left" w:pos="4080"/>
        </w:tabs>
        <w:spacing w:after="0" w:line="1030" w:lineRule="exact"/>
        <w:ind w:left="180" w:right="80" w:firstLine="1940"/>
        <w:jc w:val="both"/>
      </w:pPr>
      <w:r>
        <w:t>Реше</w:t>
      </w:r>
      <w:r>
        <w:t>ния Оргкомитета принимаются голосованием простым большинством голосов, присутствующих на заседании членов Оргкомитета. В случае равенства числа голосов голос Председателя Оргкомитета является решающим. Решения Оргкомитета оформляются протоколом, который по</w:t>
      </w:r>
      <w:r>
        <w:t>дписывается Председателем Оргкомитета.</w:t>
      </w:r>
    </w:p>
    <w:p w:rsidR="00FF5E31" w:rsidRDefault="008946C2">
      <w:pPr>
        <w:pStyle w:val="1"/>
        <w:numPr>
          <w:ilvl w:val="2"/>
          <w:numId w:val="4"/>
        </w:numPr>
        <w:shd w:val="clear" w:color="auto" w:fill="auto"/>
        <w:tabs>
          <w:tab w:val="left" w:pos="4130"/>
        </w:tabs>
        <w:spacing w:after="0" w:line="1030" w:lineRule="exact"/>
        <w:ind w:left="180" w:right="80" w:firstLine="1940"/>
        <w:jc w:val="both"/>
      </w:pPr>
      <w:r>
        <w:t>Оргкомитет имеет право в любой момент отстранить участников Конкурса, в случае нарушения ими настоящего Положения, а также предоставления участниками недостоверной информации, уведомив их об этом по электронной почте.</w:t>
      </w:r>
    </w:p>
    <w:p w:rsidR="00FF5E31" w:rsidRDefault="008946C2">
      <w:pPr>
        <w:pStyle w:val="1"/>
        <w:numPr>
          <w:ilvl w:val="2"/>
          <w:numId w:val="4"/>
        </w:numPr>
        <w:shd w:val="clear" w:color="auto" w:fill="auto"/>
        <w:tabs>
          <w:tab w:val="left" w:pos="4100"/>
        </w:tabs>
        <w:spacing w:after="0" w:line="1070" w:lineRule="exact"/>
        <w:ind w:left="180" w:right="80" w:firstLine="1940"/>
        <w:jc w:val="both"/>
      </w:pPr>
      <w:r>
        <w:t>Оргкомитет создается на период подготовки и проведения Конкурса.</w:t>
      </w:r>
    </w:p>
    <w:p w:rsidR="00FF5E31" w:rsidRDefault="008946C2">
      <w:pPr>
        <w:pStyle w:val="1"/>
        <w:numPr>
          <w:ilvl w:val="1"/>
          <w:numId w:val="4"/>
        </w:numPr>
        <w:shd w:val="clear" w:color="auto" w:fill="auto"/>
        <w:tabs>
          <w:tab w:val="left" w:pos="4100"/>
        </w:tabs>
        <w:spacing w:after="94" w:line="690" w:lineRule="exact"/>
        <w:ind w:left="180" w:firstLine="1940"/>
        <w:jc w:val="both"/>
      </w:pPr>
      <w:r>
        <w:t>Конкурсная комиссия.</w:t>
      </w:r>
    </w:p>
    <w:p w:rsidR="00FF5E31" w:rsidRDefault="008946C2">
      <w:pPr>
        <w:pStyle w:val="1"/>
        <w:shd w:val="clear" w:color="auto" w:fill="auto"/>
        <w:spacing w:after="0" w:line="1060" w:lineRule="exact"/>
        <w:ind w:left="180" w:right="80" w:firstLine="1940"/>
        <w:jc w:val="both"/>
        <w:sectPr w:rsidR="00FF5E31">
          <w:type w:val="continuous"/>
          <w:pgSz w:w="31680" w:h="31680"/>
          <w:pgMar w:top="1570" w:right="730" w:bottom="0" w:left="4960" w:header="0" w:footer="3" w:gutter="0"/>
          <w:cols w:space="720"/>
          <w:noEndnote/>
          <w:docGrid w:linePitch="360"/>
        </w:sectPr>
      </w:pPr>
      <w:r>
        <w:t>3.3.1. Конкурсная комиссия Конкурса формируется Оргкомитетом в целях осуществления проверки и независимой объективной и всесторонней оценки заявок участников Конкурса, а также определения победителей и призеров Конкурса. Состав Конкурсной комиссии может вк</w:t>
      </w:r>
      <w:r>
        <w:t>лючать в себя</w:t>
      </w:r>
    </w:p>
    <w:p w:rsidR="00FF5E31" w:rsidRDefault="008946C2">
      <w:pPr>
        <w:pStyle w:val="11"/>
        <w:keepNext/>
        <w:keepLines/>
        <w:shd w:val="clear" w:color="auto" w:fill="auto"/>
        <w:spacing w:after="538" w:line="690" w:lineRule="exact"/>
        <w:ind w:left="12820"/>
      </w:pPr>
      <w:bookmarkStart w:id="3" w:name="bookmark2"/>
      <w:r>
        <w:rPr>
          <w:lang w:val="en-US"/>
        </w:rPr>
        <w:t>s</w:t>
      </w:r>
      <w:bookmarkEnd w:id="3"/>
    </w:p>
    <w:p w:rsidR="00FF5E31" w:rsidRDefault="008946C2">
      <w:pPr>
        <w:pStyle w:val="1"/>
        <w:shd w:val="clear" w:color="auto" w:fill="auto"/>
        <w:spacing w:after="0" w:line="1030" w:lineRule="exact"/>
        <w:ind w:left="240" w:right="880"/>
      </w:pPr>
      <w:r>
        <w:t>членов Общественной организации «Российский Союз пекарей» и иных лип по усмотрению Оргкомитета.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030"/>
        </w:tabs>
        <w:spacing w:after="0" w:line="1010" w:lineRule="exact"/>
        <w:ind w:left="240" w:right="880" w:firstLine="1940"/>
        <w:jc w:val="both"/>
      </w:pPr>
      <w:r>
        <w:t>Конкурсная комиссия состоит не менее чем из 5 человек. Конкурсная комиссия создается на период подготовки и проведения Конкурса.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040"/>
        </w:tabs>
        <w:spacing w:after="0" w:line="1010" w:lineRule="exact"/>
        <w:ind w:left="240" w:right="880" w:firstLine="1940"/>
        <w:jc w:val="both"/>
      </w:pPr>
      <w:r>
        <w:t>Заседания Конкурсной комиссии созываются по</w:t>
      </w:r>
      <w:r>
        <w:rPr>
          <w:rStyle w:val="34pt2pt"/>
        </w:rPr>
        <w:t xml:space="preserve"> мере </w:t>
      </w:r>
      <w:r>
        <w:t>необходимости для решения поставленных перед</w:t>
      </w:r>
      <w:r>
        <w:rPr>
          <w:rStyle w:val="34pt2pt"/>
        </w:rPr>
        <w:t xml:space="preserve"> Конкурсом</w:t>
      </w:r>
      <w:r>
        <w:t xml:space="preserve"> целей и задач.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100"/>
        </w:tabs>
        <w:spacing w:after="350" w:line="690" w:lineRule="exact"/>
        <w:ind w:left="240" w:firstLine="1940"/>
        <w:jc w:val="both"/>
      </w:pPr>
      <w:r>
        <w:t>Компетенции Конкурсной комиссии:</w:t>
      </w:r>
    </w:p>
    <w:p w:rsidR="00FF5E31" w:rsidRDefault="008946C2">
      <w:pPr>
        <w:pStyle w:val="1"/>
        <w:shd w:val="clear" w:color="auto" w:fill="auto"/>
        <w:spacing w:after="320" w:line="690" w:lineRule="exact"/>
        <w:ind w:left="4140"/>
      </w:pPr>
      <w:r>
        <w:t>объективная и всесторонняя оценка заявок участников Конкурса;</w:t>
      </w:r>
    </w:p>
    <w:p w:rsidR="00FF5E31" w:rsidRDefault="008946C2">
      <w:pPr>
        <w:pStyle w:val="1"/>
        <w:shd w:val="clear" w:color="auto" w:fill="auto"/>
        <w:spacing w:after="310" w:line="690" w:lineRule="exact"/>
        <w:ind w:left="240" w:firstLine="1940"/>
        <w:jc w:val="both"/>
      </w:pPr>
      <w:r>
        <w:t>- утверждение результатов Конкурса;</w:t>
      </w:r>
    </w:p>
    <w:p w:rsidR="00FF5E31" w:rsidRDefault="008946C2">
      <w:pPr>
        <w:pStyle w:val="1"/>
        <w:shd w:val="clear" w:color="auto" w:fill="auto"/>
        <w:spacing w:after="280" w:line="690" w:lineRule="exact"/>
        <w:ind w:left="4140"/>
      </w:pPr>
      <w:r>
        <w:t>утверждение списка победителей и призеров</w:t>
      </w:r>
    </w:p>
    <w:p w:rsidR="00FF5E31" w:rsidRDefault="008946C2">
      <w:pPr>
        <w:pStyle w:val="1"/>
        <w:shd w:val="clear" w:color="auto" w:fill="auto"/>
        <w:spacing w:after="0" w:line="690" w:lineRule="exact"/>
        <w:ind w:left="240"/>
      </w:pPr>
      <w:r>
        <w:t>Конкурса.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070"/>
        </w:tabs>
        <w:spacing w:after="0" w:line="1030" w:lineRule="exact"/>
        <w:ind w:left="240" w:right="880" w:firstLine="1940"/>
        <w:jc w:val="both"/>
      </w:pPr>
      <w:r>
        <w:t>Члены Конкурсной комиссии в своей работе руководствуются критериями оценки, указанными в настоящем Положении.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080"/>
        </w:tabs>
        <w:spacing w:after="0" w:line="1000" w:lineRule="exact"/>
        <w:ind w:left="240" w:right="880" w:firstLine="1940"/>
        <w:jc w:val="both"/>
      </w:pPr>
      <w:r>
        <w:t xml:space="preserve">Члены Конкурсной комиссии в рамках оценки участников обязуются быть справедливыми, честными и </w:t>
      </w:r>
      <w:r>
        <w:t>беспристрастными.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110"/>
        </w:tabs>
        <w:spacing w:after="0" w:line="1000" w:lineRule="exact"/>
        <w:ind w:left="240" w:right="880" w:firstLine="1940"/>
        <w:jc w:val="both"/>
      </w:pPr>
      <w:r>
        <w:t>Члены Конкурсной комиссии не предоставляют рецензий, отзывов, объяснительных записок, не вступает в дискуссию и переписку с участниками Конкурса, их родителями и законными представителями.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090"/>
        </w:tabs>
        <w:spacing w:after="0" w:line="1000" w:lineRule="exact"/>
        <w:ind w:left="240" w:right="880" w:firstLine="1940"/>
        <w:jc w:val="both"/>
      </w:pPr>
      <w:r>
        <w:t>Заседания Конкурсной комиссии являются правомочными, если в них принимают участие не менее 50 (пятидесяти) процентов списочного состава Конкурсной комиссии.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4130"/>
        </w:tabs>
        <w:spacing w:after="0" w:line="1000" w:lineRule="exact"/>
        <w:ind w:left="240" w:right="880" w:firstLine="1940"/>
        <w:jc w:val="both"/>
      </w:pPr>
      <w:r>
        <w:t>Решения Конкурсной комиссии принимаются большинством голосов присутствующих на заседании членов Кон</w:t>
      </w:r>
      <w:r>
        <w:t>курсной комиссии. В случае равенства числа голосов голос Председателя Конкурсной комиссии является решающим.</w:t>
      </w:r>
    </w:p>
    <w:p w:rsidR="00FF5E31" w:rsidRDefault="008946C2">
      <w:pPr>
        <w:pStyle w:val="1"/>
        <w:numPr>
          <w:ilvl w:val="0"/>
          <w:numId w:val="5"/>
        </w:numPr>
        <w:shd w:val="clear" w:color="auto" w:fill="auto"/>
        <w:tabs>
          <w:tab w:val="left" w:pos="6040"/>
        </w:tabs>
        <w:spacing w:after="0" w:line="1000" w:lineRule="exact"/>
        <w:ind w:left="240" w:right="880" w:firstLine="1940"/>
        <w:jc w:val="both"/>
      </w:pPr>
      <w:r>
        <w:t>Решения Конкурсной комиссии оформляются протоколом, который подписывается Председателем Конкурсной комиссии.</w:t>
      </w:r>
    </w:p>
    <w:p w:rsidR="00FF5E31" w:rsidRDefault="008946C2">
      <w:pPr>
        <w:pStyle w:val="1"/>
        <w:shd w:val="clear" w:color="auto" w:fill="auto"/>
        <w:spacing w:after="0" w:line="1020" w:lineRule="exact"/>
        <w:ind w:left="240" w:firstLine="1940"/>
        <w:jc w:val="both"/>
      </w:pPr>
      <w:r>
        <w:t>3.4. Партнеры и Спонсоры Конкурса:</w:t>
      </w:r>
    </w:p>
    <w:p w:rsidR="00FF5E31" w:rsidRDefault="008946C2">
      <w:pPr>
        <w:pStyle w:val="1"/>
        <w:numPr>
          <w:ilvl w:val="0"/>
          <w:numId w:val="6"/>
        </w:numPr>
        <w:shd w:val="clear" w:color="auto" w:fill="auto"/>
        <w:tabs>
          <w:tab w:val="left" w:pos="4200"/>
        </w:tabs>
        <w:spacing w:after="0" w:line="1020" w:lineRule="exact"/>
        <w:ind w:left="240" w:right="880" w:firstLine="1940"/>
        <w:jc w:val="both"/>
      </w:pPr>
      <w:r>
        <w:t>Партнерами и Спонсорами Конкурса могут стать государственные, частные и общественные организации Российской Федерации всех форм собственности, а также физические лица, оказывающие материальную, информационную, техническую, организационную, экспертную и ину</w:t>
      </w:r>
      <w:r>
        <w:t>ю поддержку для организации и проведения Конкурса.</w:t>
      </w:r>
    </w:p>
    <w:p w:rsidR="00FF5E31" w:rsidRDefault="008946C2">
      <w:pPr>
        <w:pStyle w:val="1"/>
        <w:numPr>
          <w:ilvl w:val="0"/>
          <w:numId w:val="6"/>
        </w:numPr>
        <w:shd w:val="clear" w:color="auto" w:fill="auto"/>
        <w:tabs>
          <w:tab w:val="left" w:pos="4180"/>
        </w:tabs>
        <w:spacing w:after="0" w:line="1030" w:lineRule="exact"/>
        <w:ind w:left="240" w:right="880" w:firstLine="1940"/>
        <w:jc w:val="both"/>
        <w:sectPr w:rsidR="00FF5E31">
          <w:headerReference w:type="default" r:id="rId11"/>
          <w:type w:val="continuous"/>
          <w:pgSz w:w="31680" w:h="31680"/>
          <w:pgMar w:top="0" w:right="1310" w:bottom="0" w:left="3960" w:header="0" w:footer="3" w:gutter="0"/>
          <w:cols w:space="720"/>
          <w:noEndnote/>
          <w:docGrid w:linePitch="360"/>
        </w:sectPr>
      </w:pPr>
      <w:r>
        <w:t>Партнеры и спонсоры, не входящие в состав членов Общественной организации «Российский Союз пекарей» действуют на основании соглашений о сотрудничестве с Организатором Конкурса.</w:t>
      </w:r>
    </w:p>
    <w:p w:rsidR="00FF5E31" w:rsidRDefault="008946C2">
      <w:pPr>
        <w:pStyle w:val="aa"/>
        <w:framePr w:wrap="notBeside" w:vAnchor="text" w:hAnchor="text" w:xAlign="center" w:y="1"/>
        <w:shd w:val="clear" w:color="auto" w:fill="auto"/>
        <w:spacing w:after="410" w:line="690" w:lineRule="exact"/>
        <w:jc w:val="center"/>
      </w:pPr>
      <w:r>
        <w:rPr>
          <w:rStyle w:val="2pt2"/>
        </w:rPr>
        <w:t>4. Эт</w:t>
      </w:r>
      <w:r>
        <w:rPr>
          <w:rStyle w:val="2pt2"/>
        </w:rPr>
        <w:t>апы</w:t>
      </w:r>
      <w:r>
        <w:rPr>
          <w:rStyle w:val="3pt1"/>
        </w:rPr>
        <w:t xml:space="preserve"> проведения</w:t>
      </w:r>
      <w:r>
        <w:rPr>
          <w:rStyle w:val="2pt2"/>
        </w:rPr>
        <w:t xml:space="preserve"> Конкурса</w:t>
      </w:r>
    </w:p>
    <w:p w:rsidR="00FF5E31" w:rsidRDefault="008946C2">
      <w:pPr>
        <w:pStyle w:val="aa"/>
        <w:framePr w:wrap="notBeside" w:vAnchor="text" w:hAnchor="text" w:xAlign="center" w:y="1"/>
        <w:numPr>
          <w:ilvl w:val="0"/>
          <w:numId w:val="7"/>
        </w:numPr>
        <w:shd w:val="clear" w:color="auto" w:fill="auto"/>
        <w:tabs>
          <w:tab w:val="left" w:pos="2110"/>
        </w:tabs>
        <w:spacing w:after="380" w:line="690" w:lineRule="exact"/>
        <w:jc w:val="center"/>
      </w:pPr>
      <w:r>
        <w:t>Конкурс проходите I декабря 2024 года но I мая 2025 года.</w:t>
      </w:r>
    </w:p>
    <w:p w:rsidR="00FF5E31" w:rsidRDefault="008946C2">
      <w:pPr>
        <w:pStyle w:val="aa"/>
        <w:framePr w:wrap="notBeside" w:vAnchor="text" w:hAnchor="text" w:xAlign="center" w:y="1"/>
        <w:numPr>
          <w:ilvl w:val="0"/>
          <w:numId w:val="7"/>
        </w:numPr>
        <w:shd w:val="clear" w:color="auto" w:fill="auto"/>
        <w:tabs>
          <w:tab w:val="left" w:pos="2080"/>
        </w:tabs>
        <w:spacing w:after="0" w:line="690" w:lineRule="exact"/>
        <w:jc w:val="center"/>
      </w:pPr>
      <w:r>
        <w:t>График проведения этапов Конкурса: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30"/>
        <w:gridCol w:w="16280"/>
      </w:tblGrid>
      <w:tr w:rsidR="00FF5E31">
        <w:tblPrEx>
          <w:tblCellMar>
            <w:top w:w="0" w:type="dxa"/>
            <w:bottom w:w="0" w:type="dxa"/>
          </w:tblCellMar>
        </w:tblPrEx>
        <w:trPr>
          <w:trHeight w:val="1280"/>
          <w:jc w:val="center"/>
        </w:trPr>
        <w:tc>
          <w:tcPr>
            <w:tcW w:w="10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4620"/>
            </w:pPr>
            <w:r>
              <w:t>Этап</w:t>
            </w:r>
          </w:p>
        </w:tc>
        <w:tc>
          <w:tcPr>
            <w:tcW w:w="16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4920"/>
            </w:pPr>
            <w:r>
              <w:t>Сроки проведения</w:t>
            </w:r>
          </w:p>
        </w:tc>
      </w:tr>
      <w:tr w:rsidR="00FF5E31">
        <w:tblPrEx>
          <w:tblCellMar>
            <w:top w:w="0" w:type="dxa"/>
            <w:bottom w:w="0" w:type="dxa"/>
          </w:tblCellMar>
        </w:tblPrEx>
        <w:trPr>
          <w:trHeight w:val="1150"/>
          <w:jc w:val="center"/>
        </w:trPr>
        <w:tc>
          <w:tcPr>
            <w:tcW w:w="10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360"/>
            </w:pPr>
            <w:r>
              <w:t>Подача заявок</w:t>
            </w:r>
          </w:p>
        </w:tc>
        <w:tc>
          <w:tcPr>
            <w:tcW w:w="16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4020"/>
            </w:pPr>
            <w:r>
              <w:t>01.12.2024-28.02.2025</w:t>
            </w:r>
          </w:p>
        </w:tc>
      </w:tr>
      <w:tr w:rsidR="00FF5E31">
        <w:tblPrEx>
          <w:tblCellMar>
            <w:top w:w="0" w:type="dxa"/>
            <w:bottom w:w="0" w:type="dxa"/>
          </w:tblCellMar>
        </w:tblPrEx>
        <w:trPr>
          <w:trHeight w:val="1150"/>
          <w:jc w:val="center"/>
        </w:trPr>
        <w:tc>
          <w:tcPr>
            <w:tcW w:w="10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360"/>
            </w:pPr>
            <w:r>
              <w:t>Подведение итогов</w:t>
            </w:r>
          </w:p>
        </w:tc>
        <w:tc>
          <w:tcPr>
            <w:tcW w:w="16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4020"/>
            </w:pPr>
            <w:r>
              <w:t>01.03.2024-20.04.2025</w:t>
            </w:r>
          </w:p>
        </w:tc>
      </w:tr>
      <w:tr w:rsidR="00FF5E31">
        <w:tblPrEx>
          <w:tblCellMar>
            <w:top w:w="0" w:type="dxa"/>
            <w:bottom w:w="0" w:type="dxa"/>
          </w:tblCellMar>
        </w:tblPrEx>
        <w:trPr>
          <w:trHeight w:val="1230"/>
          <w:jc w:val="center"/>
        </w:trPr>
        <w:tc>
          <w:tcPr>
            <w:tcW w:w="10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360"/>
            </w:pPr>
            <w:r>
              <w:t>Награждение</w:t>
            </w:r>
          </w:p>
        </w:tc>
        <w:tc>
          <w:tcPr>
            <w:tcW w:w="16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5E31" w:rsidRDefault="008946C2">
            <w:pPr>
              <w:pStyle w:val="1"/>
              <w:framePr w:wrap="notBeside" w:vAnchor="text" w:hAnchor="text" w:xAlign="center" w:y="1"/>
              <w:shd w:val="clear" w:color="auto" w:fill="auto"/>
              <w:spacing w:after="0" w:line="240" w:lineRule="auto"/>
              <w:ind w:left="4020"/>
            </w:pPr>
            <w:r>
              <w:t>21.04.2025 - 01.05.2025</w:t>
            </w:r>
          </w:p>
        </w:tc>
      </w:tr>
    </w:tbl>
    <w:p w:rsidR="00FF5E31" w:rsidRDefault="008946C2">
      <w:pPr>
        <w:pStyle w:val="aa"/>
        <w:framePr w:wrap="notBeside" w:vAnchor="text" w:hAnchor="text" w:xAlign="center" w:y="1"/>
        <w:shd w:val="clear" w:color="auto" w:fill="auto"/>
        <w:spacing w:after="0" w:line="690" w:lineRule="exact"/>
        <w:jc w:val="center"/>
      </w:pPr>
      <w:r>
        <w:t>4.3. Подача заявок:</w:t>
      </w:r>
    </w:p>
    <w:p w:rsidR="00FF5E31" w:rsidRDefault="00FF5E31">
      <w:pPr>
        <w:rPr>
          <w:sz w:val="2"/>
          <w:szCs w:val="2"/>
        </w:rPr>
      </w:pP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320"/>
        </w:tabs>
        <w:spacing w:before="88" w:after="0" w:line="1090" w:lineRule="exact"/>
        <w:ind w:left="160" w:right="100" w:firstLine="2080"/>
        <w:jc w:val="both"/>
      </w:pPr>
      <w:r>
        <w:t>Подача заявок не может быть завершена досрочно. Подача заявок может быть продлена для всех или для отдельных категорий участников Конкурса.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330"/>
        </w:tabs>
        <w:spacing w:after="0" w:line="1090" w:lineRule="exact"/>
        <w:ind w:left="160" w:firstLine="2080"/>
        <w:jc w:val="both"/>
      </w:pPr>
      <w:r>
        <w:t>В рамках подачи заявок участники Конкурса должны:</w:t>
      </w:r>
    </w:p>
    <w:p w:rsidR="00FF5E31" w:rsidRDefault="008946C2">
      <w:pPr>
        <w:pStyle w:val="1"/>
        <w:numPr>
          <w:ilvl w:val="0"/>
          <w:numId w:val="9"/>
        </w:numPr>
        <w:shd w:val="clear" w:color="auto" w:fill="auto"/>
        <w:tabs>
          <w:tab w:val="left" w:pos="1310"/>
        </w:tabs>
        <w:spacing w:after="0" w:line="1090" w:lineRule="exact"/>
        <w:ind w:left="160" w:right="100"/>
        <w:jc w:val="both"/>
      </w:pPr>
      <w:r>
        <w:t>подать заявку на регистрацию в Конкурсе через</w:t>
      </w:r>
      <w:r>
        <w:t xml:space="preserve"> Сайт Конкурса посредством заполнения анкеты участника (ФИО, контактный телефон, электронная почта, возраст, населенный пункт);</w:t>
      </w:r>
    </w:p>
    <w:p w:rsidR="00FF5E31" w:rsidRDefault="008946C2">
      <w:pPr>
        <w:pStyle w:val="1"/>
        <w:numPr>
          <w:ilvl w:val="0"/>
          <w:numId w:val="9"/>
        </w:numPr>
        <w:shd w:val="clear" w:color="auto" w:fill="auto"/>
        <w:tabs>
          <w:tab w:val="left" w:pos="930"/>
        </w:tabs>
        <w:spacing w:after="0" w:line="1090" w:lineRule="exact"/>
        <w:ind w:left="160" w:right="100"/>
        <w:jc w:val="both"/>
      </w:pPr>
      <w:r>
        <w:t>прикрепить авторский плакат по бережному отношению к хлебу (далее - плакат) к анкете участника на Сайте Конкурса;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290"/>
        </w:tabs>
        <w:spacing w:after="0" w:line="1090" w:lineRule="exact"/>
        <w:ind w:left="160" w:right="100" w:firstLine="2080"/>
        <w:jc w:val="both"/>
      </w:pPr>
      <w:r>
        <w:t xml:space="preserve">Участник должен направить только один плакат для оценивания Конкурсной комиссией в виде отсканированного документа формата </w:t>
      </w:r>
      <w:r>
        <w:rPr>
          <w:lang w:val="en-US"/>
        </w:rPr>
        <w:t>PDF.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340"/>
        </w:tabs>
        <w:spacing w:after="0" w:line="1090" w:lineRule="exact"/>
        <w:ind w:left="160" w:right="100" w:firstLine="2080"/>
        <w:jc w:val="both"/>
      </w:pPr>
      <w:r>
        <w:t>Анкета участника должна быть заполнена корректно и в полном объеме, а также содержать достоверную информацию. Потенциальные учас</w:t>
      </w:r>
      <w:r>
        <w:t>тники проходят регистрацию на основании анкетных данных. Заявка должна соответствовать требованиям, которые установлены функционалом Сайта Конкурса.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360"/>
        </w:tabs>
        <w:spacing w:after="0" w:line="1100" w:lineRule="exact"/>
        <w:ind w:left="160" w:right="100" w:firstLine="2080"/>
        <w:jc w:val="both"/>
      </w:pPr>
      <w:r>
        <w:t>Участник несет ответственность за полноту и достоверность данных, указанных им в анкете на Сайте Конкурса.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350"/>
        </w:tabs>
        <w:spacing w:after="0" w:line="1100" w:lineRule="exact"/>
        <w:ind w:left="160" w:right="100" w:firstLine="2080"/>
        <w:jc w:val="both"/>
      </w:pPr>
      <w:r>
        <w:t>При публикации работ участников на Сайте Конкурса указывается ФИО участника и населенный пункт, где он проживает.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340"/>
        </w:tabs>
        <w:spacing w:after="0" w:line="1100" w:lineRule="exact"/>
        <w:ind w:left="160" w:firstLine="2080"/>
        <w:jc w:val="both"/>
      </w:pPr>
      <w:r>
        <w:t>На Конкурс могут быть поданы только индивидуальные заявки.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430"/>
        </w:tabs>
        <w:spacing w:after="0" w:line="1100" w:lineRule="exact"/>
        <w:ind w:left="160" w:right="100" w:firstLine="2080"/>
        <w:jc w:val="both"/>
      </w:pPr>
      <w:r>
        <w:t>Отправка потенциальным участником заявки согласно пункту 4.3.2. настоящего Положения является автоматическим подтверждением согласия на обработку персональных данных по форме в Приложении № 1 совершеннолетнего участника или несовершеннолетнего участника, д</w:t>
      </w:r>
      <w:r>
        <w:t>анное одним из родителей или законных представителей, а также согласия одного из родителей или законных представителей несовершеннолетнего участника Конкурса на обработку их собственных персональных данных.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4100"/>
        </w:tabs>
        <w:spacing w:after="0" w:line="1050" w:lineRule="exact"/>
        <w:ind w:left="200" w:right="120" w:firstLine="1900"/>
        <w:jc w:val="both"/>
      </w:pPr>
      <w:r>
        <w:t>После успешного прохождения регистрации Организат</w:t>
      </w:r>
      <w:r>
        <w:t>ор направляет информационное письмо на электронную почту участника, указанную при регистрации на Сайте Конкурса о том, что он официально</w:t>
      </w:r>
    </w:p>
    <w:p w:rsidR="00FF5E31" w:rsidRDefault="008946C2">
      <w:pPr>
        <w:pStyle w:val="1"/>
        <w:shd w:val="clear" w:color="auto" w:fill="auto"/>
        <w:spacing w:after="0" w:line="690" w:lineRule="exact"/>
        <w:ind w:left="200"/>
        <w:jc w:val="both"/>
      </w:pPr>
      <w:r>
        <w:t>зарегистрирован на участие в Конкурсе.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6010"/>
        </w:tabs>
        <w:spacing w:after="0" w:line="1090" w:lineRule="exact"/>
        <w:ind w:left="200" w:firstLine="1900"/>
        <w:jc w:val="both"/>
      </w:pPr>
      <w:r>
        <w:t>Заявки, поступившие после окончания срока подачи заявок,</w:t>
      </w:r>
    </w:p>
    <w:p w:rsidR="00FF5E31" w:rsidRDefault="008946C2">
      <w:pPr>
        <w:pStyle w:val="1"/>
        <w:shd w:val="clear" w:color="auto" w:fill="auto"/>
        <w:spacing w:after="0" w:line="1090" w:lineRule="exact"/>
        <w:ind w:left="200" w:right="120"/>
        <w:jc w:val="both"/>
      </w:pPr>
      <w:r>
        <w:t>установленного Организа</w:t>
      </w:r>
      <w:r>
        <w:t>тором Конкурса, не принимаются и не рассматриваются.</w:t>
      </w:r>
    </w:p>
    <w:p w:rsidR="00FF5E31" w:rsidRDefault="008946C2">
      <w:pPr>
        <w:pStyle w:val="1"/>
        <w:numPr>
          <w:ilvl w:val="0"/>
          <w:numId w:val="8"/>
        </w:numPr>
        <w:shd w:val="clear" w:color="auto" w:fill="auto"/>
        <w:tabs>
          <w:tab w:val="left" w:pos="6020"/>
        </w:tabs>
        <w:spacing w:after="300" w:line="690" w:lineRule="exact"/>
        <w:ind w:left="200" w:firstLine="1900"/>
        <w:jc w:val="both"/>
      </w:pPr>
      <w:r>
        <w:t>По результатам отбора заявок потенциальных участников</w:t>
      </w:r>
    </w:p>
    <w:p w:rsidR="00FF5E31" w:rsidRDefault="008946C2">
      <w:pPr>
        <w:pStyle w:val="1"/>
        <w:shd w:val="clear" w:color="auto" w:fill="auto"/>
        <w:spacing w:after="0" w:line="690" w:lineRule="exact"/>
        <w:ind w:left="200"/>
        <w:jc w:val="both"/>
      </w:pPr>
      <w:r>
        <w:t>Оргкомитет утверждает список участников.</w:t>
      </w:r>
    </w:p>
    <w:p w:rsidR="00FF5E31" w:rsidRDefault="008946C2">
      <w:pPr>
        <w:pStyle w:val="1"/>
        <w:numPr>
          <w:ilvl w:val="0"/>
          <w:numId w:val="10"/>
        </w:numPr>
        <w:shd w:val="clear" w:color="auto" w:fill="auto"/>
        <w:tabs>
          <w:tab w:val="left" w:pos="4110"/>
        </w:tabs>
        <w:spacing w:after="0" w:line="1030" w:lineRule="exact"/>
        <w:ind w:left="200" w:right="120" w:firstLine="1900"/>
        <w:jc w:val="both"/>
      </w:pPr>
      <w:r>
        <w:t>Подведение итогов: на данном этапе Конкурсная комиссия оценивает представленные плакаты по заранее установленным критериям (оригинальность, креативность, соответствие теме и техническое исполнение). Конкурсная комиссия выбирает по три лучших работы в каждо</w:t>
      </w:r>
      <w:r>
        <w:t xml:space="preserve">й категории участников, а также распределяет </w:t>
      </w:r>
      <w:r>
        <w:rPr>
          <w:lang w:val="en-US"/>
        </w:rPr>
        <w:t xml:space="preserve">I, </w:t>
      </w:r>
      <w:r>
        <w:t xml:space="preserve">II и </w:t>
      </w:r>
      <w:r>
        <w:rPr>
          <w:rStyle w:val="3pt2"/>
        </w:rPr>
        <w:t>III</w:t>
      </w:r>
      <w:r>
        <w:t xml:space="preserve"> места в каждой категории участников. Участники могут быть уведомлены о результатах через электронную почту или на Сайте Конкурса. Список победителей, призеров утверждается протоколом заседания Конкур</w:t>
      </w:r>
      <w:r>
        <w:t>сной комиссии.</w:t>
      </w:r>
    </w:p>
    <w:p w:rsidR="00FF5E31" w:rsidRDefault="008946C2">
      <w:pPr>
        <w:pStyle w:val="1"/>
        <w:numPr>
          <w:ilvl w:val="0"/>
          <w:numId w:val="10"/>
        </w:numPr>
        <w:shd w:val="clear" w:color="auto" w:fill="auto"/>
        <w:tabs>
          <w:tab w:val="left" w:pos="4150"/>
        </w:tabs>
        <w:spacing w:after="0" w:line="1030" w:lineRule="exact"/>
        <w:ind w:left="200" w:right="120" w:firstLine="1900"/>
        <w:jc w:val="both"/>
      </w:pPr>
      <w:r>
        <w:t xml:space="preserve">Награждение: на данном этапе Конкурса проходит награждение победителей. Участники получают дипломы </w:t>
      </w:r>
      <w:r>
        <w:rPr>
          <w:lang w:val="en-US"/>
        </w:rPr>
        <w:t xml:space="preserve">I, </w:t>
      </w:r>
      <w:r>
        <w:t>II и III степени. Организатор вправе устанавливать специальные призы, сертификаты, дипломы, раздаточную продукцию для победителей и участни</w:t>
      </w:r>
      <w:r>
        <w:t>ков Конкурса. Порядок награждения и перечень призов устанавливается Организатором. Организатор имеет право по своему усмотрению заменить призы на аналогичные, сопоставимые по характеристикам с призами, указанными на Сайте Конкурса.</w:t>
      </w:r>
    </w:p>
    <w:p w:rsidR="00FF5E31" w:rsidRDefault="008946C2">
      <w:pPr>
        <w:pStyle w:val="1"/>
        <w:numPr>
          <w:ilvl w:val="0"/>
          <w:numId w:val="10"/>
        </w:numPr>
        <w:shd w:val="clear" w:color="auto" w:fill="auto"/>
        <w:tabs>
          <w:tab w:val="left" w:pos="4140"/>
        </w:tabs>
        <w:spacing w:after="0" w:line="1030" w:lineRule="exact"/>
        <w:ind w:left="200" w:right="120" w:firstLine="1900"/>
        <w:jc w:val="both"/>
      </w:pPr>
      <w:r>
        <w:t>Оригиналы плакатов побед</w:t>
      </w:r>
      <w:r>
        <w:t>ителей и призеров должны быть направлены Организатору по почте в течение 1 (одного) месяца после публикации результатов Конкурса.</w:t>
      </w:r>
    </w:p>
    <w:p w:rsidR="00FF5E31" w:rsidRDefault="008946C2">
      <w:pPr>
        <w:pStyle w:val="1"/>
        <w:numPr>
          <w:ilvl w:val="0"/>
          <w:numId w:val="10"/>
        </w:numPr>
        <w:shd w:val="clear" w:color="auto" w:fill="auto"/>
        <w:tabs>
          <w:tab w:val="left" w:pos="4130"/>
        </w:tabs>
        <w:spacing w:after="0" w:line="1010" w:lineRule="exact"/>
        <w:ind w:left="200" w:right="120" w:firstLine="1900"/>
        <w:jc w:val="both"/>
      </w:pPr>
      <w:r>
        <w:t>Апелляция на результаты оценки на всех этапах Конкурса не предусмотрена.</w:t>
      </w:r>
    </w:p>
    <w:p w:rsidR="00FF5E31" w:rsidRDefault="008946C2">
      <w:pPr>
        <w:pStyle w:val="1"/>
        <w:numPr>
          <w:ilvl w:val="0"/>
          <w:numId w:val="10"/>
        </w:numPr>
        <w:shd w:val="clear" w:color="auto" w:fill="auto"/>
        <w:tabs>
          <w:tab w:val="left" w:pos="4150"/>
        </w:tabs>
        <w:spacing w:after="1352" w:line="1030" w:lineRule="exact"/>
        <w:ind w:left="200" w:right="120" w:firstLine="1900"/>
        <w:jc w:val="both"/>
      </w:pPr>
      <w:r>
        <w:t>Сроки и формат проведения этапов могут быть изменены по инициативе Организатора. В таком случае актуальная информация публикуется на Сайте Конкурса.</w:t>
      </w:r>
    </w:p>
    <w:p w:rsidR="00FF5E31" w:rsidRDefault="008946C2">
      <w:pPr>
        <w:pStyle w:val="24"/>
        <w:keepNext/>
        <w:keepLines/>
        <w:shd w:val="clear" w:color="auto" w:fill="auto"/>
        <w:spacing w:before="0" w:after="122" w:line="690" w:lineRule="exact"/>
        <w:ind w:left="6260"/>
      </w:pPr>
      <w:bookmarkStart w:id="4" w:name="bookmark3"/>
      <w:r>
        <w:rPr>
          <w:rStyle w:val="20pt1"/>
        </w:rPr>
        <w:t>5. Категории</w:t>
      </w:r>
      <w:r>
        <w:t xml:space="preserve"> участников Конкурса</w:t>
      </w:r>
      <w:bookmarkEnd w:id="4"/>
    </w:p>
    <w:p w:rsidR="00FF5E31" w:rsidRDefault="008946C2">
      <w:pPr>
        <w:pStyle w:val="1"/>
        <w:numPr>
          <w:ilvl w:val="0"/>
          <w:numId w:val="11"/>
        </w:numPr>
        <w:shd w:val="clear" w:color="auto" w:fill="auto"/>
        <w:tabs>
          <w:tab w:val="left" w:pos="4190"/>
        </w:tabs>
        <w:spacing w:after="0" w:line="1000" w:lineRule="exact"/>
        <w:ind w:left="200" w:right="120" w:firstLine="1900"/>
        <w:jc w:val="both"/>
      </w:pPr>
      <w:r>
        <w:t>Участниками Мероприятия могут стать граждане Российской Федерации в возрас</w:t>
      </w:r>
      <w:r>
        <w:t>те от ф лет.</w:t>
      </w:r>
    </w:p>
    <w:p w:rsidR="00FF5E31" w:rsidRDefault="008946C2">
      <w:pPr>
        <w:pStyle w:val="1"/>
        <w:numPr>
          <w:ilvl w:val="0"/>
          <w:numId w:val="11"/>
        </w:numPr>
        <w:shd w:val="clear" w:color="auto" w:fill="auto"/>
        <w:tabs>
          <w:tab w:val="left" w:pos="4100"/>
        </w:tabs>
        <w:spacing w:after="3708" w:line="690" w:lineRule="exact"/>
        <w:ind w:left="200" w:firstLine="1900"/>
        <w:jc w:val="both"/>
      </w:pPr>
      <w:r>
        <w:t>Участники имеют право:</w:t>
      </w:r>
    </w:p>
    <w:p w:rsidR="00FF5E31" w:rsidRDefault="008946C2">
      <w:pPr>
        <w:pStyle w:val="50"/>
        <w:shd w:val="clear" w:color="auto" w:fill="auto"/>
        <w:spacing w:before="0" w:line="130" w:lineRule="exact"/>
        <w:ind w:left="17600"/>
      </w:pPr>
      <w:r>
        <w:t>А</w:t>
      </w:r>
    </w:p>
    <w:p w:rsidR="00FF5E31" w:rsidRDefault="008946C2">
      <w:pPr>
        <w:pStyle w:val="50"/>
        <w:shd w:val="clear" w:color="auto" w:fill="auto"/>
        <w:spacing w:before="0" w:line="130" w:lineRule="exact"/>
        <w:ind w:left="17600"/>
      </w:pPr>
      <w:r>
        <w:t>I</w:t>
      </w:r>
    </w:p>
    <w:p w:rsidR="00FF5E31" w:rsidRDefault="008946C2">
      <w:pPr>
        <w:pStyle w:val="1"/>
        <w:numPr>
          <w:ilvl w:val="0"/>
          <w:numId w:val="12"/>
        </w:numPr>
        <w:shd w:val="clear" w:color="auto" w:fill="auto"/>
        <w:tabs>
          <w:tab w:val="left" w:pos="3960"/>
        </w:tabs>
        <w:spacing w:after="0" w:line="1010" w:lineRule="exact"/>
        <w:ind w:left="220" w:right="200" w:firstLine="1900"/>
        <w:jc w:val="both"/>
      </w:pPr>
      <w:r>
        <w:t>получать информацию об условиях и порядке проведения Конкурса;</w:t>
      </w:r>
    </w:p>
    <w:p w:rsidR="00FF5E31" w:rsidRDefault="008946C2">
      <w:pPr>
        <w:pStyle w:val="1"/>
        <w:numPr>
          <w:ilvl w:val="0"/>
          <w:numId w:val="12"/>
        </w:numPr>
        <w:shd w:val="clear" w:color="auto" w:fill="auto"/>
        <w:tabs>
          <w:tab w:val="left" w:pos="3980"/>
        </w:tabs>
        <w:spacing w:after="0" w:line="1010" w:lineRule="exact"/>
        <w:ind w:left="220" w:right="200" w:firstLine="1900"/>
        <w:jc w:val="both"/>
      </w:pPr>
      <w:r>
        <w:t>подавать и отзывать материалы на участие в Конкурсе, направив на адрес электронной почты Организатора соответствующее письмо. Отправка письма должна быть выполнена с адреса электронной почты, указанного в анкете участника.</w:t>
      </w:r>
    </w:p>
    <w:p w:rsidR="00FF5E31" w:rsidRDefault="008946C2">
      <w:pPr>
        <w:pStyle w:val="1"/>
        <w:numPr>
          <w:ilvl w:val="0"/>
          <w:numId w:val="11"/>
        </w:numPr>
        <w:shd w:val="clear" w:color="auto" w:fill="auto"/>
        <w:tabs>
          <w:tab w:val="left" w:pos="3990"/>
        </w:tabs>
        <w:spacing w:after="0" w:line="1010" w:lineRule="exact"/>
        <w:ind w:left="220" w:firstLine="1900"/>
        <w:jc w:val="both"/>
      </w:pPr>
      <w:r>
        <w:t>Участники обязаны:</w:t>
      </w:r>
    </w:p>
    <w:p w:rsidR="00FF5E31" w:rsidRDefault="008946C2">
      <w:pPr>
        <w:pStyle w:val="1"/>
        <w:numPr>
          <w:ilvl w:val="0"/>
          <w:numId w:val="13"/>
        </w:numPr>
        <w:shd w:val="clear" w:color="auto" w:fill="auto"/>
        <w:tabs>
          <w:tab w:val="left" w:pos="3980"/>
        </w:tabs>
        <w:spacing w:after="0" w:line="1040" w:lineRule="exact"/>
        <w:ind w:left="220" w:right="200" w:firstLine="1900"/>
        <w:jc w:val="both"/>
      </w:pPr>
      <w:r>
        <w:t>предварительно</w:t>
      </w:r>
      <w:r>
        <w:t xml:space="preserve"> ознакомиться с Положением о Конкурсе, изучить требования, предъявляемые к участнику Конкурса;</w:t>
      </w:r>
    </w:p>
    <w:p w:rsidR="00FF5E31" w:rsidRDefault="008946C2">
      <w:pPr>
        <w:pStyle w:val="1"/>
        <w:numPr>
          <w:ilvl w:val="0"/>
          <w:numId w:val="13"/>
        </w:numPr>
        <w:shd w:val="clear" w:color="auto" w:fill="auto"/>
        <w:tabs>
          <w:tab w:val="left" w:pos="3970"/>
        </w:tabs>
        <w:spacing w:after="0" w:line="1020" w:lineRule="exact"/>
        <w:ind w:left="220" w:right="200" w:firstLine="1900"/>
        <w:jc w:val="both"/>
      </w:pPr>
      <w:r>
        <w:t>своевременно присылать необходимые материалы и информацию для участия в конкурсе по запросу Организатора;</w:t>
      </w:r>
    </w:p>
    <w:p w:rsidR="00FF5E31" w:rsidRDefault="008946C2">
      <w:pPr>
        <w:pStyle w:val="1"/>
        <w:numPr>
          <w:ilvl w:val="0"/>
          <w:numId w:val="13"/>
        </w:numPr>
        <w:shd w:val="clear" w:color="auto" w:fill="auto"/>
        <w:tabs>
          <w:tab w:val="left" w:pos="3990"/>
        </w:tabs>
        <w:spacing w:after="0" w:line="980" w:lineRule="exact"/>
        <w:ind w:left="220" w:right="200" w:firstLine="1900"/>
        <w:jc w:val="both"/>
      </w:pPr>
      <w:r>
        <w:t>в случае победы, получения призового места направить оригиналы своих плакатов Организатору по почте в течение 1 (одного) календарного месяца после даты публикации результатов Конкурса.</w:t>
      </w:r>
    </w:p>
    <w:p w:rsidR="00FF5E31" w:rsidRDefault="008946C2">
      <w:pPr>
        <w:pStyle w:val="1"/>
        <w:numPr>
          <w:ilvl w:val="0"/>
          <w:numId w:val="13"/>
        </w:numPr>
        <w:shd w:val="clear" w:color="auto" w:fill="auto"/>
        <w:tabs>
          <w:tab w:val="left" w:pos="3950"/>
        </w:tabs>
        <w:spacing w:after="0" w:line="980" w:lineRule="exact"/>
        <w:ind w:left="220" w:right="200" w:firstLine="1900"/>
        <w:jc w:val="both"/>
      </w:pPr>
      <w:r>
        <w:t>соблюдать иные правила, установленные настоящим Положением.</w:t>
      </w:r>
    </w:p>
    <w:p w:rsidR="00FF5E31" w:rsidRDefault="008946C2">
      <w:pPr>
        <w:pStyle w:val="1"/>
        <w:numPr>
          <w:ilvl w:val="0"/>
          <w:numId w:val="11"/>
        </w:numPr>
        <w:shd w:val="clear" w:color="auto" w:fill="auto"/>
        <w:tabs>
          <w:tab w:val="left" w:pos="4030"/>
        </w:tabs>
        <w:spacing w:after="0" w:line="690" w:lineRule="exact"/>
        <w:ind w:left="220" w:firstLine="1900"/>
        <w:jc w:val="both"/>
      </w:pPr>
      <w:r>
        <w:t>Категории у</w:t>
      </w:r>
      <w:r>
        <w:t>частников Конкурса:</w:t>
      </w:r>
    </w:p>
    <w:p w:rsidR="00FF5E31" w:rsidRDefault="008946C2">
      <w:pPr>
        <w:pStyle w:val="1"/>
        <w:numPr>
          <w:ilvl w:val="0"/>
          <w:numId w:val="14"/>
        </w:numPr>
        <w:shd w:val="clear" w:color="auto" w:fill="auto"/>
        <w:tabs>
          <w:tab w:val="left" w:pos="4030"/>
        </w:tabs>
        <w:spacing w:after="0" w:line="980" w:lineRule="exact"/>
        <w:ind w:left="220" w:right="200" w:firstLine="1900"/>
        <w:jc w:val="both"/>
      </w:pPr>
      <w:r>
        <w:t>Категория «Начальная школа»: возрастная группа от 6 до 10 лет включительно, участники в этой категории могут проявить свою креативность и фантазию, используя простые техники и материалы. Работы должны быть яркими, понятными и доступными</w:t>
      </w:r>
      <w:r>
        <w:t xml:space="preserve"> для восприятия.</w:t>
      </w:r>
    </w:p>
    <w:p w:rsidR="00FF5E31" w:rsidRDefault="008946C2">
      <w:pPr>
        <w:pStyle w:val="1"/>
        <w:numPr>
          <w:ilvl w:val="0"/>
          <w:numId w:val="14"/>
        </w:numPr>
        <w:shd w:val="clear" w:color="auto" w:fill="auto"/>
        <w:tabs>
          <w:tab w:val="left" w:pos="4030"/>
        </w:tabs>
        <w:spacing w:after="0" w:line="980" w:lineRule="exact"/>
        <w:ind w:left="220" w:right="200" w:firstLine="1900"/>
        <w:jc w:val="both"/>
      </w:pPr>
      <w:r>
        <w:t xml:space="preserve">Категория «Средняя школа»: возрастная группа от 11 до 14 лет включительно, участники этой категории могут использовать более сложные техники и концепции. Плакаты могут включать элементы графического дизайна, фотографии и другие визуальные </w:t>
      </w:r>
      <w:r>
        <w:t>средства для выражения своих идей.</w:t>
      </w:r>
    </w:p>
    <w:p w:rsidR="00FF5E31" w:rsidRDefault="008946C2">
      <w:pPr>
        <w:pStyle w:val="1"/>
        <w:numPr>
          <w:ilvl w:val="0"/>
          <w:numId w:val="14"/>
        </w:numPr>
        <w:shd w:val="clear" w:color="auto" w:fill="auto"/>
        <w:tabs>
          <w:tab w:val="left" w:pos="4020"/>
        </w:tabs>
        <w:spacing w:after="0" w:line="980" w:lineRule="exact"/>
        <w:ind w:left="220" w:right="200" w:firstLine="1900"/>
        <w:jc w:val="both"/>
      </w:pPr>
      <w:r>
        <w:t>Категория «Старшая школа»: возрастная группа от 15 до 18 лет включительно, участники этой категории могут создавать более глубокие и концептуально сложные работы. Здесь приветствуется использование различных стилей и техн</w:t>
      </w:r>
      <w:r>
        <w:t>ик.</w:t>
      </w:r>
    </w:p>
    <w:p w:rsidR="00FF5E31" w:rsidRDefault="008946C2">
      <w:pPr>
        <w:pStyle w:val="1"/>
        <w:numPr>
          <w:ilvl w:val="0"/>
          <w:numId w:val="14"/>
        </w:numPr>
        <w:shd w:val="clear" w:color="auto" w:fill="auto"/>
        <w:tabs>
          <w:tab w:val="left" w:pos="4040"/>
        </w:tabs>
        <w:spacing w:after="0" w:line="990" w:lineRule="exact"/>
        <w:ind w:left="220" w:right="200" w:firstLine="1900"/>
        <w:jc w:val="both"/>
      </w:pPr>
      <w:r>
        <w:t>Категория «Взрослые»: возрастная группа от 19 лет, в этой категории могут участвовать взрослые участники, которые имеют возможность продемонстрировать свой профессионализм и индивидуальный стиль. Работы могут быть выполнены в любых техниках и стилях.</w:t>
      </w:r>
    </w:p>
    <w:p w:rsidR="00FF5E31" w:rsidRDefault="008946C2">
      <w:pPr>
        <w:pStyle w:val="1"/>
        <w:numPr>
          <w:ilvl w:val="0"/>
          <w:numId w:val="11"/>
        </w:numPr>
        <w:shd w:val="clear" w:color="auto" w:fill="auto"/>
        <w:tabs>
          <w:tab w:val="left" w:pos="3990"/>
        </w:tabs>
        <w:spacing w:after="0" w:line="990" w:lineRule="exact"/>
        <w:ind w:left="220" w:right="200" w:firstLine="1900"/>
        <w:jc w:val="both"/>
      </w:pPr>
      <w:r>
        <w:t>Для участия в Конкурсе каждый потенциальный участник подает заявку на Сайте Конкурса, выбирая соответствующую возрасту категорию.</w:t>
      </w:r>
    </w:p>
    <w:p w:rsidR="00FF5E31" w:rsidRDefault="008946C2">
      <w:pPr>
        <w:pStyle w:val="1"/>
        <w:numPr>
          <w:ilvl w:val="0"/>
          <w:numId w:val="11"/>
        </w:numPr>
        <w:shd w:val="clear" w:color="auto" w:fill="auto"/>
        <w:tabs>
          <w:tab w:val="left" w:pos="4050"/>
        </w:tabs>
        <w:spacing w:after="0" w:line="1000" w:lineRule="exact"/>
        <w:ind w:left="220" w:right="200" w:firstLine="1900"/>
        <w:jc w:val="both"/>
        <w:sectPr w:rsidR="00FF5E31">
          <w:headerReference w:type="default" r:id="rId12"/>
          <w:type w:val="continuous"/>
          <w:pgSz w:w="31680" w:h="31680"/>
          <w:pgMar w:top="1798" w:right="298" w:bottom="36" w:left="3752" w:header="0" w:footer="3" w:gutter="0"/>
          <w:cols w:space="720"/>
          <w:noEndnote/>
          <w:titlePg/>
          <w:docGrid w:linePitch="360"/>
        </w:sectPr>
      </w:pPr>
      <w:r>
        <w:t>Участникам конкурса запрещается использовать нейросетевые технологии и алгор</w:t>
      </w:r>
      <w:r>
        <w:t>итмы машинного обучения для создания конкурсных работ. Все работы участников должны быть оригинальными и</w:t>
      </w:r>
    </w:p>
    <w:p w:rsidR="00FF5E31" w:rsidRDefault="008946C2">
      <w:pPr>
        <w:pStyle w:val="1"/>
        <w:shd w:val="clear" w:color="auto" w:fill="auto"/>
        <w:spacing w:after="1256" w:line="1060" w:lineRule="exact"/>
        <w:ind w:left="80" w:right="100"/>
        <w:jc w:val="both"/>
      </w:pPr>
      <w:r>
        <w:rPr>
          <w:rStyle w:val="Calibri335pt0pt"/>
        </w:rPr>
        <w:t>выполненными</w:t>
      </w:r>
      <w:r>
        <w:t xml:space="preserve"> вручную, без применения автоматизированных систем генерации контента. В случае нарушения данного правила Организатор вправе дисквалифициро</w:t>
      </w:r>
      <w:r>
        <w:t>вать участника.</w:t>
      </w:r>
    </w:p>
    <w:p w:rsidR="00FF5E31" w:rsidRDefault="008946C2">
      <w:pPr>
        <w:pStyle w:val="32"/>
        <w:keepNext/>
        <w:keepLines/>
        <w:shd w:val="clear" w:color="auto" w:fill="auto"/>
        <w:spacing w:before="0" w:after="38" w:line="690" w:lineRule="exact"/>
        <w:ind w:left="7520"/>
      </w:pPr>
      <w:bookmarkStart w:id="5" w:name="bookmark4"/>
      <w:r>
        <w:t>6. Критерии оценки плакатов</w:t>
      </w:r>
      <w:bookmarkEnd w:id="5"/>
    </w:p>
    <w:p w:rsidR="00FF5E31" w:rsidRDefault="008946C2">
      <w:pPr>
        <w:pStyle w:val="1"/>
        <w:numPr>
          <w:ilvl w:val="1"/>
          <w:numId w:val="11"/>
        </w:numPr>
        <w:shd w:val="clear" w:color="auto" w:fill="auto"/>
        <w:tabs>
          <w:tab w:val="left" w:pos="3860"/>
        </w:tabs>
        <w:spacing w:after="0" w:line="1080" w:lineRule="exact"/>
        <w:ind w:left="80" w:right="100" w:firstLine="1920"/>
        <w:jc w:val="both"/>
      </w:pPr>
      <w:r>
        <w:t>Плакаты, предоставленные участниками на оценку Конкурсной комиссии, должны соответствовать следующим критериям оценки:</w:t>
      </w:r>
    </w:p>
    <w:p w:rsidR="00FF5E31" w:rsidRDefault="008946C2">
      <w:pPr>
        <w:pStyle w:val="1"/>
        <w:numPr>
          <w:ilvl w:val="2"/>
          <w:numId w:val="11"/>
        </w:numPr>
        <w:shd w:val="clear" w:color="auto" w:fill="auto"/>
        <w:tabs>
          <w:tab w:val="left" w:pos="3900"/>
        </w:tabs>
        <w:spacing w:after="370" w:line="690" w:lineRule="exact"/>
        <w:ind w:left="80" w:firstLine="1920"/>
        <w:jc w:val="both"/>
      </w:pPr>
      <w:r>
        <w:t>соответствие теме конкурса: плакат должен ясно отражать идею</w:t>
      </w:r>
    </w:p>
    <w:p w:rsidR="00FF5E31" w:rsidRDefault="008946C2">
      <w:pPr>
        <w:pStyle w:val="1"/>
        <w:shd w:val="clear" w:color="auto" w:fill="auto"/>
        <w:spacing w:after="190" w:line="690" w:lineRule="exact"/>
        <w:ind w:left="80"/>
        <w:jc w:val="both"/>
      </w:pPr>
      <w:r>
        <w:t>бережного отношения к хлебу;</w:t>
      </w:r>
    </w:p>
    <w:p w:rsidR="00FF5E31" w:rsidRDefault="008946C2">
      <w:pPr>
        <w:pStyle w:val="1"/>
        <w:numPr>
          <w:ilvl w:val="2"/>
          <w:numId w:val="11"/>
        </w:numPr>
        <w:shd w:val="clear" w:color="auto" w:fill="auto"/>
        <w:tabs>
          <w:tab w:val="left" w:pos="3920"/>
        </w:tabs>
        <w:spacing w:after="360" w:line="690" w:lineRule="exact"/>
        <w:ind w:left="80" w:firstLine="1920"/>
        <w:jc w:val="both"/>
      </w:pPr>
      <w:r>
        <w:t>глубина раскрытия темы: наличие оригинальных мыслей и идей,</w:t>
      </w:r>
    </w:p>
    <w:p w:rsidR="00FF5E31" w:rsidRDefault="008946C2">
      <w:pPr>
        <w:pStyle w:val="1"/>
        <w:shd w:val="clear" w:color="auto" w:fill="auto"/>
        <w:spacing w:after="200" w:line="690" w:lineRule="exact"/>
        <w:ind w:left="80"/>
        <w:jc w:val="both"/>
      </w:pPr>
      <w:r>
        <w:t>связанных с важностью хлеба в жизни человека;</w:t>
      </w:r>
    </w:p>
    <w:p w:rsidR="00FF5E31" w:rsidRDefault="008946C2">
      <w:pPr>
        <w:pStyle w:val="1"/>
        <w:numPr>
          <w:ilvl w:val="2"/>
          <w:numId w:val="11"/>
        </w:numPr>
        <w:shd w:val="clear" w:color="auto" w:fill="auto"/>
        <w:tabs>
          <w:tab w:val="left" w:pos="3900"/>
        </w:tabs>
        <w:spacing w:after="320" w:line="690" w:lineRule="exact"/>
        <w:ind w:left="80" w:firstLine="1920"/>
        <w:jc w:val="both"/>
      </w:pPr>
      <w:r>
        <w:t>уникальность подхода: использование нестандартных решений и</w:t>
      </w:r>
    </w:p>
    <w:p w:rsidR="00FF5E31" w:rsidRDefault="008946C2">
      <w:pPr>
        <w:pStyle w:val="1"/>
        <w:shd w:val="clear" w:color="auto" w:fill="auto"/>
        <w:spacing w:after="0" w:line="690" w:lineRule="exact"/>
        <w:ind w:left="80"/>
        <w:jc w:val="both"/>
      </w:pPr>
      <w:r>
        <w:t>идей в дизайне плаката;</w:t>
      </w:r>
    </w:p>
    <w:p w:rsidR="00FF5E31" w:rsidRDefault="008946C2">
      <w:pPr>
        <w:pStyle w:val="1"/>
        <w:numPr>
          <w:ilvl w:val="2"/>
          <w:numId w:val="11"/>
        </w:numPr>
        <w:shd w:val="clear" w:color="auto" w:fill="auto"/>
        <w:tabs>
          <w:tab w:val="left" w:pos="3870"/>
        </w:tabs>
        <w:spacing w:after="0" w:line="1030" w:lineRule="exact"/>
        <w:ind w:left="80" w:right="100" w:firstLine="1920"/>
        <w:jc w:val="both"/>
      </w:pPr>
      <w:r>
        <w:t>эстетическое оформление: гармония цветов, композиция и общий вид плаката;</w:t>
      </w:r>
    </w:p>
    <w:p w:rsidR="00FF5E31" w:rsidRDefault="008946C2">
      <w:pPr>
        <w:pStyle w:val="1"/>
        <w:numPr>
          <w:ilvl w:val="2"/>
          <w:numId w:val="11"/>
        </w:numPr>
        <w:shd w:val="clear" w:color="auto" w:fill="auto"/>
        <w:tabs>
          <w:tab w:val="left" w:pos="3910"/>
        </w:tabs>
        <w:spacing w:after="290" w:line="690" w:lineRule="exact"/>
        <w:ind w:left="80" w:firstLine="1920"/>
        <w:jc w:val="both"/>
      </w:pPr>
      <w:r>
        <w:t>читаемость: текст должен быть легко читаемым, а изображения</w:t>
      </w:r>
    </w:p>
    <w:p w:rsidR="00FF5E31" w:rsidRDefault="008946C2">
      <w:pPr>
        <w:pStyle w:val="1"/>
        <w:shd w:val="clear" w:color="auto" w:fill="auto"/>
        <w:spacing w:after="100" w:line="690" w:lineRule="exact"/>
        <w:ind w:left="80"/>
        <w:jc w:val="both"/>
      </w:pPr>
      <w:r>
        <w:t>— понятными и выразительными;</w:t>
      </w:r>
    </w:p>
    <w:p w:rsidR="00FF5E31" w:rsidRDefault="008946C2">
      <w:pPr>
        <w:pStyle w:val="60"/>
        <w:shd w:val="clear" w:color="auto" w:fill="auto"/>
        <w:spacing w:before="0" w:line="190" w:lineRule="exact"/>
        <w:ind w:left="8440"/>
      </w:pPr>
      <w:r>
        <w:t>*</w:t>
      </w:r>
    </w:p>
    <w:p w:rsidR="00FF5E31" w:rsidRDefault="008946C2">
      <w:pPr>
        <w:pStyle w:val="1"/>
        <w:numPr>
          <w:ilvl w:val="2"/>
          <w:numId w:val="11"/>
        </w:numPr>
        <w:shd w:val="clear" w:color="auto" w:fill="auto"/>
        <w:tabs>
          <w:tab w:val="left" w:pos="3900"/>
        </w:tabs>
        <w:spacing w:after="0" w:line="1020" w:lineRule="exact"/>
        <w:ind w:left="80" w:right="100" w:firstLine="1920"/>
        <w:jc w:val="both"/>
      </w:pPr>
      <w:r>
        <w:t>качество исполнения: аккуратность, внимание к деталям и использование различных техник.</w:t>
      </w:r>
    </w:p>
    <w:p w:rsidR="00FF5E31" w:rsidRDefault="008946C2">
      <w:pPr>
        <w:pStyle w:val="1"/>
        <w:numPr>
          <w:ilvl w:val="1"/>
          <w:numId w:val="11"/>
        </w:numPr>
        <w:shd w:val="clear" w:color="auto" w:fill="auto"/>
        <w:tabs>
          <w:tab w:val="left" w:pos="3930"/>
        </w:tabs>
        <w:spacing w:after="0" w:line="1020" w:lineRule="exact"/>
        <w:ind w:left="80" w:right="100" w:firstLine="1920"/>
        <w:jc w:val="both"/>
      </w:pPr>
      <w:r>
        <w:t>Конкурсная комиссия вправе учитывать также эмоциональную составляющую плакатов, то есть, насколько плакат вызывает сопереживание или интерес к теме.</w:t>
      </w:r>
    </w:p>
    <w:p w:rsidR="00FF5E31" w:rsidRDefault="008946C2">
      <w:pPr>
        <w:pStyle w:val="1"/>
        <w:numPr>
          <w:ilvl w:val="1"/>
          <w:numId w:val="11"/>
        </w:numPr>
        <w:shd w:val="clear" w:color="auto" w:fill="auto"/>
        <w:tabs>
          <w:tab w:val="left" w:pos="3910"/>
        </w:tabs>
        <w:spacing w:after="0" w:line="1040" w:lineRule="exact"/>
        <w:ind w:left="80" w:right="100" w:firstLine="1920"/>
        <w:jc w:val="both"/>
      </w:pPr>
      <w:r>
        <w:t xml:space="preserve">За каждый критерий, указанный в п. 6.1. настоящего Положения, член Конкурсной комиссии вправе поставить от </w:t>
      </w:r>
      <w:r>
        <w:t>0 до 10 баллов.</w:t>
      </w:r>
    </w:p>
    <w:p w:rsidR="00FF5E31" w:rsidRDefault="008946C2">
      <w:pPr>
        <w:pStyle w:val="1"/>
        <w:numPr>
          <w:ilvl w:val="1"/>
          <w:numId w:val="11"/>
        </w:numPr>
        <w:shd w:val="clear" w:color="auto" w:fill="auto"/>
        <w:tabs>
          <w:tab w:val="left" w:pos="3950"/>
        </w:tabs>
        <w:spacing w:after="0" w:line="1010" w:lineRule="exact"/>
        <w:ind w:left="80" w:right="100" w:firstLine="1920"/>
        <w:jc w:val="both"/>
      </w:pPr>
      <w:r>
        <w:t>Каждого участника комплексно оценивают не менее 3 (трех) членов Конкурсной комиссии. Итоговая оценка каждого участника вычисляется как среднее арифметическое выставленных оценок по каждому из критериев, указанных в п. 6.1. настоящего Положе</w:t>
      </w:r>
      <w:r>
        <w:t>ния.</w:t>
      </w:r>
    </w:p>
    <w:p w:rsidR="00FF5E31" w:rsidRDefault="008946C2">
      <w:pPr>
        <w:pStyle w:val="32"/>
        <w:keepNext/>
        <w:keepLines/>
        <w:shd w:val="clear" w:color="auto" w:fill="auto"/>
        <w:spacing w:before="0" w:after="0" w:line="1010" w:lineRule="exact"/>
        <w:ind w:left="6840"/>
      </w:pPr>
      <w:bookmarkStart w:id="6" w:name="bookmark5"/>
      <w:r>
        <w:t>7. ' Заключительные положения</w:t>
      </w:r>
      <w:bookmarkEnd w:id="6"/>
    </w:p>
    <w:p w:rsidR="00FF5E31" w:rsidRDefault="008946C2">
      <w:pPr>
        <w:pStyle w:val="1"/>
        <w:numPr>
          <w:ilvl w:val="0"/>
          <w:numId w:val="15"/>
        </w:numPr>
        <w:shd w:val="clear" w:color="auto" w:fill="auto"/>
        <w:tabs>
          <w:tab w:val="left" w:pos="3950"/>
        </w:tabs>
        <w:spacing w:after="0" w:line="1030" w:lineRule="exact"/>
        <w:ind w:left="80" w:right="100" w:firstLine="1920"/>
        <w:jc w:val="both"/>
      </w:pPr>
      <w:r>
        <w:t>Расходы по организации и проведению Конкурса несет Организатор.</w:t>
      </w:r>
    </w:p>
    <w:p w:rsidR="00FF5E31" w:rsidRDefault="008946C2">
      <w:pPr>
        <w:pStyle w:val="1"/>
        <w:numPr>
          <w:ilvl w:val="0"/>
          <w:numId w:val="15"/>
        </w:numPr>
        <w:shd w:val="clear" w:color="auto" w:fill="auto"/>
        <w:tabs>
          <w:tab w:val="left" w:pos="3950"/>
        </w:tabs>
        <w:spacing w:after="0" w:line="1030" w:lineRule="exact"/>
        <w:ind w:left="80" w:right="100" w:firstLine="1920"/>
        <w:jc w:val="both"/>
      </w:pPr>
      <w:r>
        <w:t xml:space="preserve">Материалы, поданные для участия в Конкурсе, не возвращаются. Своим участием в Конкурсе участник даёт согласие на использование предоставленных им материалов </w:t>
      </w:r>
      <w:r>
        <w:t>и идей во всех мероприятиях, проводимых Организатором.</w:t>
      </w:r>
    </w:p>
    <w:p w:rsidR="00FF5E31" w:rsidRDefault="008946C2">
      <w:pPr>
        <w:pStyle w:val="1"/>
        <w:numPr>
          <w:ilvl w:val="0"/>
          <w:numId w:val="15"/>
        </w:numPr>
        <w:shd w:val="clear" w:color="auto" w:fill="auto"/>
        <w:tabs>
          <w:tab w:val="left" w:pos="3960"/>
        </w:tabs>
        <w:spacing w:after="0" w:line="1040" w:lineRule="exact"/>
        <w:ind w:left="80" w:right="100" w:firstLine="1920"/>
        <w:jc w:val="both"/>
      </w:pPr>
      <w:r>
        <w:t>Своим участием в Конкурсе участники автоматически передают Организатору все исключительные авторские права на представленные работы. Это включает право на воспроизведение, распространение, публичное показ и адаптацию плакатов без дополнительного согласия а</w:t>
      </w:r>
      <w:r>
        <w:t xml:space="preserve">втора и без выплаты вознаграждения. Организаторы имеют право использовать работы в рекламных и информационных материалах, а также на выставках и мероприятиях, связанных с Конкурсом. </w:t>
      </w:r>
      <w:r>
        <w:rPr>
          <w:rStyle w:val="3pt3"/>
        </w:rPr>
        <w:t>При пом</w:t>
      </w:r>
      <w:r>
        <w:t xml:space="preserve"> авторство будет сохраняться за участником, и его имя будет упомина</w:t>
      </w:r>
      <w:r>
        <w:t>ться в случае использования работы. Участники имеют право на получение информации о месте и времени использования их работ.</w:t>
      </w:r>
    </w:p>
    <w:p w:rsidR="00FF5E31" w:rsidRDefault="008946C2">
      <w:pPr>
        <w:pStyle w:val="1"/>
        <w:numPr>
          <w:ilvl w:val="0"/>
          <w:numId w:val="15"/>
        </w:numPr>
        <w:shd w:val="clear" w:color="auto" w:fill="auto"/>
        <w:tabs>
          <w:tab w:val="left" w:pos="3990"/>
        </w:tabs>
        <w:spacing w:after="0" w:line="1070" w:lineRule="exact"/>
        <w:ind w:left="40" w:right="180" w:firstLine="1980"/>
        <w:jc w:val="both"/>
      </w:pPr>
      <w:r>
        <w:t>Каждый участник Конкурса, подавая заявку на участие в Конкурсе, даёт согласие на обработку его персональных данных, а также согласие</w:t>
      </w:r>
      <w:r>
        <w:t xml:space="preserve"> на осуществление фото- и видеосъёмки с последующим размещением на информационных ресурсах Организатора.</w:t>
      </w:r>
    </w:p>
    <w:p w:rsidR="00FF5E31" w:rsidRDefault="008946C2">
      <w:pPr>
        <w:pStyle w:val="1"/>
        <w:numPr>
          <w:ilvl w:val="0"/>
          <w:numId w:val="15"/>
        </w:numPr>
        <w:shd w:val="clear" w:color="auto" w:fill="auto"/>
        <w:tabs>
          <w:tab w:val="left" w:pos="3980"/>
        </w:tabs>
        <w:spacing w:after="0" w:line="1060" w:lineRule="exact"/>
        <w:ind w:left="40" w:right="180" w:firstLine="1980"/>
        <w:jc w:val="both"/>
      </w:pPr>
      <w:r>
        <w:t xml:space="preserve">Организатор Конкурса оставляют за собой право внесения изменений и дополнений в настоящее Положение. В случае внесения в Положение изменений, </w:t>
      </w:r>
      <w:r>
        <w:rPr>
          <w:rStyle w:val="3pt3"/>
        </w:rPr>
        <w:t>они</w:t>
      </w:r>
      <w:r>
        <w:t xml:space="preserve"> публи</w:t>
      </w:r>
      <w:r>
        <w:t xml:space="preserve">куются на </w:t>
      </w:r>
      <w:r>
        <w:rPr>
          <w:rStyle w:val="3pt3"/>
        </w:rPr>
        <w:t>Сайге</w:t>
      </w:r>
      <w:r>
        <w:t xml:space="preserve"> Конкурса. Если участник продолжает участие в Конкурсе, то тем самым он выражает согласие с внесёнными в Положение изменениями.</w:t>
      </w:r>
    </w:p>
    <w:p w:rsidR="00FF5E31" w:rsidRDefault="008946C2">
      <w:pPr>
        <w:pStyle w:val="1"/>
        <w:numPr>
          <w:ilvl w:val="0"/>
          <w:numId w:val="15"/>
        </w:numPr>
        <w:shd w:val="clear" w:color="auto" w:fill="auto"/>
        <w:tabs>
          <w:tab w:val="left" w:pos="3980"/>
        </w:tabs>
        <w:spacing w:after="0" w:line="1030" w:lineRule="exact"/>
        <w:ind w:left="40" w:right="180" w:firstLine="1980"/>
        <w:jc w:val="both"/>
      </w:pPr>
      <w:r>
        <w:t>Расходы, связанные с проездом до места проведения награждения победителей и призеров Конкурса и обратно участники</w:t>
      </w:r>
      <w:r>
        <w:t xml:space="preserve"> несут самостоятельно. В случае отмены Конкурса расходы, понесенные участниками в связи с участием в Конкурсе, не возвращаются.</w:t>
      </w:r>
    </w:p>
    <w:p w:rsidR="00FF5E31" w:rsidRDefault="008946C2">
      <w:pPr>
        <w:pStyle w:val="70"/>
        <w:shd w:val="clear" w:color="auto" w:fill="auto"/>
        <w:spacing w:line="140" w:lineRule="exact"/>
        <w:ind w:left="8440"/>
      </w:pPr>
      <w:r>
        <w:t>-Г</w:t>
      </w:r>
    </w:p>
    <w:p w:rsidR="00FF5E31" w:rsidRDefault="008946C2">
      <w:pPr>
        <w:pStyle w:val="1"/>
        <w:numPr>
          <w:ilvl w:val="0"/>
          <w:numId w:val="15"/>
        </w:numPr>
        <w:shd w:val="clear" w:color="auto" w:fill="auto"/>
        <w:tabs>
          <w:tab w:val="left" w:pos="3970"/>
        </w:tabs>
        <w:spacing w:after="0" w:line="1030" w:lineRule="exact"/>
        <w:ind w:left="40" w:right="180" w:firstLine="1980"/>
        <w:jc w:val="both"/>
        <w:sectPr w:rsidR="00FF5E31">
          <w:type w:val="continuous"/>
          <w:pgSz w:w="31680" w:h="31680"/>
          <w:pgMar w:top="2158" w:right="585" w:bottom="1688" w:left="4985" w:header="0" w:footer="3" w:gutter="0"/>
          <w:cols w:space="720"/>
          <w:noEndnote/>
          <w:docGrid w:linePitch="360"/>
        </w:sectPr>
      </w:pPr>
      <w:r>
        <w:t xml:space="preserve">Контактные данные Организатора Конкурса: Общественная организация «Российский Союз пекарей», 107553, г. Москва, ул. Большая Черкизовская, д. 26А, тел.: +7 (925) 818-22-88, эл. почта: </w:t>
      </w:r>
      <w:hyperlink r:id="rId13" w:history="1">
        <w:r>
          <w:rPr>
            <w:rStyle w:val="a3"/>
            <w:lang w:val="en-US"/>
          </w:rPr>
          <w:t>roshlebl@yandex.ru</w:t>
        </w:r>
      </w:hyperlink>
      <w:r>
        <w:rPr>
          <w:lang w:val="en-US"/>
        </w:rPr>
        <w:t>.</w:t>
      </w:r>
    </w:p>
    <w:p w:rsidR="00FF5E31" w:rsidRDefault="008946C2">
      <w:pPr>
        <w:pStyle w:val="80"/>
        <w:shd w:val="clear" w:color="auto" w:fill="auto"/>
        <w:ind w:left="10020" w:right="920"/>
      </w:pPr>
      <w:r>
        <w:t>Приложение М&gt;</w:t>
      </w:r>
      <w:r>
        <w:t xml:space="preserve"> / к положению</w:t>
      </w:r>
      <w:r>
        <w:rPr>
          <w:rStyle w:val="8-1pt"/>
        </w:rPr>
        <w:t xml:space="preserve"> о проведении </w:t>
      </w:r>
      <w:r>
        <w:t>Всероссийского конкурса агитационных плакатов</w:t>
      </w:r>
    </w:p>
    <w:p w:rsidR="00FF5E31" w:rsidRDefault="008946C2">
      <w:pPr>
        <w:pStyle w:val="80"/>
        <w:shd w:val="clear" w:color="auto" w:fill="auto"/>
        <w:spacing w:after="280" w:line="670" w:lineRule="exact"/>
        <w:ind w:right="920"/>
      </w:pPr>
      <w:r>
        <w:t xml:space="preserve">«Хлев </w:t>
      </w:r>
      <w:r>
        <w:rPr>
          <w:rStyle w:val="8-1pt"/>
        </w:rPr>
        <w:t>всему</w:t>
      </w:r>
      <w:r>
        <w:t xml:space="preserve"> голова»,</w:t>
      </w:r>
    </w:p>
    <w:p w:rsidR="00FF5E31" w:rsidRDefault="008946C2">
      <w:pPr>
        <w:pStyle w:val="80"/>
        <w:shd w:val="clear" w:color="auto" w:fill="auto"/>
        <w:spacing w:after="210" w:line="670" w:lineRule="exact"/>
        <w:ind w:right="920"/>
      </w:pPr>
      <w:r>
        <w:t>утвержденному Президентом Общественной организации</w:t>
      </w:r>
    </w:p>
    <w:p w:rsidR="00FF5E31" w:rsidRDefault="008946C2">
      <w:pPr>
        <w:pStyle w:val="80"/>
        <w:shd w:val="clear" w:color="auto" w:fill="auto"/>
        <w:spacing w:after="260" w:line="670" w:lineRule="exact"/>
        <w:ind w:right="920"/>
      </w:pPr>
      <w:r>
        <w:t>«Российский Союз пекарей»</w:t>
      </w:r>
    </w:p>
    <w:p w:rsidR="00FF5E31" w:rsidRDefault="008946C2">
      <w:pPr>
        <w:pStyle w:val="80"/>
        <w:shd w:val="clear" w:color="auto" w:fill="auto"/>
        <w:spacing w:after="1146" w:line="670" w:lineRule="exact"/>
        <w:ind w:right="920"/>
      </w:pPr>
      <w:r>
        <w:t xml:space="preserve">Семеновым </w:t>
      </w:r>
      <w:r>
        <w:rPr>
          <w:rStyle w:val="8-1pt0"/>
        </w:rPr>
        <w:t>Д.В.</w:t>
      </w:r>
      <w:r>
        <w:t xml:space="preserve"> от 01.11.2024 </w:t>
      </w:r>
      <w:r>
        <w:rPr>
          <w:rStyle w:val="8-1pt0"/>
        </w:rPr>
        <w:t>года</w:t>
      </w:r>
    </w:p>
    <w:p w:rsidR="00FF5E31" w:rsidRDefault="008946C2">
      <w:pPr>
        <w:pStyle w:val="90"/>
        <w:shd w:val="clear" w:color="auto" w:fill="auto"/>
        <w:spacing w:before="0" w:after="180" w:line="650" w:lineRule="exact"/>
        <w:ind w:left="7160"/>
      </w:pPr>
      <w:r>
        <w:t>Согласие на обработку персональных данных</w:t>
      </w:r>
    </w:p>
    <w:p w:rsidR="00FF5E31" w:rsidRDefault="008946C2">
      <w:pPr>
        <w:pStyle w:val="90"/>
        <w:shd w:val="clear" w:color="auto" w:fill="auto"/>
        <w:spacing w:before="0" w:after="870" w:line="650" w:lineRule="exact"/>
        <w:ind w:left="12680"/>
      </w:pPr>
      <w:r>
        <w:t>участник</w:t>
      </w:r>
      <w:r>
        <w:t>а</w:t>
      </w:r>
    </w:p>
    <w:p w:rsidR="00FF5E31" w:rsidRDefault="008946C2">
      <w:pPr>
        <w:pStyle w:val="90"/>
        <w:shd w:val="clear" w:color="auto" w:fill="auto"/>
        <w:spacing w:before="0" w:after="220" w:line="650" w:lineRule="exact"/>
        <w:ind w:left="220" w:firstLine="2680"/>
      </w:pPr>
      <w:r>
        <w:t>Всероссийского конкурса агитационных плакатов «Хлеб - всему голова»</w:t>
      </w:r>
    </w:p>
    <w:p w:rsidR="00FF5E31" w:rsidRDefault="008946C2">
      <w:pPr>
        <w:pStyle w:val="90"/>
        <w:shd w:val="clear" w:color="auto" w:fill="auto"/>
        <w:spacing w:before="0" w:after="1944" w:line="650" w:lineRule="exact"/>
        <w:ind w:left="11500"/>
      </w:pPr>
      <w:r>
        <w:t>(далее - Конкурс)</w:t>
      </w:r>
    </w:p>
    <w:p w:rsidR="00FF5E31" w:rsidRDefault="008946C2">
      <w:pPr>
        <w:pStyle w:val="101"/>
        <w:shd w:val="clear" w:color="auto" w:fill="auto"/>
        <w:tabs>
          <w:tab w:val="left" w:leader="underscore" w:pos="18150"/>
        </w:tabs>
        <w:spacing w:before="0" w:after="0" w:line="670" w:lineRule="exact"/>
        <w:ind w:left="2600"/>
      </w:pPr>
      <w:r>
        <w:t>Я,</w:t>
      </w:r>
      <w:r>
        <w:tab/>
      </w:r>
    </w:p>
    <w:p w:rsidR="00FF5E31" w:rsidRDefault="008946C2">
      <w:pPr>
        <w:pStyle w:val="101"/>
        <w:shd w:val="clear" w:color="auto" w:fill="auto"/>
        <w:spacing w:before="0" w:after="1792" w:line="990" w:lineRule="exact"/>
        <w:ind w:left="220" w:right="10640" w:firstLine="9820"/>
      </w:pPr>
      <w:r>
        <w:rPr>
          <w:rStyle w:val="100pt"/>
        </w:rPr>
        <w:t xml:space="preserve">(Фамилия, имя, отчество) </w:t>
      </w:r>
      <w:r>
        <w:t>документ, удостоверяющий личность:</w:t>
      </w:r>
    </w:p>
    <w:p w:rsidR="00FF5E31" w:rsidRDefault="008946C2">
      <w:pPr>
        <w:pStyle w:val="80"/>
        <w:shd w:val="clear" w:color="auto" w:fill="auto"/>
        <w:spacing w:after="1408" w:line="1000" w:lineRule="exact"/>
        <w:ind w:left="220" w:right="2040" w:firstLine="2680"/>
        <w:jc w:val="left"/>
      </w:pPr>
      <w:r>
        <w:t xml:space="preserve">(Наименование документа, серия, номер, выдавший орган и дата выдачи) </w:t>
      </w:r>
      <w:r>
        <w:rPr>
          <w:rStyle w:val="80pt"/>
        </w:rPr>
        <w:t>зарегистрированный(ая) по адресу:</w:t>
      </w:r>
    </w:p>
    <w:p w:rsidR="00FF5E31" w:rsidRDefault="008946C2">
      <w:pPr>
        <w:pStyle w:val="70"/>
        <w:shd w:val="clear" w:color="auto" w:fill="auto"/>
        <w:spacing w:line="140" w:lineRule="exact"/>
        <w:ind w:left="9360"/>
      </w:pPr>
      <w:r>
        <w:rPr>
          <w:lang w:val="en-US"/>
        </w:rPr>
        <w:t>f</w:t>
      </w:r>
    </w:p>
    <w:p w:rsidR="00FF5E31" w:rsidRDefault="008946C2">
      <w:pPr>
        <w:pStyle w:val="111"/>
        <w:shd w:val="clear" w:color="auto" w:fill="auto"/>
        <w:tabs>
          <w:tab w:val="left" w:leader="underscore" w:pos="25660"/>
          <w:tab w:val="left" w:leader="underscore" w:pos="25970"/>
          <w:tab w:val="left" w:leader="underscore" w:pos="27390"/>
        </w:tabs>
        <w:spacing w:after="40" w:line="200" w:lineRule="exact"/>
        <w:ind w:left="19760"/>
      </w:pPr>
      <w:r>
        <w:rPr>
          <w:rStyle w:val="112"/>
        </w:rPr>
        <w:tab/>
      </w:r>
      <w:r>
        <w:rPr>
          <w:rStyle w:val="112"/>
        </w:rPr>
        <w:tab/>
      </w:r>
      <w:r>
        <w:rPr>
          <w:rStyle w:val="112"/>
        </w:rPr>
        <w:tab/>
        <w:t>|</w:t>
      </w:r>
    </w:p>
    <w:p w:rsidR="00FF5E31" w:rsidRDefault="008946C2">
      <w:pPr>
        <w:pStyle w:val="80"/>
        <w:shd w:val="clear" w:color="auto" w:fill="auto"/>
        <w:spacing w:after="2064" w:line="1000" w:lineRule="exact"/>
        <w:ind w:left="220" w:right="8620" w:firstLine="7940"/>
        <w:jc w:val="left"/>
      </w:pPr>
      <w:r>
        <w:t xml:space="preserve">(Город, улица, номер дома и квартиры) </w:t>
      </w:r>
      <w:r>
        <w:rPr>
          <w:rStyle w:val="80pt"/>
        </w:rPr>
        <w:t>проживающий(ая) по адресу:</w:t>
      </w:r>
    </w:p>
    <w:p w:rsidR="00FF5E31" w:rsidRDefault="008946C2">
      <w:pPr>
        <w:pStyle w:val="80"/>
        <w:shd w:val="clear" w:color="auto" w:fill="auto"/>
        <w:spacing w:after="154" w:line="670" w:lineRule="exact"/>
        <w:ind w:left="5240"/>
        <w:jc w:val="left"/>
      </w:pPr>
      <w:r>
        <w:t>(В случае несовпадения мест регистрации и проживания)</w:t>
      </w:r>
    </w:p>
    <w:p w:rsidR="00FF5E31" w:rsidRDefault="008946C2">
      <w:pPr>
        <w:pStyle w:val="101"/>
        <w:shd w:val="clear" w:color="auto" w:fill="auto"/>
        <w:spacing w:before="0" w:after="552" w:line="890" w:lineRule="exact"/>
        <w:ind w:left="220" w:right="920"/>
        <w:jc w:val="both"/>
      </w:pPr>
      <w:r>
        <w:t xml:space="preserve">(далее - участник) даю свое согласие Общественной организации «Российский Союз пекарей» (далее - Оператор), расположенному по адресу: </w:t>
      </w:r>
      <w:r>
        <w:rPr>
          <w:rStyle w:val="102"/>
        </w:rPr>
        <w:t>107553,</w:t>
      </w:r>
      <w:r>
        <w:t xml:space="preserve"> </w:t>
      </w:r>
      <w:r>
        <w:rPr>
          <w:rStyle w:val="102"/>
        </w:rPr>
        <w:t>г.</w:t>
      </w:r>
      <w:r>
        <w:t xml:space="preserve"> Москва, ул. Большая Черкизовская, д. 26А, ИНН/КПП </w:t>
      </w:r>
      <w:r>
        <w:rPr>
          <w:rStyle w:val="102"/>
        </w:rPr>
        <w:t>7718100188/ 771801001,</w:t>
      </w:r>
      <w:r>
        <w:t xml:space="preserve"> на обработку моих персональных данных </w:t>
      </w:r>
      <w:r>
        <w:t>в соответствии со следующими целями обработки:</w:t>
      </w:r>
    </w:p>
    <w:p w:rsidR="00FF5E31" w:rsidRDefault="008946C2">
      <w:pPr>
        <w:pStyle w:val="90"/>
        <w:numPr>
          <w:ilvl w:val="0"/>
          <w:numId w:val="16"/>
        </w:numPr>
        <w:shd w:val="clear" w:color="auto" w:fill="auto"/>
        <w:tabs>
          <w:tab w:val="left" w:pos="2830"/>
        </w:tabs>
        <w:spacing w:before="0" w:after="0" w:line="650" w:lineRule="exact"/>
        <w:ind w:left="220" w:firstLine="2000"/>
      </w:pPr>
      <w:r>
        <w:t>общие сведения (Ф.И.О., возраст) для целей:</w:t>
      </w:r>
    </w:p>
    <w:p w:rsidR="00FF5E31" w:rsidRDefault="008946C2">
      <w:pPr>
        <w:pStyle w:val="101"/>
        <w:shd w:val="clear" w:color="auto" w:fill="auto"/>
        <w:spacing w:before="0" w:after="0" w:line="990" w:lineRule="exact"/>
        <w:ind w:left="220" w:firstLine="2680"/>
      </w:pPr>
      <w:r>
        <w:rPr>
          <w:rStyle w:val="10TimesNewRoman34pt2pt"/>
          <w:rFonts w:eastAsia="Calibri"/>
        </w:rPr>
        <w:t>о</w:t>
      </w:r>
      <w:r>
        <w:t xml:space="preserve"> участия в мероприятиях, проводимых Оператором;</w:t>
      </w:r>
    </w:p>
    <w:p w:rsidR="00FF5E31" w:rsidRDefault="008946C2">
      <w:pPr>
        <w:pStyle w:val="101"/>
        <w:shd w:val="clear" w:color="auto" w:fill="auto"/>
        <w:spacing w:before="0" w:after="0" w:line="990" w:lineRule="exact"/>
        <w:ind w:left="220" w:right="920" w:firstLine="2680"/>
      </w:pPr>
      <w:r>
        <w:rPr>
          <w:rStyle w:val="10TimesNewRoman34pt2pt"/>
          <w:rFonts w:eastAsia="Calibri"/>
        </w:rPr>
        <w:t>о</w:t>
      </w:r>
      <w:r>
        <w:t xml:space="preserve"> награждения и поощрения участников, победителей и призеров мероприятий, проводимых Оператором;</w:t>
      </w:r>
    </w:p>
    <w:p w:rsidR="00FF5E31" w:rsidRDefault="008946C2">
      <w:pPr>
        <w:pStyle w:val="101"/>
        <w:shd w:val="clear" w:color="auto" w:fill="auto"/>
        <w:spacing w:before="0" w:after="10" w:line="680" w:lineRule="exact"/>
        <w:ind w:left="220" w:firstLine="2680"/>
      </w:pPr>
      <w:r>
        <w:rPr>
          <w:rStyle w:val="10TimesNewRoman34pt2pt"/>
          <w:rFonts w:eastAsia="Calibri"/>
        </w:rPr>
        <w:t>о</w:t>
      </w:r>
      <w:r>
        <w:t xml:space="preserve"> информирование По</w:t>
      </w:r>
      <w:r>
        <w:t>льзователя посредством отправки электронных писем.</w:t>
      </w:r>
    </w:p>
    <w:p w:rsidR="00FF5E31" w:rsidRDefault="008946C2">
      <w:pPr>
        <w:pStyle w:val="90"/>
        <w:numPr>
          <w:ilvl w:val="0"/>
          <w:numId w:val="16"/>
        </w:numPr>
        <w:shd w:val="clear" w:color="auto" w:fill="auto"/>
        <w:tabs>
          <w:tab w:val="left" w:pos="2960"/>
        </w:tabs>
        <w:spacing w:before="0" w:after="0" w:line="980" w:lineRule="exact"/>
        <w:ind w:left="220" w:right="920" w:firstLine="2000"/>
      </w:pPr>
      <w:r>
        <w:t xml:space="preserve">контактная информация (номер телефона, адрес электронной </w:t>
      </w:r>
      <w:r>
        <w:rPr>
          <w:rStyle w:val="91"/>
        </w:rPr>
        <w:t>почты,</w:t>
      </w:r>
      <w:r>
        <w:t xml:space="preserve"> адрес фактического места проживания) для целей:</w:t>
      </w:r>
    </w:p>
    <w:p w:rsidR="00FF5E31" w:rsidRDefault="008946C2">
      <w:pPr>
        <w:pStyle w:val="50"/>
        <w:shd w:val="clear" w:color="auto" w:fill="auto"/>
        <w:spacing w:before="0" w:after="50" w:line="130" w:lineRule="exact"/>
        <w:ind w:left="9680"/>
      </w:pPr>
      <w:r>
        <w:t>I</w:t>
      </w:r>
    </w:p>
    <w:p w:rsidR="00FF5E31" w:rsidRDefault="008946C2">
      <w:pPr>
        <w:pStyle w:val="101"/>
        <w:shd w:val="clear" w:color="auto" w:fill="auto"/>
        <w:spacing w:before="0" w:after="0" w:line="680" w:lineRule="exact"/>
        <w:ind w:left="220" w:firstLine="2680"/>
      </w:pPr>
      <w:r>
        <w:rPr>
          <w:rStyle w:val="10TimesNewRoman34pt2pt"/>
          <w:rFonts w:eastAsia="Calibri"/>
        </w:rPr>
        <w:t>о</w:t>
      </w:r>
      <w:r>
        <w:t xml:space="preserve"> участия в мероприятиях, проводимых Оператором;</w:t>
      </w:r>
    </w:p>
    <w:p w:rsidR="00FF5E31" w:rsidRDefault="008946C2">
      <w:pPr>
        <w:pStyle w:val="101"/>
        <w:shd w:val="clear" w:color="auto" w:fill="auto"/>
        <w:spacing w:before="0" w:after="0" w:line="990" w:lineRule="exact"/>
        <w:ind w:left="220" w:right="920" w:firstLine="2680"/>
      </w:pPr>
      <w:r>
        <w:rPr>
          <w:rStyle w:val="10TimesNewRoman34pt2pt"/>
          <w:rFonts w:eastAsia="Calibri"/>
        </w:rPr>
        <w:t>о</w:t>
      </w:r>
      <w:r>
        <w:t xml:space="preserve"> награждения и поощрения участников, победителей и призеров мероприятий, проводимых Оператором;</w:t>
      </w:r>
    </w:p>
    <w:p w:rsidR="00FF5E31" w:rsidRDefault="008946C2">
      <w:pPr>
        <w:pStyle w:val="101"/>
        <w:shd w:val="clear" w:color="auto" w:fill="auto"/>
        <w:spacing w:before="0" w:after="0" w:line="680" w:lineRule="exact"/>
        <w:ind w:left="220" w:firstLine="2680"/>
      </w:pPr>
      <w:r>
        <w:rPr>
          <w:rStyle w:val="10TimesNewRoman34pt2pt"/>
          <w:rFonts w:eastAsia="Calibri"/>
        </w:rPr>
        <w:t>о</w:t>
      </w:r>
      <w:r>
        <w:t xml:space="preserve"> информирование Пользователя посредством отправки электронных писем.</w:t>
      </w:r>
    </w:p>
    <w:p w:rsidR="00FF5E31" w:rsidRDefault="008946C2">
      <w:pPr>
        <w:pStyle w:val="120"/>
        <w:shd w:val="clear" w:color="auto" w:fill="auto"/>
        <w:ind w:left="80" w:right="60"/>
      </w:pPr>
      <w:r>
        <w:t>Настоящее согласие предоставляется мной на осуществление следующего перечня действий в отн</w:t>
      </w:r>
      <w:r>
        <w:t>ошении моих персональных данных, которые необходимы для достижения указанных выше целей: сбор, запись, систематизация, накопление, хранение, уточнение (обновление, изменение), извлечение, использование, предоставление, доступ, блокирование, удаление, уничт</w:t>
      </w:r>
      <w:r>
        <w:t>ожение.</w:t>
      </w:r>
    </w:p>
    <w:p w:rsidR="00FF5E31" w:rsidRDefault="008946C2">
      <w:pPr>
        <w:pStyle w:val="120"/>
        <w:shd w:val="clear" w:color="auto" w:fill="auto"/>
        <w:spacing w:after="308"/>
        <w:ind w:left="80" w:right="60"/>
      </w:pPr>
      <w:r>
        <w:t xml:space="preserve">Обработка персональных данных будет осуществляться смешанным способом с помощью средств вычислительной техники с передачей информации с использованием сети связи общего пользования Интернет (в рамках передачи ряда сведений в информационные системы </w:t>
      </w:r>
      <w:r>
        <w:t xml:space="preserve">государственных органов), а </w:t>
      </w:r>
      <w:r>
        <w:rPr>
          <w:rStyle w:val="121"/>
        </w:rPr>
        <w:t>также</w:t>
      </w:r>
      <w:r>
        <w:t xml:space="preserve"> путем ведения документов на бумажных носителях.</w:t>
      </w:r>
    </w:p>
    <w:p w:rsidR="00FF5E31" w:rsidRDefault="008946C2">
      <w:pPr>
        <w:pStyle w:val="120"/>
        <w:shd w:val="clear" w:color="auto" w:fill="auto"/>
        <w:spacing w:line="810" w:lineRule="exact"/>
        <w:ind w:left="80" w:right="60"/>
      </w:pPr>
      <w:r>
        <w:t>Я проинформирован(а), что Оператор гарантирует конфиденциальность моих персональных данных в соответствии с действующим законодательством Российской Федерации.</w:t>
      </w:r>
    </w:p>
    <w:p w:rsidR="00FF5E31" w:rsidRDefault="008946C2">
      <w:pPr>
        <w:pStyle w:val="120"/>
        <w:shd w:val="clear" w:color="auto" w:fill="auto"/>
        <w:spacing w:after="468" w:line="810" w:lineRule="exact"/>
        <w:ind w:left="80" w:right="60"/>
      </w:pPr>
      <w:r>
        <w:t>Мне разъяснены юридические последствия отказа от предоставления моих персональных данных.</w:t>
      </w:r>
    </w:p>
    <w:p w:rsidR="00FF5E31" w:rsidRDefault="008946C2">
      <w:pPr>
        <w:pStyle w:val="120"/>
        <w:shd w:val="clear" w:color="auto" w:fill="auto"/>
        <w:spacing w:after="342" w:line="600" w:lineRule="exact"/>
        <w:ind w:left="80"/>
      </w:pPr>
      <w:r>
        <w:t>Настоящее согласие действует до полного завершения Конкурса.</w:t>
      </w:r>
    </w:p>
    <w:p w:rsidR="00FF5E31" w:rsidRDefault="008946C2">
      <w:pPr>
        <w:pStyle w:val="120"/>
        <w:shd w:val="clear" w:color="auto" w:fill="auto"/>
        <w:spacing w:line="810" w:lineRule="exact"/>
        <w:ind w:left="80" w:right="60"/>
      </w:pPr>
      <w:r>
        <w:t>Мне разъяснено, что настоящее согласие может быть отозвано путем подачи письменного заявления.</w:t>
      </w:r>
    </w:p>
    <w:p w:rsidR="00FF5E31" w:rsidRDefault="008946C2">
      <w:pPr>
        <w:pStyle w:val="120"/>
        <w:shd w:val="clear" w:color="auto" w:fill="auto"/>
        <w:spacing w:after="1156" w:line="810" w:lineRule="exact"/>
        <w:ind w:left="80" w:right="60"/>
      </w:pPr>
      <w:r>
        <w:t>Я проинфор</w:t>
      </w:r>
      <w:r>
        <w:t xml:space="preserve">мирован(а) о </w:t>
      </w:r>
      <w:r>
        <w:rPr>
          <w:rStyle w:val="122"/>
        </w:rPr>
        <w:t>том,</w:t>
      </w:r>
      <w:r>
        <w:t xml:space="preserve"> что в случае отзыва настоящего согласия Оператор вправе продолжить обработку моих персональных данных без моего согласия при наличии оснований, указанных в пп. </w:t>
      </w:r>
      <w:r>
        <w:rPr>
          <w:rStyle w:val="122"/>
        </w:rPr>
        <w:t>2-11 ч. 1 ст.</w:t>
      </w:r>
      <w:r>
        <w:t xml:space="preserve"> 6 Федерального закона от 27 июля </w:t>
      </w:r>
      <w:r>
        <w:rPr>
          <w:rStyle w:val="122"/>
        </w:rPr>
        <w:t xml:space="preserve">2006 г. </w:t>
      </w:r>
      <w:r>
        <w:t>«О персональных данных»</w:t>
      </w:r>
      <w:r>
        <w:t>.</w:t>
      </w:r>
    </w:p>
    <w:p w:rsidR="00FF5E31" w:rsidRDefault="008946C2">
      <w:pPr>
        <w:pStyle w:val="130"/>
        <w:shd w:val="clear" w:color="auto" w:fill="auto"/>
        <w:tabs>
          <w:tab w:val="left" w:pos="11750"/>
          <w:tab w:val="left" w:pos="19910"/>
        </w:tabs>
        <w:spacing w:before="0" w:line="640" w:lineRule="exact"/>
        <w:ind w:left="80"/>
      </w:pPr>
      <w:r>
        <w:t>(Фамилия И.О.)</w:t>
      </w:r>
      <w:r>
        <w:tab/>
        <w:t>(Дата)</w:t>
      </w:r>
      <w:r>
        <w:tab/>
        <w:t>(Подпись)</w:t>
      </w:r>
    </w:p>
    <w:sectPr w:rsidR="00FF5E31">
      <w:headerReference w:type="default" r:id="rId14"/>
      <w:type w:val="continuous"/>
      <w:pgSz w:w="31680" w:h="31680"/>
      <w:pgMar w:top="1490" w:right="105" w:bottom="0" w:left="2885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6C2" w:rsidRDefault="008946C2">
      <w:r>
        <w:separator/>
      </w:r>
    </w:p>
  </w:endnote>
  <w:endnote w:type="continuationSeparator" w:id="0">
    <w:p w:rsidR="008946C2" w:rsidRDefault="00894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6C2" w:rsidRDefault="008946C2"/>
  </w:footnote>
  <w:footnote w:type="continuationSeparator" w:id="0">
    <w:p w:rsidR="008946C2" w:rsidRDefault="008946C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E31" w:rsidRDefault="008946C2">
    <w:pPr>
      <w:pStyle w:val="a8"/>
      <w:framePr w:w="-32476" w:h="530" w:wrap="none" w:vAnchor="text" w:hAnchor="page" w:x="-689" w:y="-7674"/>
      <w:shd w:val="clear" w:color="auto" w:fill="auto"/>
      <w:ind w:left="17710"/>
    </w:pPr>
    <w:r>
      <w:fldChar w:fldCharType="begin"/>
    </w:r>
    <w:r>
      <w:instrText xml:space="preserve"> PAGE \* MERGEFORMAT </w:instrText>
    </w:r>
    <w:r>
      <w:fldChar w:fldCharType="separate"/>
    </w:r>
    <w:r w:rsidRPr="008946C2">
      <w:rPr>
        <w:rStyle w:val="335pt4pt"/>
        <w:noProof/>
      </w:rPr>
      <w:t>7</w:t>
    </w:r>
    <w:r>
      <w:rPr>
        <w:rStyle w:val="335pt4pt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E31" w:rsidRDefault="00FF5E31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E31" w:rsidRDefault="008946C2">
    <w:pPr>
      <w:pStyle w:val="a8"/>
      <w:framePr w:w="-32476" w:h="530" w:wrap="none" w:vAnchor="text" w:hAnchor="page" w:x="-689" w:y="-7674"/>
      <w:shd w:val="clear" w:color="auto" w:fill="auto"/>
      <w:ind w:left="17710"/>
    </w:pPr>
    <w:r>
      <w:fldChar w:fldCharType="begin"/>
    </w:r>
    <w:r>
      <w:instrText xml:space="preserve"> PAGE \* MERGEFORMAT </w:instrText>
    </w:r>
    <w:r>
      <w:fldChar w:fldCharType="separate"/>
    </w:r>
    <w:r w:rsidRPr="008946C2">
      <w:rPr>
        <w:rStyle w:val="335pt4pt"/>
        <w:noProof/>
      </w:rPr>
      <w:t>14</w:t>
    </w:r>
    <w:r>
      <w:rPr>
        <w:rStyle w:val="335pt4pt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E31" w:rsidRDefault="008946C2">
    <w:pPr>
      <w:pStyle w:val="a8"/>
      <w:framePr w:w="-32476" w:h="530" w:wrap="none" w:vAnchor="text" w:hAnchor="page" w:x="-689" w:y="-7674"/>
      <w:shd w:val="clear" w:color="auto" w:fill="auto"/>
      <w:ind w:left="17710"/>
    </w:pPr>
    <w:r>
      <w:fldChar w:fldCharType="begin"/>
    </w:r>
    <w:r>
      <w:instrText xml:space="preserve"> PAGE \* MERGEFORMAT </w:instrText>
    </w:r>
    <w:r>
      <w:fldChar w:fldCharType="separate"/>
    </w:r>
    <w:r w:rsidRPr="008946C2">
      <w:rPr>
        <w:rStyle w:val="335pt4pt"/>
        <w:noProof/>
      </w:rPr>
      <w:t>16</w:t>
    </w:r>
    <w:r>
      <w:rPr>
        <w:rStyle w:val="335pt4pt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801AE"/>
    <w:multiLevelType w:val="multilevel"/>
    <w:tmpl w:val="434663C4"/>
    <w:lvl w:ilvl="0">
      <w:start w:val="1"/>
      <w:numFmt w:val="decimal"/>
      <w:lvlText w:val="4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B6558BD"/>
    <w:multiLevelType w:val="multilevel"/>
    <w:tmpl w:val="160AF50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FA0C07"/>
    <w:multiLevelType w:val="multilevel"/>
    <w:tmpl w:val="2C1468EA"/>
    <w:lvl w:ilvl="0">
      <w:start w:val="1"/>
      <w:numFmt w:val="decimal"/>
      <w:lvlText w:val="3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F880D7A"/>
    <w:multiLevelType w:val="multilevel"/>
    <w:tmpl w:val="7D1E5B6C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22C5C45"/>
    <w:multiLevelType w:val="multilevel"/>
    <w:tmpl w:val="04E8A1BC"/>
    <w:lvl w:ilvl="0">
      <w:start w:val="1"/>
      <w:numFmt w:val="bullet"/>
      <w:lvlText w:val="-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20"/>
        <w:w w:val="100"/>
        <w:position w:val="0"/>
        <w:sz w:val="65"/>
        <w:szCs w:val="6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C822567"/>
    <w:multiLevelType w:val="multilevel"/>
    <w:tmpl w:val="10C499C0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FE11744"/>
    <w:multiLevelType w:val="multilevel"/>
    <w:tmpl w:val="85B4C4E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0ED0BE4"/>
    <w:multiLevelType w:val="multilevel"/>
    <w:tmpl w:val="A458573A"/>
    <w:lvl w:ilvl="0">
      <w:start w:val="4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7ED219E"/>
    <w:multiLevelType w:val="multilevel"/>
    <w:tmpl w:val="E4F42704"/>
    <w:lvl w:ilvl="0">
      <w:start w:val="2"/>
      <w:numFmt w:val="decimal"/>
      <w:lvlText w:val="3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1C36A77"/>
    <w:multiLevelType w:val="multilevel"/>
    <w:tmpl w:val="4E661F1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4A32FF8"/>
    <w:multiLevelType w:val="multilevel"/>
    <w:tmpl w:val="1268A714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E6B6E9E"/>
    <w:multiLevelType w:val="multilevel"/>
    <w:tmpl w:val="D14E3092"/>
    <w:lvl w:ilvl="0">
      <w:start w:val="1"/>
      <w:numFmt w:val="decimal"/>
      <w:lvlText w:val="5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6EB11B6"/>
    <w:multiLevelType w:val="multilevel"/>
    <w:tmpl w:val="5F3270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8A209A"/>
    <w:multiLevelType w:val="multilevel"/>
    <w:tmpl w:val="B49EB560"/>
    <w:lvl w:ilvl="0">
      <w:start w:val="1"/>
      <w:numFmt w:val="decimal"/>
      <w:lvlText w:val="5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41B731A"/>
    <w:multiLevelType w:val="multilevel"/>
    <w:tmpl w:val="119861A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B791E42"/>
    <w:multiLevelType w:val="multilevel"/>
    <w:tmpl w:val="14E01CD6"/>
    <w:lvl w:ilvl="0">
      <w:start w:val="2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69"/>
        <w:szCs w:val="69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15"/>
  </w:num>
  <w:num w:numId="5">
    <w:abstractNumId w:val="8"/>
  </w:num>
  <w:num w:numId="6">
    <w:abstractNumId w:val="2"/>
  </w:num>
  <w:num w:numId="7">
    <w:abstractNumId w:val="5"/>
  </w:num>
  <w:num w:numId="8">
    <w:abstractNumId w:val="0"/>
  </w:num>
  <w:num w:numId="9">
    <w:abstractNumId w:val="12"/>
  </w:num>
  <w:num w:numId="10">
    <w:abstractNumId w:val="7"/>
  </w:num>
  <w:num w:numId="11">
    <w:abstractNumId w:val="14"/>
  </w:num>
  <w:num w:numId="12">
    <w:abstractNumId w:val="3"/>
  </w:num>
  <w:num w:numId="13">
    <w:abstractNumId w:val="11"/>
  </w:num>
  <w:num w:numId="14">
    <w:abstractNumId w:val="13"/>
  </w:num>
  <w:num w:numId="15">
    <w:abstractNumId w:val="10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doNotDisplayPageBoundaries/>
  <w:defaultTabStop w:val="708"/>
  <w:drawingGridHorizontalSpacing w:val="181"/>
  <w:drawingGridVerticalSpacing w:val="181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E31"/>
    <w:rsid w:val="008946C2"/>
    <w:rsid w:val="00FF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69"/>
      <w:szCs w:val="69"/>
    </w:rPr>
  </w:style>
  <w:style w:type="character" w:customStyle="1" w:styleId="2pt">
    <w:name w:val="Подпись к картинке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2">
    <w:name w:val="Подпись к картинке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20pt">
    <w:name w:val="Подпись к картинке (2) + Интервал 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20pt0">
    <w:name w:val="Основной текст (2) + Интервал 0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a6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69"/>
      <w:szCs w:val="69"/>
    </w:rPr>
  </w:style>
  <w:style w:type="character" w:customStyle="1" w:styleId="2pt0">
    <w:name w:val="Основной текст + Интервал 2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2pt1">
    <w:name w:val="Основной текст + Интервал 2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a7">
    <w:name w:val="Колонтитул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335pt4pt">
    <w:name w:val="Колонтитул + 33;5 pt;Интервал 4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0"/>
      <w:sz w:val="67"/>
      <w:szCs w:val="67"/>
    </w:rPr>
  </w:style>
  <w:style w:type="character" w:customStyle="1" w:styleId="3pt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21pt">
    <w:name w:val="Основной текст (2) + Не полужирный;Интервал 1 pt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0"/>
      <w:sz w:val="69"/>
      <w:szCs w:val="69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</w:rPr>
  </w:style>
  <w:style w:type="character" w:customStyle="1" w:styleId="3pt0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31">
    <w:name w:val="Заголовок №3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30pt">
    <w:name w:val="Заголовок №3 + Интервал 0 pt"/>
    <w:basedOn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34pt2pt">
    <w:name w:val="Основной текст + 34 pt;Интервал 2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8"/>
      <w:szCs w:val="68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69"/>
      <w:szCs w:val="69"/>
    </w:rPr>
  </w:style>
  <w:style w:type="character" w:customStyle="1" w:styleId="2pt2">
    <w:name w:val="Подпись к таблице + Интервал 2 pt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3pt1">
    <w:name w:val="Подпись к таблице + Интервал 3 pt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3pt2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20pt1">
    <w:name w:val="Заголовок №2 + Интервал 0 pt"/>
    <w:basedOn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</w:rPr>
  </w:style>
  <w:style w:type="character" w:customStyle="1" w:styleId="Calibri335pt0pt">
    <w:name w:val="Основной текст + Calibri;33;5 pt;Интервал 0 pt"/>
    <w:basedOn w:val="a6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10"/>
      <w:sz w:val="67"/>
      <w:szCs w:val="67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3pt3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14"/>
      <w:szCs w:val="14"/>
    </w:rPr>
  </w:style>
  <w:style w:type="character" w:customStyle="1" w:styleId="8">
    <w:name w:val="Основной текст (8)_"/>
    <w:basedOn w:val="a0"/>
    <w:link w:val="8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0"/>
      <w:sz w:val="67"/>
      <w:szCs w:val="67"/>
    </w:rPr>
  </w:style>
  <w:style w:type="character" w:customStyle="1" w:styleId="8-1pt">
    <w:name w:val="Основной текст (8) + Интервал -1 pt"/>
    <w:basedOn w:val="8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30"/>
      <w:sz w:val="67"/>
      <w:szCs w:val="67"/>
    </w:rPr>
  </w:style>
  <w:style w:type="character" w:customStyle="1" w:styleId="8-1pt0">
    <w:name w:val="Основной текст (8) + Интервал -1 pt"/>
    <w:basedOn w:val="8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30"/>
      <w:sz w:val="67"/>
      <w:szCs w:val="67"/>
    </w:rPr>
  </w:style>
  <w:style w:type="character" w:customStyle="1" w:styleId="9">
    <w:name w:val="Основной текст (9)_"/>
    <w:basedOn w:val="a0"/>
    <w:link w:val="9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5"/>
      <w:szCs w:val="65"/>
    </w:rPr>
  </w:style>
  <w:style w:type="character" w:customStyle="1" w:styleId="100">
    <w:name w:val="Основной текст (10)_"/>
    <w:basedOn w:val="a0"/>
    <w:link w:val="101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10"/>
      <w:sz w:val="67"/>
      <w:szCs w:val="67"/>
    </w:rPr>
  </w:style>
  <w:style w:type="character" w:customStyle="1" w:styleId="100pt">
    <w:name w:val="Основной текст (10) + Курсив;Интервал 0 pt"/>
    <w:basedOn w:val="100"/>
    <w:rPr>
      <w:rFonts w:ascii="Calibri" w:eastAsia="Calibri" w:hAnsi="Calibri" w:cs="Calibri"/>
      <w:b w:val="0"/>
      <w:bCs w:val="0"/>
      <w:i/>
      <w:iCs/>
      <w:smallCaps w:val="0"/>
      <w:strike w:val="0"/>
      <w:spacing w:val="0"/>
      <w:sz w:val="67"/>
      <w:szCs w:val="67"/>
    </w:rPr>
  </w:style>
  <w:style w:type="character" w:customStyle="1" w:styleId="80pt">
    <w:name w:val="Основной текст (8) + Не курсив;Интервал 0 pt"/>
    <w:basedOn w:val="8"/>
    <w:rPr>
      <w:rFonts w:ascii="Calibri" w:eastAsia="Calibri" w:hAnsi="Calibri" w:cs="Calibri"/>
      <w:b w:val="0"/>
      <w:bCs w:val="0"/>
      <w:i/>
      <w:iCs/>
      <w:smallCaps w:val="0"/>
      <w:strike w:val="0"/>
      <w:spacing w:val="10"/>
      <w:sz w:val="67"/>
      <w:szCs w:val="67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12">
    <w:name w:val="Основной текст (11)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single"/>
    </w:rPr>
  </w:style>
  <w:style w:type="character" w:customStyle="1" w:styleId="102">
    <w:name w:val="Основной текст (10)"/>
    <w:basedOn w:val="10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10"/>
      <w:sz w:val="67"/>
      <w:szCs w:val="67"/>
    </w:rPr>
  </w:style>
  <w:style w:type="character" w:customStyle="1" w:styleId="10TimesNewRoman34pt2pt">
    <w:name w:val="Основной текст (10) + Times New Roman;34 pt;Интервал 2 pt"/>
    <w:basedOn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8"/>
      <w:szCs w:val="68"/>
    </w:rPr>
  </w:style>
  <w:style w:type="character" w:customStyle="1" w:styleId="91">
    <w:name w:val="Основной текст (9)"/>
    <w:basedOn w:val="9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5"/>
      <w:szCs w:val="65"/>
    </w:rPr>
  </w:style>
  <w:style w:type="character" w:customStyle="1" w:styleId="12">
    <w:name w:val="Основной текст (12)_"/>
    <w:basedOn w:val="a0"/>
    <w:link w:val="12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0"/>
      <w:szCs w:val="60"/>
    </w:rPr>
  </w:style>
  <w:style w:type="character" w:customStyle="1" w:styleId="121">
    <w:name w:val="Основной текст (12)"/>
    <w:basedOn w:val="12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0"/>
      <w:szCs w:val="60"/>
    </w:rPr>
  </w:style>
  <w:style w:type="character" w:customStyle="1" w:styleId="122">
    <w:name w:val="Основной текст (12)"/>
    <w:basedOn w:val="12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0"/>
      <w:szCs w:val="60"/>
    </w:rPr>
  </w:style>
  <w:style w:type="character" w:customStyle="1" w:styleId="13">
    <w:name w:val="Основной текст (13)_"/>
    <w:basedOn w:val="a0"/>
    <w:link w:val="1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64"/>
      <w:szCs w:val="64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1100" w:lineRule="exact"/>
      <w:ind w:hanging="1760"/>
    </w:pPr>
    <w:rPr>
      <w:rFonts w:ascii="Times New Roman" w:eastAsia="Times New Roman" w:hAnsi="Times New Roman" w:cs="Times New Roman"/>
      <w:spacing w:val="30"/>
      <w:sz w:val="69"/>
      <w:szCs w:val="69"/>
    </w:rPr>
  </w:style>
  <w:style w:type="paragraph" w:customStyle="1" w:styleId="20">
    <w:name w:val="Подпись к картинке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960" w:line="0" w:lineRule="atLeast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1">
    <w:name w:val="Основной текст1"/>
    <w:basedOn w:val="a"/>
    <w:link w:val="a6"/>
    <w:pPr>
      <w:shd w:val="clear" w:color="auto" w:fill="FFFFFF"/>
      <w:spacing w:after="1500" w:line="0" w:lineRule="atLeast"/>
    </w:pPr>
    <w:rPr>
      <w:rFonts w:ascii="Times New Roman" w:eastAsia="Times New Roman" w:hAnsi="Times New Roman" w:cs="Times New Roman"/>
      <w:spacing w:val="30"/>
      <w:sz w:val="69"/>
      <w:szCs w:val="69"/>
    </w:rPr>
  </w:style>
  <w:style w:type="paragraph" w:customStyle="1" w:styleId="a8">
    <w:name w:val="Колонтитул"/>
    <w:basedOn w:val="a"/>
    <w:link w:val="a7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4560"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960" w:after="540" w:line="0" w:lineRule="atLeast"/>
      <w:outlineLvl w:val="2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960" w:line="0" w:lineRule="atLeast"/>
      <w:outlineLvl w:val="0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after="480" w:line="0" w:lineRule="atLeast"/>
    </w:pPr>
    <w:rPr>
      <w:rFonts w:ascii="Times New Roman" w:eastAsia="Times New Roman" w:hAnsi="Times New Roman" w:cs="Times New Roman"/>
      <w:spacing w:val="30"/>
      <w:sz w:val="69"/>
      <w:szCs w:val="69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1080" w:after="420" w:line="0" w:lineRule="atLeast"/>
      <w:outlineLvl w:val="1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3840" w:line="0" w:lineRule="atLeas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14"/>
      <w:szCs w:val="14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980" w:lineRule="exact"/>
      <w:jc w:val="right"/>
    </w:pPr>
    <w:rPr>
      <w:rFonts w:ascii="Calibri" w:eastAsia="Calibri" w:hAnsi="Calibri" w:cs="Calibri"/>
      <w:i/>
      <w:iCs/>
      <w:sz w:val="67"/>
      <w:szCs w:val="67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before="1320" w:after="480" w:line="0" w:lineRule="atLeast"/>
    </w:pPr>
    <w:rPr>
      <w:rFonts w:ascii="Calibri" w:eastAsia="Calibri" w:hAnsi="Calibri" w:cs="Calibri"/>
      <w:b/>
      <w:bCs/>
      <w:spacing w:val="20"/>
      <w:sz w:val="65"/>
      <w:szCs w:val="65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2100" w:after="360" w:line="0" w:lineRule="atLeast"/>
    </w:pPr>
    <w:rPr>
      <w:rFonts w:ascii="Calibri" w:eastAsia="Calibri" w:hAnsi="Calibri" w:cs="Calibri"/>
      <w:spacing w:val="10"/>
      <w:sz w:val="67"/>
      <w:szCs w:val="67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0">
    <w:name w:val="Основной текст (12)"/>
    <w:basedOn w:val="a"/>
    <w:link w:val="12"/>
    <w:pPr>
      <w:shd w:val="clear" w:color="auto" w:fill="FFFFFF"/>
      <w:spacing w:after="300" w:line="820" w:lineRule="exact"/>
      <w:ind w:firstLine="1920"/>
      <w:jc w:val="both"/>
    </w:pPr>
    <w:rPr>
      <w:rFonts w:ascii="Calibri" w:eastAsia="Calibri" w:hAnsi="Calibri" w:cs="Calibri"/>
      <w:spacing w:val="20"/>
      <w:sz w:val="60"/>
      <w:szCs w:val="60"/>
    </w:rPr>
  </w:style>
  <w:style w:type="paragraph" w:customStyle="1" w:styleId="130">
    <w:name w:val="Основной текст (13)"/>
    <w:basedOn w:val="a"/>
    <w:link w:val="13"/>
    <w:pPr>
      <w:shd w:val="clear" w:color="auto" w:fill="FFFFFF"/>
      <w:spacing w:before="1020" w:line="0" w:lineRule="atLeast"/>
      <w:ind w:firstLine="1920"/>
      <w:jc w:val="both"/>
    </w:pPr>
    <w:rPr>
      <w:rFonts w:ascii="Times New Roman" w:eastAsia="Times New Roman" w:hAnsi="Times New Roman" w:cs="Times New Roman"/>
      <w:i/>
      <w:iCs/>
      <w:sz w:val="64"/>
      <w:szCs w:val="6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69"/>
      <w:szCs w:val="69"/>
    </w:rPr>
  </w:style>
  <w:style w:type="character" w:customStyle="1" w:styleId="2pt">
    <w:name w:val="Подпись к картинке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2">
    <w:name w:val="Подпись к картинке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20pt">
    <w:name w:val="Подпись к картинке (2) + Интервал 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20pt0">
    <w:name w:val="Основной текст (2) + Интервал 0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a6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69"/>
      <w:szCs w:val="69"/>
    </w:rPr>
  </w:style>
  <w:style w:type="character" w:customStyle="1" w:styleId="2pt0">
    <w:name w:val="Основной текст + Интервал 2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2pt1">
    <w:name w:val="Основной текст + Интервал 2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a7">
    <w:name w:val="Колонтитул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335pt4pt">
    <w:name w:val="Колонтитул + 33;5 pt;Интервал 4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0"/>
      <w:sz w:val="67"/>
      <w:szCs w:val="67"/>
    </w:rPr>
  </w:style>
  <w:style w:type="character" w:customStyle="1" w:styleId="3pt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21pt">
    <w:name w:val="Основной текст (2) + Не полужирный;Интервал 1 pt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0"/>
      <w:sz w:val="69"/>
      <w:szCs w:val="69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</w:rPr>
  </w:style>
  <w:style w:type="character" w:customStyle="1" w:styleId="3pt0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31">
    <w:name w:val="Заголовок №3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30pt">
    <w:name w:val="Заголовок №3 + Интервал 0 pt"/>
    <w:basedOn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34pt2pt">
    <w:name w:val="Основной текст + 34 pt;Интервал 2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8"/>
      <w:szCs w:val="68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69"/>
      <w:szCs w:val="69"/>
    </w:rPr>
  </w:style>
  <w:style w:type="character" w:customStyle="1" w:styleId="2pt2">
    <w:name w:val="Подпись к таблице + Интервал 2 pt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69"/>
      <w:szCs w:val="69"/>
    </w:rPr>
  </w:style>
  <w:style w:type="character" w:customStyle="1" w:styleId="3pt1">
    <w:name w:val="Подпись к таблице + Интервал 3 pt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3pt2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9"/>
      <w:szCs w:val="69"/>
    </w:rPr>
  </w:style>
  <w:style w:type="character" w:customStyle="1" w:styleId="20pt1">
    <w:name w:val="Заголовок №2 + Интервал 0 pt"/>
    <w:basedOn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69"/>
      <w:szCs w:val="69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</w:rPr>
  </w:style>
  <w:style w:type="character" w:customStyle="1" w:styleId="Calibri335pt0pt">
    <w:name w:val="Основной текст + Calibri;33;5 pt;Интервал 0 pt"/>
    <w:basedOn w:val="a6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10"/>
      <w:sz w:val="67"/>
      <w:szCs w:val="67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3pt3">
    <w:name w:val="Основной текст + Интервал 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69"/>
      <w:szCs w:val="69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14"/>
      <w:szCs w:val="14"/>
    </w:rPr>
  </w:style>
  <w:style w:type="character" w:customStyle="1" w:styleId="8">
    <w:name w:val="Основной текст (8)_"/>
    <w:basedOn w:val="a0"/>
    <w:link w:val="8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0"/>
      <w:sz w:val="67"/>
      <w:szCs w:val="67"/>
    </w:rPr>
  </w:style>
  <w:style w:type="character" w:customStyle="1" w:styleId="8-1pt">
    <w:name w:val="Основной текст (8) + Интервал -1 pt"/>
    <w:basedOn w:val="8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30"/>
      <w:sz w:val="67"/>
      <w:szCs w:val="67"/>
    </w:rPr>
  </w:style>
  <w:style w:type="character" w:customStyle="1" w:styleId="8-1pt0">
    <w:name w:val="Основной текст (8) + Интервал -1 pt"/>
    <w:basedOn w:val="8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30"/>
      <w:sz w:val="67"/>
      <w:szCs w:val="67"/>
    </w:rPr>
  </w:style>
  <w:style w:type="character" w:customStyle="1" w:styleId="9">
    <w:name w:val="Основной текст (9)_"/>
    <w:basedOn w:val="a0"/>
    <w:link w:val="9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5"/>
      <w:szCs w:val="65"/>
    </w:rPr>
  </w:style>
  <w:style w:type="character" w:customStyle="1" w:styleId="100">
    <w:name w:val="Основной текст (10)_"/>
    <w:basedOn w:val="a0"/>
    <w:link w:val="101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10"/>
      <w:sz w:val="67"/>
      <w:szCs w:val="67"/>
    </w:rPr>
  </w:style>
  <w:style w:type="character" w:customStyle="1" w:styleId="100pt">
    <w:name w:val="Основной текст (10) + Курсив;Интервал 0 pt"/>
    <w:basedOn w:val="100"/>
    <w:rPr>
      <w:rFonts w:ascii="Calibri" w:eastAsia="Calibri" w:hAnsi="Calibri" w:cs="Calibri"/>
      <w:b w:val="0"/>
      <w:bCs w:val="0"/>
      <w:i/>
      <w:iCs/>
      <w:smallCaps w:val="0"/>
      <w:strike w:val="0"/>
      <w:spacing w:val="0"/>
      <w:sz w:val="67"/>
      <w:szCs w:val="67"/>
    </w:rPr>
  </w:style>
  <w:style w:type="character" w:customStyle="1" w:styleId="80pt">
    <w:name w:val="Основной текст (8) + Не курсив;Интервал 0 pt"/>
    <w:basedOn w:val="8"/>
    <w:rPr>
      <w:rFonts w:ascii="Calibri" w:eastAsia="Calibri" w:hAnsi="Calibri" w:cs="Calibri"/>
      <w:b w:val="0"/>
      <w:bCs w:val="0"/>
      <w:i/>
      <w:iCs/>
      <w:smallCaps w:val="0"/>
      <w:strike w:val="0"/>
      <w:spacing w:val="10"/>
      <w:sz w:val="67"/>
      <w:szCs w:val="67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112">
    <w:name w:val="Основной текст (11)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single"/>
    </w:rPr>
  </w:style>
  <w:style w:type="character" w:customStyle="1" w:styleId="102">
    <w:name w:val="Основной текст (10)"/>
    <w:basedOn w:val="10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10"/>
      <w:sz w:val="67"/>
      <w:szCs w:val="67"/>
    </w:rPr>
  </w:style>
  <w:style w:type="character" w:customStyle="1" w:styleId="10TimesNewRoman34pt2pt">
    <w:name w:val="Основной текст (10) + Times New Roman;34 pt;Интервал 2 pt"/>
    <w:basedOn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68"/>
      <w:szCs w:val="68"/>
    </w:rPr>
  </w:style>
  <w:style w:type="character" w:customStyle="1" w:styleId="91">
    <w:name w:val="Основной текст (9)"/>
    <w:basedOn w:val="9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5"/>
      <w:szCs w:val="65"/>
    </w:rPr>
  </w:style>
  <w:style w:type="character" w:customStyle="1" w:styleId="12">
    <w:name w:val="Основной текст (12)_"/>
    <w:basedOn w:val="a0"/>
    <w:link w:val="120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0"/>
      <w:szCs w:val="60"/>
    </w:rPr>
  </w:style>
  <w:style w:type="character" w:customStyle="1" w:styleId="121">
    <w:name w:val="Основной текст (12)"/>
    <w:basedOn w:val="12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0"/>
      <w:szCs w:val="60"/>
    </w:rPr>
  </w:style>
  <w:style w:type="character" w:customStyle="1" w:styleId="122">
    <w:name w:val="Основной текст (12)"/>
    <w:basedOn w:val="12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20"/>
      <w:sz w:val="60"/>
      <w:szCs w:val="60"/>
    </w:rPr>
  </w:style>
  <w:style w:type="character" w:customStyle="1" w:styleId="13">
    <w:name w:val="Основной текст (13)_"/>
    <w:basedOn w:val="a0"/>
    <w:link w:val="1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64"/>
      <w:szCs w:val="64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1100" w:lineRule="exact"/>
      <w:ind w:hanging="1760"/>
    </w:pPr>
    <w:rPr>
      <w:rFonts w:ascii="Times New Roman" w:eastAsia="Times New Roman" w:hAnsi="Times New Roman" w:cs="Times New Roman"/>
      <w:spacing w:val="30"/>
      <w:sz w:val="69"/>
      <w:szCs w:val="69"/>
    </w:rPr>
  </w:style>
  <w:style w:type="paragraph" w:customStyle="1" w:styleId="20">
    <w:name w:val="Подпись к картинке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960" w:line="0" w:lineRule="atLeast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1">
    <w:name w:val="Основной текст1"/>
    <w:basedOn w:val="a"/>
    <w:link w:val="a6"/>
    <w:pPr>
      <w:shd w:val="clear" w:color="auto" w:fill="FFFFFF"/>
      <w:spacing w:after="1500" w:line="0" w:lineRule="atLeast"/>
    </w:pPr>
    <w:rPr>
      <w:rFonts w:ascii="Times New Roman" w:eastAsia="Times New Roman" w:hAnsi="Times New Roman" w:cs="Times New Roman"/>
      <w:spacing w:val="30"/>
      <w:sz w:val="69"/>
      <w:szCs w:val="69"/>
    </w:rPr>
  </w:style>
  <w:style w:type="paragraph" w:customStyle="1" w:styleId="a8">
    <w:name w:val="Колонтитул"/>
    <w:basedOn w:val="a"/>
    <w:link w:val="a7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4560"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960" w:after="540" w:line="0" w:lineRule="atLeast"/>
      <w:outlineLvl w:val="2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960" w:line="0" w:lineRule="atLeast"/>
      <w:outlineLvl w:val="0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after="480" w:line="0" w:lineRule="atLeast"/>
    </w:pPr>
    <w:rPr>
      <w:rFonts w:ascii="Times New Roman" w:eastAsia="Times New Roman" w:hAnsi="Times New Roman" w:cs="Times New Roman"/>
      <w:spacing w:val="30"/>
      <w:sz w:val="69"/>
      <w:szCs w:val="69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1080" w:after="420" w:line="0" w:lineRule="atLeast"/>
      <w:outlineLvl w:val="1"/>
    </w:pPr>
    <w:rPr>
      <w:rFonts w:ascii="Times New Roman" w:eastAsia="Times New Roman" w:hAnsi="Times New Roman" w:cs="Times New Roman"/>
      <w:b/>
      <w:bCs/>
      <w:spacing w:val="40"/>
      <w:sz w:val="69"/>
      <w:szCs w:val="69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3840" w:line="0" w:lineRule="atLeas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14"/>
      <w:szCs w:val="14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980" w:lineRule="exact"/>
      <w:jc w:val="right"/>
    </w:pPr>
    <w:rPr>
      <w:rFonts w:ascii="Calibri" w:eastAsia="Calibri" w:hAnsi="Calibri" w:cs="Calibri"/>
      <w:i/>
      <w:iCs/>
      <w:sz w:val="67"/>
      <w:szCs w:val="67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before="1320" w:after="480" w:line="0" w:lineRule="atLeast"/>
    </w:pPr>
    <w:rPr>
      <w:rFonts w:ascii="Calibri" w:eastAsia="Calibri" w:hAnsi="Calibri" w:cs="Calibri"/>
      <w:b/>
      <w:bCs/>
      <w:spacing w:val="20"/>
      <w:sz w:val="65"/>
      <w:szCs w:val="65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2100" w:after="360" w:line="0" w:lineRule="atLeast"/>
    </w:pPr>
    <w:rPr>
      <w:rFonts w:ascii="Calibri" w:eastAsia="Calibri" w:hAnsi="Calibri" w:cs="Calibri"/>
      <w:spacing w:val="10"/>
      <w:sz w:val="67"/>
      <w:szCs w:val="67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20">
    <w:name w:val="Основной текст (12)"/>
    <w:basedOn w:val="a"/>
    <w:link w:val="12"/>
    <w:pPr>
      <w:shd w:val="clear" w:color="auto" w:fill="FFFFFF"/>
      <w:spacing w:after="300" w:line="820" w:lineRule="exact"/>
      <w:ind w:firstLine="1920"/>
      <w:jc w:val="both"/>
    </w:pPr>
    <w:rPr>
      <w:rFonts w:ascii="Calibri" w:eastAsia="Calibri" w:hAnsi="Calibri" w:cs="Calibri"/>
      <w:spacing w:val="20"/>
      <w:sz w:val="60"/>
      <w:szCs w:val="60"/>
    </w:rPr>
  </w:style>
  <w:style w:type="paragraph" w:customStyle="1" w:styleId="130">
    <w:name w:val="Основной текст (13)"/>
    <w:basedOn w:val="a"/>
    <w:link w:val="13"/>
    <w:pPr>
      <w:shd w:val="clear" w:color="auto" w:fill="FFFFFF"/>
      <w:spacing w:before="1020" w:line="0" w:lineRule="atLeast"/>
      <w:ind w:firstLine="1920"/>
      <w:jc w:val="both"/>
    </w:pPr>
    <w:rPr>
      <w:rFonts w:ascii="Times New Roman" w:eastAsia="Times New Roman" w:hAnsi="Times New Roman" w:cs="Times New Roman"/>
      <w:i/>
      <w:iCs/>
      <w:sz w:val="64"/>
      <w:szCs w:val="6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roshlebl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2892</Words>
  <Characters>16487</Characters>
  <Application>Microsoft Office Word</Application>
  <DocSecurity>0</DocSecurity>
  <Lines>137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        3. Организатор, Организационный комитет, Конкурсная комиссия,</vt:lpstr>
      <vt:lpstr>        Партнеры и Спонсоры</vt:lpstr>
      <vt:lpstr>s</vt:lpstr>
      <vt:lpstr>    5. Категории участников Конкурса</vt:lpstr>
      <vt:lpstr>        6. Критерии оценки плакатов</vt:lpstr>
      <vt:lpstr>        7. ' Заключительные положения</vt:lpstr>
    </vt:vector>
  </TitlesOfParts>
  <Company/>
  <LinksUpToDate>false</LinksUpToDate>
  <CharactersWithSpaces>19341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MashBur</dc:creator>
  <cp:lastModifiedBy>MashBur</cp:lastModifiedBy>
  <cp:revision>1</cp:revision>
  <dcterms:created xsi:type="dcterms:W3CDTF">2024-12-24T00:06:00Z</dcterms:created>
  <dcterms:modified xsi:type="dcterms:W3CDTF">2024-12-24T00:07:00Z</dcterms:modified>
</cp:coreProperties>
</file>