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Default Extension="xlsx" ContentType="application/vnd.openxmlformats-officedocument.spreadsheetml.sheet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384888174" w:displacedByCustomXml="next"/>
    <w:sdt>
      <w:sdtPr>
        <w:rPr>
          <w:b w:val="0"/>
          <w:caps w:val="0"/>
          <w:noProof w:val="0"/>
          <w:sz w:val="24"/>
          <w:szCs w:val="24"/>
          <w:lang w:bidi="ru-RU"/>
        </w:rPr>
        <w:id w:val="1968394853"/>
        <w:docPartObj>
          <w:docPartGallery w:val="Table of Contents"/>
          <w:docPartUnique/>
        </w:docPartObj>
      </w:sdtPr>
      <w:sdtContent>
        <w:p w:rsidR="003866F4" w:rsidRPr="003866F4" w:rsidRDefault="003866F4" w:rsidP="00483687">
          <w:pPr>
            <w:pStyle w:val="af0"/>
            <w:ind w:left="709"/>
          </w:pPr>
          <w:r w:rsidRPr="003866F4">
            <w:rPr>
              <w:rStyle w:val="af2"/>
              <w:color w:val="auto"/>
              <w:u w:val="none"/>
            </w:rPr>
            <w:t>Оглавление</w:t>
          </w:r>
        </w:p>
        <w:p w:rsidR="00497581" w:rsidRDefault="007D709C">
          <w:pPr>
            <w:pStyle w:val="1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r w:rsidRPr="007D709C">
            <w:rPr>
              <w:caps/>
            </w:rPr>
            <w:fldChar w:fldCharType="begin"/>
          </w:r>
          <w:r w:rsidR="003866F4">
            <w:instrText xml:space="preserve"> TOC \o "1-3" \h \z \u </w:instrText>
          </w:r>
          <w:r w:rsidRPr="007D709C">
            <w:rPr>
              <w:caps/>
            </w:rPr>
            <w:fldChar w:fldCharType="separate"/>
          </w:r>
          <w:hyperlink w:anchor="_Toc486187585" w:history="1">
            <w:r w:rsidR="00497581" w:rsidRPr="00672488">
              <w:rPr>
                <w:rStyle w:val="af2"/>
              </w:rPr>
              <w:t>Введение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1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86" w:history="1">
            <w:r w:rsidR="00497581" w:rsidRPr="00672488">
              <w:rPr>
                <w:rStyle w:val="af2"/>
                <w:kern w:val="28"/>
              </w:rPr>
              <w:t>1 Общие сведения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87" w:history="1">
            <w:r w:rsidR="00497581" w:rsidRPr="00672488">
              <w:rPr>
                <w:rStyle w:val="af2"/>
              </w:rPr>
              <w:t>1.1 Исходные данные для проектирования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88" w:history="1">
            <w:r w:rsidR="00497581" w:rsidRPr="00672488">
              <w:rPr>
                <w:rStyle w:val="af2"/>
              </w:rPr>
              <w:t>1.2 Природно-климатические условия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89" w:history="1">
            <w:r w:rsidR="00497581" w:rsidRPr="00672488">
              <w:rPr>
                <w:rStyle w:val="af2"/>
              </w:rPr>
              <w:t>1.3 Геологическая характеристика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1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90" w:history="1">
            <w:r w:rsidR="00497581" w:rsidRPr="00672488">
              <w:rPr>
                <w:rStyle w:val="af2"/>
              </w:rPr>
              <w:t>2 Водоснабжение</w:t>
            </w:r>
            <w:bookmarkStart w:id="1" w:name="_GoBack"/>
            <w:bookmarkEnd w:id="1"/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91" w:history="1">
            <w:r w:rsidR="00497581" w:rsidRPr="00672488">
              <w:rPr>
                <w:rStyle w:val="af2"/>
              </w:rPr>
              <w:t>2.1 Технико-экономическое состояние централизованных систем водоснабжения поселка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  <w:lang w:bidi="ar-SA"/>
            </w:rPr>
          </w:pPr>
          <w:hyperlink w:anchor="_Toc486187592" w:history="1">
            <w:r w:rsidR="00497581" w:rsidRPr="00672488">
              <w:rPr>
                <w:rStyle w:val="af2"/>
                <w:rFonts w:cs="Times New Roman"/>
              </w:rPr>
              <w:t>2.1.1</w:t>
            </w:r>
            <w:r w:rsidR="00497581" w:rsidRPr="00672488">
              <w:rPr>
                <w:rStyle w:val="af2"/>
              </w:rPr>
              <w:t xml:space="preserve"> Местоположение объекта анализа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  <w:lang w:bidi="ar-SA"/>
            </w:rPr>
          </w:pPr>
          <w:hyperlink w:anchor="_Toc486187593" w:history="1">
            <w:r w:rsidR="00497581" w:rsidRPr="00672488">
              <w:rPr>
                <w:rStyle w:val="af2"/>
                <w:rFonts w:cs="Times New Roman"/>
              </w:rPr>
              <w:t>2.1.2</w:t>
            </w:r>
            <w:r w:rsidR="00497581" w:rsidRPr="00672488">
              <w:rPr>
                <w:rStyle w:val="af2"/>
              </w:rPr>
              <w:t xml:space="preserve"> Описание системы водоснабжения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94" w:history="1">
            <w:r w:rsidR="00497581" w:rsidRPr="00672488">
              <w:rPr>
                <w:rStyle w:val="af2"/>
              </w:rPr>
              <w:t>2.2 Направление развития централизованных систем водоснабжения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95" w:history="1">
            <w:r w:rsidR="00497581" w:rsidRPr="00672488">
              <w:rPr>
                <w:rStyle w:val="af2"/>
              </w:rPr>
              <w:t>2.3 Баланс водоснабжения и потребления горячей, питьевой, технической воды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96" w:history="1">
            <w:r w:rsidR="00497581" w:rsidRPr="00672488">
              <w:rPr>
                <w:rStyle w:val="af2"/>
              </w:rPr>
              <w:t>2.4 Предложения по строительству, реконструкции и модернизации объектов централизованных систем водоснабжения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97" w:history="1">
            <w:r w:rsidR="00497581" w:rsidRPr="00672488">
              <w:rPr>
                <w:rStyle w:val="af2"/>
              </w:rPr>
              <w:t>2.5 Экологические аспекты мероприятий по строительству, реконструкции и модернизации объектов централизованной системы водоснабжения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98" w:history="1">
            <w:r w:rsidR="00497581" w:rsidRPr="00672488">
              <w:rPr>
                <w:rStyle w:val="af2"/>
              </w:rPr>
              <w:t>2.6 Оценка объемов капитальных вложений в строительство, реконструкцию и модернизацию объектов централизованной системы водоснабжения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39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599" w:history="1">
            <w:r w:rsidR="00497581" w:rsidRPr="00672488">
              <w:rPr>
                <w:rStyle w:val="af2"/>
              </w:rPr>
              <w:t>2.7 Плановые значения показателей развития централизованных систем водоснабжения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_Toc486187599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00" w:history="1">
            <w:r w:rsidR="00497581" w:rsidRPr="00672488">
              <w:rPr>
                <w:rStyle w:val="af2"/>
              </w:rPr>
              <w:t>2.8 Перечень выявленных бесхозяйственных объектов централизованных систем водоснабжения и перечень организаций, уполномоченных на их эксплуатацию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1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01" w:history="1">
            <w:r w:rsidR="00497581" w:rsidRPr="00672488">
              <w:rPr>
                <w:rStyle w:val="af2"/>
              </w:rPr>
              <w:t>3 Водоотведение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02" w:history="1">
            <w:r w:rsidR="00497581" w:rsidRPr="00672488">
              <w:rPr>
                <w:rStyle w:val="af2"/>
              </w:rPr>
              <w:t>3.1 Существующее положение в сфере водоотведения поселения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03" w:history="1">
            <w:r w:rsidR="00497581" w:rsidRPr="00672488">
              <w:rPr>
                <w:rStyle w:val="af2"/>
              </w:rPr>
              <w:t>3.2 Балансы сточных вод в системе водоотведения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04" w:history="1">
            <w:r w:rsidR="00497581" w:rsidRPr="00672488">
              <w:rPr>
                <w:rStyle w:val="af2"/>
              </w:rPr>
              <w:t>3.3 Прогноз объема сточных вод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55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05" w:history="1">
            <w:r w:rsidR="00497581" w:rsidRPr="00672488">
              <w:rPr>
                <w:rStyle w:val="af2"/>
              </w:rPr>
              <w:t>3.4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58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06" w:history="1">
            <w:r w:rsidR="00497581" w:rsidRPr="00672488">
              <w:rPr>
                <w:rStyle w:val="af2"/>
              </w:rPr>
              <w:t>3.5 Экологические аспекты мероприятий по строительству и реконструкции объектов централизованной системы водоотведения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60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07" w:history="1">
            <w:r w:rsidR="00497581" w:rsidRPr="00672488">
              <w:rPr>
                <w:rStyle w:val="af2"/>
              </w:rPr>
              <w:t>3.6 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63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08" w:history="1">
            <w:r w:rsidR="00497581" w:rsidRPr="00672488">
              <w:rPr>
                <w:rStyle w:val="af2"/>
              </w:rPr>
              <w:t>3.7 Плановые значения показателей развития централизованных систем водоотведения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66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09" w:history="1">
            <w:r w:rsidR="00497581" w:rsidRPr="00672488">
              <w:rPr>
                <w:rStyle w:val="af2"/>
              </w:rPr>
              <w:t>3.8 Перечень выявленных бесхозяйственных объектов централизованных систем водоотведения и перечень организаций, уполномоченных на их эксплуатацию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68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1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10" w:history="1">
            <w:r w:rsidR="00497581" w:rsidRPr="00672488">
              <w:rPr>
                <w:rStyle w:val="af2"/>
              </w:rPr>
              <w:t>4 Перечень нормативно-технической документации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69</w:t>
            </w:r>
            <w:r>
              <w:rPr>
                <w:webHidden/>
              </w:rPr>
              <w:fldChar w:fldCharType="end"/>
            </w:r>
          </w:hyperlink>
        </w:p>
        <w:p w:rsidR="00497581" w:rsidRDefault="007D709C">
          <w:pPr>
            <w:pStyle w:val="1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bidi="ar-SA"/>
            </w:rPr>
          </w:pPr>
          <w:hyperlink w:anchor="_Toc486187611" w:history="1">
            <w:r w:rsidR="00497581" w:rsidRPr="00672488">
              <w:rPr>
                <w:rStyle w:val="af2"/>
              </w:rPr>
              <w:t>Таблица регистрации изменений</w:t>
            </w:r>
            <w:r w:rsidR="0049758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97581">
              <w:rPr>
                <w:webHidden/>
              </w:rPr>
              <w:instrText xml:space="preserve"> PAGEREF _Toc486187611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84CF3">
              <w:rPr>
                <w:webHidden/>
              </w:rPr>
              <w:t>72</w:t>
            </w:r>
            <w:r>
              <w:rPr>
                <w:webHidden/>
              </w:rPr>
              <w:fldChar w:fldCharType="end"/>
            </w:r>
          </w:hyperlink>
        </w:p>
        <w:p w:rsidR="00483687" w:rsidRPr="002E3EEF" w:rsidRDefault="007D709C" w:rsidP="00483687">
          <w:pPr>
            <w:pStyle w:val="11"/>
            <w:rPr>
              <w:lang w:val="en-US"/>
            </w:rPr>
          </w:pPr>
          <w:r>
            <w:fldChar w:fldCharType="end"/>
          </w:r>
        </w:p>
        <w:p w:rsidR="00CA7AE9" w:rsidRPr="002E3EEF" w:rsidRDefault="007D709C" w:rsidP="002E3EEF">
          <w:pPr>
            <w:rPr>
              <w:lang w:bidi="en-US"/>
            </w:rPr>
            <w:sectPr w:rsidR="00CA7AE9" w:rsidRPr="002E3EEF" w:rsidSect="00EF6D58">
              <w:headerReference w:type="even" r:id="rId8"/>
              <w:headerReference w:type="default" r:id="rId9"/>
              <w:footerReference w:type="default" r:id="rId10"/>
              <w:pgSz w:w="11906" w:h="16838"/>
              <w:pgMar w:top="851" w:right="567" w:bottom="2835" w:left="1418" w:header="0" w:footer="0" w:gutter="0"/>
              <w:cols w:space="708"/>
              <w:docGrid w:linePitch="360"/>
            </w:sectPr>
          </w:pPr>
        </w:p>
      </w:sdtContent>
    </w:sdt>
    <w:bookmarkEnd w:id="0"/>
    <w:p w:rsidR="00811D02" w:rsidRDefault="007D709C" w:rsidP="008A1ABE">
      <w:pPr>
        <w:pStyle w:val="1"/>
        <w:numPr>
          <w:ilvl w:val="0"/>
          <w:numId w:val="0"/>
        </w:numPr>
        <w:ind w:firstLine="851"/>
      </w:pPr>
      <w:r>
        <w:rPr>
          <w:noProof/>
          <w:lang w:eastAsia="ru-RU" w:bidi="ar-S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6" type="#_x0000_t202" style="position:absolute;left:0;text-align:left;margin-left:476.8pt;margin-top:-34.05pt;width:24.85pt;height:22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ENIuAIAALs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" filled="f" stroked="f">
            <v:textbox>
              <w:txbxContent>
                <w:p w:rsidR="00966536" w:rsidRPr="002D184B" w:rsidRDefault="00966536" w:rsidP="00811D02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shape>
        </w:pict>
      </w:r>
      <w:bookmarkStart w:id="2" w:name="_Toc200507689"/>
      <w:bookmarkStart w:id="3" w:name="_Toc216241178"/>
      <w:bookmarkStart w:id="4" w:name="_Toc251829135"/>
      <w:bookmarkStart w:id="5" w:name="_Toc292447270"/>
      <w:bookmarkStart w:id="6" w:name="_Toc312137969"/>
      <w:bookmarkStart w:id="7" w:name="_Toc352055910"/>
      <w:bookmarkStart w:id="8" w:name="_Toc359397141"/>
      <w:r w:rsidR="00811D02" w:rsidRPr="00822DD5">
        <w:t xml:space="preserve"> </w:t>
      </w:r>
      <w:bookmarkStart w:id="9" w:name="_Toc359397378"/>
      <w:bookmarkStart w:id="10" w:name="_Toc377129042"/>
      <w:bookmarkStart w:id="11" w:name="_Toc469057253"/>
      <w:bookmarkStart w:id="12" w:name="_Toc486187585"/>
      <w:bookmarkEnd w:id="2"/>
      <w:bookmarkEnd w:id="3"/>
      <w:bookmarkEnd w:id="4"/>
      <w:bookmarkEnd w:id="5"/>
      <w:bookmarkEnd w:id="6"/>
      <w:bookmarkEnd w:id="7"/>
      <w:bookmarkEnd w:id="8"/>
      <w:r w:rsidR="00811D02">
        <w:t>Введение</w:t>
      </w:r>
      <w:bookmarkEnd w:id="9"/>
      <w:bookmarkEnd w:id="10"/>
      <w:bookmarkEnd w:id="11"/>
      <w:bookmarkEnd w:id="12"/>
    </w:p>
    <w:p w:rsidR="00D93178" w:rsidRDefault="00D93178" w:rsidP="00C71216">
      <w:pPr>
        <w:shd w:val="clear" w:color="auto" w:fill="FFFFFF"/>
        <w:autoSpaceDE w:val="0"/>
        <w:autoSpaceDN w:val="0"/>
        <w:adjustRightInd w:val="0"/>
        <w:ind w:firstLine="426"/>
      </w:pPr>
      <w:bookmarkStart w:id="13" w:name="_Toc465843591"/>
      <w:r w:rsidRPr="0020656D">
        <w:t xml:space="preserve">Основанием для разработки проектной документации </w:t>
      </w:r>
      <w:r>
        <w:t xml:space="preserve">является </w:t>
      </w:r>
      <w:r w:rsidR="00D8612B">
        <w:t>Договора №1-4</w:t>
      </w:r>
      <w:r w:rsidR="00D8612B" w:rsidRPr="00D8612B">
        <w:rPr>
          <w:rFonts w:ascii="Cambria" w:hAnsi="Cambria"/>
          <w:color w:val="151616"/>
        </w:rPr>
        <w:t xml:space="preserve"> </w:t>
      </w:r>
      <w:r w:rsidR="00D8612B" w:rsidRPr="00AB3E59">
        <w:rPr>
          <w:rFonts w:ascii="Cambria" w:hAnsi="Cambria"/>
          <w:color w:val="151616"/>
        </w:rPr>
        <w:t>от 16 декабря 2016г</w:t>
      </w:r>
      <w:r w:rsidR="00D8612B">
        <w:rPr>
          <w:rFonts w:ascii="Cambria" w:hAnsi="Cambria"/>
          <w:color w:val="151616"/>
        </w:rPr>
        <w:t>.</w:t>
      </w:r>
    </w:p>
    <w:p w:rsidR="00C03C7A" w:rsidRDefault="00C03C7A" w:rsidP="00C71216">
      <w:pPr>
        <w:shd w:val="clear" w:color="auto" w:fill="FFFFFF"/>
        <w:autoSpaceDE w:val="0"/>
        <w:autoSpaceDN w:val="0"/>
        <w:adjustRightInd w:val="0"/>
        <w:ind w:firstLine="426"/>
      </w:pPr>
      <w:r w:rsidRPr="00C03C7A">
        <w:t>Омсукч</w:t>
      </w:r>
      <w:r>
        <w:t>а</w:t>
      </w:r>
      <w:r w:rsidRPr="00C03C7A">
        <w:t>н</w:t>
      </w:r>
      <w:r>
        <w:t xml:space="preserve"> — </w:t>
      </w:r>
      <w:hyperlink r:id="rId11" w:tooltip="Посёлок городского типа" w:history="1">
        <w:r w:rsidRPr="00C03C7A">
          <w:t>посёлок городского типа</w:t>
        </w:r>
      </w:hyperlink>
      <w:r>
        <w:t xml:space="preserve"> в </w:t>
      </w:r>
      <w:hyperlink r:id="rId12" w:tooltip="Магаданская область" w:history="1">
        <w:r w:rsidRPr="00C03C7A">
          <w:t>Магаданской области</w:t>
        </w:r>
      </w:hyperlink>
      <w:r>
        <w:t xml:space="preserve">, расположенный в 576 км к северо-востоку от </w:t>
      </w:r>
      <w:hyperlink r:id="rId13" w:tooltip="Магадан" w:history="1">
        <w:r w:rsidRPr="00C03C7A">
          <w:t>Магадана</w:t>
        </w:r>
      </w:hyperlink>
      <w:r>
        <w:t xml:space="preserve">. </w:t>
      </w:r>
    </w:p>
    <w:p w:rsidR="003F0E39" w:rsidRPr="003F0E39" w:rsidRDefault="003F0E39" w:rsidP="003F0E39">
      <w:pPr>
        <w:shd w:val="clear" w:color="auto" w:fill="FFFFFF"/>
        <w:autoSpaceDE w:val="0"/>
        <w:autoSpaceDN w:val="0"/>
        <w:adjustRightInd w:val="0"/>
        <w:ind w:firstLine="426"/>
      </w:pPr>
      <w:r w:rsidRPr="003F0E39">
        <w:t xml:space="preserve">На </w:t>
      </w:r>
      <w:r w:rsidR="00137116">
        <w:t>юго-</w:t>
      </w:r>
      <w:r w:rsidRPr="003F0E39">
        <w:t xml:space="preserve">востоке Омсукчанский округ имеет выход на побережье Гижинской губы  Охотского моря. На западе округ граничит со Среднеканским и Хасынским  округами,  на  юге с Ольским округом, на востоке с Северо-Эвенским округом. </w:t>
      </w:r>
    </w:p>
    <w:p w:rsidR="00F94217" w:rsidRPr="00F94217" w:rsidRDefault="00F94217" w:rsidP="00F94217">
      <w:pPr>
        <w:shd w:val="clear" w:color="auto" w:fill="FFFFFF"/>
        <w:autoSpaceDE w:val="0"/>
        <w:autoSpaceDN w:val="0"/>
        <w:adjustRightInd w:val="0"/>
        <w:ind w:firstLine="426"/>
      </w:pPr>
      <w:r w:rsidRPr="00F94217">
        <w:t xml:space="preserve">Ведущей </w:t>
      </w:r>
      <w:r>
        <w:t xml:space="preserve">промышленной </w:t>
      </w:r>
      <w:r w:rsidRPr="00F94217">
        <w:t>отраслью</w:t>
      </w:r>
      <w:r>
        <w:t xml:space="preserve"> района</w:t>
      </w:r>
      <w:r w:rsidRPr="00F94217">
        <w:t xml:space="preserve"> является добыча цветных металлов, практический интерес для промышленных целей на данной стадии изученности представляет два месторождения каменного угля.</w:t>
      </w:r>
    </w:p>
    <w:p w:rsidR="004C516D" w:rsidRPr="004C516D" w:rsidRDefault="004C516D" w:rsidP="004C516D">
      <w:pPr>
        <w:shd w:val="clear" w:color="auto" w:fill="FFFFFF"/>
        <w:autoSpaceDE w:val="0"/>
        <w:autoSpaceDN w:val="0"/>
        <w:adjustRightInd w:val="0"/>
        <w:ind w:firstLine="426"/>
      </w:pPr>
      <w:r w:rsidRPr="004C516D">
        <w:t>История Омсукчанского городского округа началась  задолго до его юридического оформления. На картах колымских первопроходцев река Вилига появилась еще в начале 17 в. Колоритное описание ее долины - территории нынешнего Омсукчанского района - 100 лет назад поместили в 12-м томе знаменитого иллюстрированного издания «Живописная Россия».</w:t>
      </w:r>
    </w:p>
    <w:p w:rsidR="004C516D" w:rsidRDefault="004C516D" w:rsidP="004C516D">
      <w:pPr>
        <w:shd w:val="clear" w:color="auto" w:fill="FFFFFF"/>
        <w:autoSpaceDE w:val="0"/>
        <w:autoSpaceDN w:val="0"/>
        <w:adjustRightInd w:val="0"/>
        <w:ind w:firstLine="426"/>
      </w:pPr>
      <w:r>
        <w:t xml:space="preserve">Омсукчан был образован в 1937 году с открытием в этом районе Кэнского месторождения полезных ископаемых (угля и золотых, серебряных и оловянных руд) как поселок гоняков и геологов. </w:t>
      </w:r>
      <w:r w:rsidRPr="004C516D">
        <w:t>В1941 году</w:t>
      </w:r>
      <w:r w:rsidR="00662468">
        <w:t xml:space="preserve"> </w:t>
      </w:r>
      <w:r w:rsidRPr="004C516D">
        <w:t>были открыты рудники «Индустриальный», «Галимый», создан Омсукчанский горнопромышленный комбинат. Одновременно развивалось оленеводство.</w:t>
      </w:r>
      <w:r>
        <w:t xml:space="preserve"> В период 1951 – 1956 г.г. в поселке размещался Омсунчанлаг. Статус поселка городского типа был присвоен в 1953 году.</w:t>
      </w:r>
    </w:p>
    <w:p w:rsidR="004C516D" w:rsidRPr="004C516D" w:rsidRDefault="004C516D" w:rsidP="004C516D">
      <w:pPr>
        <w:shd w:val="clear" w:color="auto" w:fill="FFFFFF"/>
        <w:autoSpaceDE w:val="0"/>
        <w:autoSpaceDN w:val="0"/>
        <w:adjustRightInd w:val="0"/>
        <w:ind w:firstLine="426"/>
      </w:pPr>
      <w:r w:rsidRPr="004C516D">
        <w:t xml:space="preserve"> </w:t>
      </w:r>
      <w:r w:rsidRPr="004C516D">
        <w:tab/>
        <w:t>Долгое время территория нынешнего Омсукчанского городского округа  входила в состав Севере—Эвенского района</w:t>
      </w:r>
      <w:r w:rsidR="002F1F0B">
        <w:t>. П</w:t>
      </w:r>
      <w:r w:rsidRPr="004C516D">
        <w:t>остановлением Совета Министров РСФСР 16 июля 1954 года из состава Северо-Эвенского района была выделена новая административная единица – Омсукчанский район.</w:t>
      </w:r>
    </w:p>
    <w:p w:rsidR="004C516D" w:rsidRPr="004C516D" w:rsidRDefault="004C516D" w:rsidP="004C516D">
      <w:pPr>
        <w:shd w:val="clear" w:color="auto" w:fill="FFFFFF"/>
        <w:autoSpaceDE w:val="0"/>
        <w:autoSpaceDN w:val="0"/>
        <w:adjustRightInd w:val="0"/>
        <w:ind w:firstLine="426"/>
      </w:pPr>
      <w:r w:rsidRPr="004C516D">
        <w:t xml:space="preserve">В 2015 году Омсукчанский район был преобразован в Омсукчанский городской округ с административным центром в поселке Омсукчан. Омсукчанский городской округ входит в состав Магаданской области. </w:t>
      </w:r>
    </w:p>
    <w:p w:rsidR="00822FE5" w:rsidRDefault="005A0F60" w:rsidP="00C71216">
      <w:pPr>
        <w:shd w:val="clear" w:color="auto" w:fill="FFFFFF"/>
        <w:autoSpaceDE w:val="0"/>
        <w:autoSpaceDN w:val="0"/>
        <w:adjustRightInd w:val="0"/>
        <w:ind w:firstLine="426"/>
      </w:pPr>
      <w:r>
        <w:t xml:space="preserve">Обеспечение населения поселка городского типа Омсукчан водой питьевого качества, как холодной, так и горячей, в требуемом количестве, а также сбор, отведение на очистку и выпуск </w:t>
      </w:r>
      <w:r w:rsidR="003F1711">
        <w:t>в реку Омчикчан хозяйственно-бытовых, промышленных и дождевых сточных вод является одной из важнейших социальных проблем.</w:t>
      </w:r>
    </w:p>
    <w:p w:rsidR="003F1711" w:rsidRDefault="003F1711" w:rsidP="00C71216">
      <w:pPr>
        <w:shd w:val="clear" w:color="auto" w:fill="FFFFFF"/>
        <w:autoSpaceDE w:val="0"/>
        <w:autoSpaceDN w:val="0"/>
        <w:adjustRightInd w:val="0"/>
        <w:ind w:firstLine="426"/>
      </w:pPr>
      <w:r>
        <w:t>В данной работе проведен анализ существующего положения по водоснабжению</w:t>
      </w:r>
      <w:r w:rsidR="005C75E3" w:rsidRPr="005C75E3">
        <w:t xml:space="preserve"> </w:t>
      </w:r>
      <w:r w:rsidR="005C75E3">
        <w:t>и</w:t>
      </w:r>
      <w:r>
        <w:t xml:space="preserve"> канализации поселка, определены расходы питьевой воды, хозяйственно-бытовых и дождевых </w:t>
      </w:r>
      <w:r>
        <w:lastRenderedPageBreak/>
        <w:t xml:space="preserve">сточных вод на расчетные сроки, а также разработана схема магистральных сетей поселка с водозаборными, </w:t>
      </w:r>
      <w:r w:rsidR="008D0D4B">
        <w:t>водопроводными</w:t>
      </w:r>
      <w:r>
        <w:t xml:space="preserve"> и канализационными сооружениями на них</w:t>
      </w:r>
      <w:r w:rsidR="006807F6">
        <w:t>, указаны места размещения котельных, даны расчетные нагрузки по ним, определены узловые расходы, дано описание работы всех систем поселка с учетом предлагаемых мероприятий по развитию и модернизации систем водоснабжения, водоотведения с учетом более полного использования имеющихся мощностей существующих водозаборных сооружений.</w:t>
      </w:r>
    </w:p>
    <w:p w:rsidR="006807F6" w:rsidRDefault="006807F6" w:rsidP="00C71216">
      <w:pPr>
        <w:shd w:val="clear" w:color="auto" w:fill="FFFFFF"/>
        <w:autoSpaceDE w:val="0"/>
        <w:autoSpaceDN w:val="0"/>
        <w:adjustRightInd w:val="0"/>
        <w:ind w:firstLine="426"/>
      </w:pPr>
      <w:r>
        <w:t>На основании проведенного анализа фактического состояния</w:t>
      </w:r>
      <w:r w:rsidR="00DC07B6">
        <w:t xml:space="preserve"> водопроводных и канализационных сетей и сооружений</w:t>
      </w:r>
      <w:r w:rsidR="009F3518">
        <w:t xml:space="preserve"> можно сделать вывод, что для бесперебойной подачи воды питьевого качества и обеспечения необходимой очистки сточных вод, а также для улучшения экологической ситуации и бытовых условий населения необходима реконструкция водопроводных и канализационных сооружений, строительство сетей водоснабжения, хозяйственно-бытовой и дождевой канализации, реконструкция и перекладка существующих сетей.</w:t>
      </w:r>
    </w:p>
    <w:p w:rsidR="00421BDD" w:rsidRPr="00D871E5" w:rsidRDefault="00420146" w:rsidP="00421BDD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  <w:r>
        <w:t>Также предусматривается строительство</w:t>
      </w:r>
      <w:r w:rsidR="008D0D4B">
        <w:t xml:space="preserve"> </w:t>
      </w:r>
      <w:r>
        <w:t>резервуаров чис</w:t>
      </w:r>
      <w:r w:rsidR="00662468">
        <w:t>т</w:t>
      </w:r>
      <w:r>
        <w:t xml:space="preserve">ой воды, </w:t>
      </w:r>
      <w:r w:rsidR="00C62CFF">
        <w:t>строительство канализационных сооружений полной биологической очистки</w:t>
      </w:r>
      <w:r w:rsidR="00421BDD">
        <w:t xml:space="preserve"> и</w:t>
      </w:r>
      <w:r w:rsidR="00C62CFF">
        <w:t xml:space="preserve"> сооружений доочистки</w:t>
      </w:r>
      <w:r w:rsidR="00421BDD">
        <w:t>,</w:t>
      </w:r>
      <w:r w:rsidR="00C62CFF">
        <w:t xml:space="preserve"> </w:t>
      </w:r>
      <w:r w:rsidR="00421BDD" w:rsidRPr="006E5D5B">
        <w:rPr>
          <w:rFonts w:cs="Times New Roman"/>
          <w:color w:val="000000"/>
        </w:rPr>
        <w:t>качество</w:t>
      </w:r>
      <w:r w:rsidR="00421BDD" w:rsidRPr="00D871E5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очищенных</w:t>
      </w:r>
      <w:r w:rsidR="00421BDD" w:rsidRPr="00D871E5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стоков</w:t>
      </w:r>
      <w:r w:rsidR="00421BDD" w:rsidRPr="00D871E5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после</w:t>
      </w:r>
      <w:r w:rsidR="00421BDD" w:rsidRPr="00D871E5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которых</w:t>
      </w:r>
      <w:r w:rsidR="00421BDD" w:rsidRPr="00D871E5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отвечало</w:t>
      </w:r>
      <w:r w:rsidR="00421BDD" w:rsidRPr="00D871E5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бы</w:t>
      </w:r>
      <w:r w:rsidR="00421BDD" w:rsidRPr="00D871E5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требованиям</w:t>
      </w:r>
      <w:r w:rsidR="00421BDD" w:rsidRPr="00D871E5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к</w:t>
      </w:r>
      <w:r w:rsidR="00421BDD" w:rsidRPr="00D871E5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водоемам</w:t>
      </w:r>
      <w:r w:rsidR="00421BDD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рыбохозяйственного</w:t>
      </w:r>
      <w:r w:rsidR="00421BDD" w:rsidRPr="00D871E5">
        <w:rPr>
          <w:rFonts w:cs="Times New Roman"/>
          <w:color w:val="000000"/>
        </w:rPr>
        <w:t xml:space="preserve"> </w:t>
      </w:r>
      <w:r w:rsidR="00EB6117">
        <w:rPr>
          <w:rFonts w:cs="Times New Roman"/>
          <w:color w:val="000000"/>
        </w:rPr>
        <w:t>на</w:t>
      </w:r>
      <w:r w:rsidR="00421BDD" w:rsidRPr="006E5D5B">
        <w:rPr>
          <w:rFonts w:cs="Times New Roman"/>
          <w:color w:val="000000"/>
        </w:rPr>
        <w:t>значения</w:t>
      </w:r>
      <w:r w:rsidR="00421BDD" w:rsidRPr="00D871E5">
        <w:rPr>
          <w:rFonts w:cs="Times New Roman"/>
          <w:color w:val="000000"/>
        </w:rPr>
        <w:t xml:space="preserve">, </w:t>
      </w:r>
      <w:r w:rsidR="00421BDD" w:rsidRPr="006E5D5B">
        <w:rPr>
          <w:rFonts w:cs="Times New Roman"/>
          <w:color w:val="000000"/>
        </w:rPr>
        <w:t>и</w:t>
      </w:r>
      <w:r w:rsidR="00421BDD" w:rsidRPr="00D871E5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рассеивающего</w:t>
      </w:r>
      <w:r w:rsidR="00421BDD" w:rsidRPr="00D871E5">
        <w:rPr>
          <w:rFonts w:cs="Times New Roman"/>
          <w:color w:val="000000"/>
        </w:rPr>
        <w:t xml:space="preserve"> </w:t>
      </w:r>
      <w:r w:rsidR="00421BDD" w:rsidRPr="006E5D5B">
        <w:rPr>
          <w:rFonts w:cs="Times New Roman"/>
          <w:color w:val="000000"/>
        </w:rPr>
        <w:t>выпуска</w:t>
      </w:r>
      <w:r w:rsidR="00421BDD">
        <w:rPr>
          <w:rFonts w:cs="Times New Roman"/>
          <w:color w:val="000000"/>
        </w:rPr>
        <w:t>.</w:t>
      </w:r>
    </w:p>
    <w:p w:rsidR="00420146" w:rsidRDefault="00007F2E" w:rsidP="00C71216">
      <w:pPr>
        <w:shd w:val="clear" w:color="auto" w:fill="FFFFFF"/>
        <w:autoSpaceDE w:val="0"/>
        <w:autoSpaceDN w:val="0"/>
        <w:adjustRightInd w:val="0"/>
        <w:ind w:firstLine="426"/>
        <w:rPr>
          <w:rFonts w:cs="Times New Roman"/>
          <w:color w:val="000000"/>
        </w:rPr>
      </w:pPr>
      <w:r>
        <w:t xml:space="preserve">Для уменьшения количества стоков </w:t>
      </w:r>
      <w:r>
        <w:rPr>
          <w:rFonts w:cs="Times New Roman"/>
          <w:color w:val="000000"/>
        </w:rPr>
        <w:t>н</w:t>
      </w:r>
      <w:r w:rsidRPr="006E5D5B">
        <w:rPr>
          <w:rFonts w:cs="Times New Roman"/>
          <w:color w:val="000000"/>
        </w:rPr>
        <w:t>а</w:t>
      </w:r>
      <w:r w:rsidRPr="00D871E5"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всех</w:t>
      </w:r>
      <w:r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существующих</w:t>
      </w:r>
      <w:r w:rsidRPr="00D871E5"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и</w:t>
      </w:r>
      <w:r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вводимых</w:t>
      </w:r>
      <w:r w:rsidRPr="00D871E5"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вновь</w:t>
      </w:r>
      <w:r w:rsidRPr="00D871E5"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предприятий</w:t>
      </w:r>
      <w:r w:rsidRPr="00D871E5"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необходимо</w:t>
      </w:r>
      <w:r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строительство</w:t>
      </w:r>
      <w:r w:rsidRPr="00D871E5"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систем</w:t>
      </w:r>
      <w:r w:rsidRPr="00D871E5"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оборотного</w:t>
      </w:r>
      <w:r w:rsidRPr="00D871E5"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водоснабжения</w:t>
      </w:r>
      <w:r w:rsidRPr="00D871E5">
        <w:rPr>
          <w:rFonts w:cs="Times New Roman"/>
          <w:color w:val="000000"/>
        </w:rPr>
        <w:t xml:space="preserve">, </w:t>
      </w:r>
      <w:r w:rsidRPr="006E5D5B">
        <w:rPr>
          <w:rFonts w:cs="Times New Roman"/>
          <w:color w:val="000000"/>
        </w:rPr>
        <w:t>повторного</w:t>
      </w:r>
      <w:r w:rsidRPr="00D871E5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и последовательного </w:t>
      </w:r>
      <w:r w:rsidRPr="006E5D5B">
        <w:rPr>
          <w:rFonts w:cs="Times New Roman"/>
          <w:color w:val="000000"/>
        </w:rPr>
        <w:t>использования</w:t>
      </w:r>
      <w:r>
        <w:rPr>
          <w:rFonts w:cs="Times New Roman"/>
          <w:color w:val="000000"/>
        </w:rPr>
        <w:t xml:space="preserve"> </w:t>
      </w:r>
      <w:r w:rsidRPr="006E5D5B">
        <w:rPr>
          <w:rFonts w:cs="Times New Roman"/>
          <w:color w:val="000000"/>
        </w:rPr>
        <w:t>воды</w:t>
      </w:r>
      <w:r>
        <w:rPr>
          <w:rFonts w:cs="Times New Roman"/>
          <w:color w:val="000000"/>
        </w:rPr>
        <w:t>.</w:t>
      </w:r>
    </w:p>
    <w:p w:rsidR="00D50B3E" w:rsidRPr="00D50B3E" w:rsidRDefault="00D50B3E" w:rsidP="00D50B3E">
      <w:pPr>
        <w:ind w:firstLine="400"/>
      </w:pPr>
      <w:r>
        <w:t xml:space="preserve">В соответствии со </w:t>
      </w:r>
      <w:r w:rsidRPr="00D50B3E">
        <w:t>Стратегией социально-экономического</w:t>
      </w:r>
      <w:r>
        <w:t xml:space="preserve"> </w:t>
      </w:r>
      <w:r w:rsidRPr="00D50B3E">
        <w:t>развития Омсукчанского</w:t>
      </w:r>
      <w:r>
        <w:t xml:space="preserve"> </w:t>
      </w:r>
      <w:r w:rsidRPr="00D50B3E">
        <w:t>городского округа</w:t>
      </w:r>
      <w:r>
        <w:t xml:space="preserve"> </w:t>
      </w:r>
      <w:r w:rsidRPr="00D50B3E">
        <w:t>на период до 2025 года</w:t>
      </w:r>
      <w:r>
        <w:t xml:space="preserve"> предполагается расширение жилищного фонда, как индивидуального, так и частного, увеличение объемов производства коммунальной продукции, в частности, оказания услуг по водоснабжению и водоотведению при повышении качества оказания услуг.</w:t>
      </w:r>
    </w:p>
    <w:p w:rsidR="00007F2E" w:rsidRPr="00BD019D" w:rsidRDefault="00EB6117" w:rsidP="00C71216">
      <w:pPr>
        <w:shd w:val="clear" w:color="auto" w:fill="FFFFFF"/>
        <w:autoSpaceDE w:val="0"/>
        <w:autoSpaceDN w:val="0"/>
        <w:adjustRightInd w:val="0"/>
        <w:ind w:firstLine="426"/>
      </w:pPr>
      <w:r>
        <w:t xml:space="preserve">В данном томе приводится анализ работы всей существующей системы водоснабжения и канализации поселка, указываются пути решения насущных проблем в области обеспечения населения водой питьевого качества в необходимом объеме и отведения и очистки сточных вод до требований сброса в водоемы </w:t>
      </w:r>
      <w:r w:rsidRPr="006E5D5B">
        <w:rPr>
          <w:rFonts w:cs="Times New Roman"/>
          <w:color w:val="000000"/>
        </w:rPr>
        <w:t>рыбохозяйственного</w:t>
      </w:r>
      <w:r w:rsidRPr="00D871E5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на</w:t>
      </w:r>
      <w:r w:rsidRPr="006E5D5B">
        <w:rPr>
          <w:rFonts w:cs="Times New Roman"/>
          <w:color w:val="000000"/>
        </w:rPr>
        <w:t>значения</w:t>
      </w:r>
      <w:r>
        <w:rPr>
          <w:rFonts w:cs="Times New Roman"/>
          <w:color w:val="000000"/>
        </w:rPr>
        <w:t>, соответствующие всем нормативным документам.</w:t>
      </w:r>
    </w:p>
    <w:p w:rsidR="00D93178" w:rsidRDefault="00D93178" w:rsidP="003F0E39">
      <w:pPr>
        <w:ind w:firstLine="400"/>
      </w:pPr>
      <w:r w:rsidRPr="00BD019D">
        <w:t>Технические решения, принятые в проекте, соответствуют требованиям экологических, санитарно-гигиенических, противопожарных и других норм, действующих на территории РФ, и обеспечивают безопасную для жизни и здоровья людей эксплуатацию объекта при соблюдении предусмотренных проектом мероприятий.</w:t>
      </w:r>
    </w:p>
    <w:p w:rsidR="00D93178" w:rsidRDefault="00D93178" w:rsidP="00D93178">
      <w:pPr>
        <w:pStyle w:val="1"/>
        <w:rPr>
          <w:noProof/>
          <w:kern w:val="28"/>
        </w:rPr>
      </w:pPr>
      <w:r>
        <w:rPr>
          <w:noProof/>
          <w:kern w:val="28"/>
        </w:rPr>
        <w:br w:type="page"/>
      </w:r>
      <w:r w:rsidR="007D709C">
        <w:rPr>
          <w:noProof/>
          <w:kern w:val="28"/>
          <w:lang w:eastAsia="ru-RU" w:bidi="ar-SA"/>
        </w:rPr>
        <w:lastRenderedPageBreak/>
        <w:pict>
          <v:shape id="Text Box 4" o:spid="_x0000_s1027" type="#_x0000_t202" style="position:absolute;left:0;text-align:left;margin-left:476.8pt;margin-top:-34.05pt;width:24.85pt;height:22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il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" filled="f" stroked="f">
            <v:textbox>
              <w:txbxContent>
                <w:p w:rsidR="00966536" w:rsidRPr="002D184B" w:rsidRDefault="00966536" w:rsidP="00D93178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shape>
        </w:pict>
      </w:r>
      <w:bookmarkStart w:id="14" w:name="_Toc353869243"/>
      <w:bookmarkStart w:id="15" w:name="_Toc380348213"/>
      <w:bookmarkStart w:id="16" w:name="_Toc486187586"/>
      <w:r w:rsidRPr="000A1E83">
        <w:rPr>
          <w:noProof/>
          <w:kern w:val="28"/>
        </w:rPr>
        <w:t xml:space="preserve">Общие </w:t>
      </w:r>
      <w:bookmarkEnd w:id="14"/>
      <w:r>
        <w:rPr>
          <w:noProof/>
          <w:kern w:val="28"/>
        </w:rPr>
        <w:t>сведения</w:t>
      </w:r>
      <w:bookmarkEnd w:id="15"/>
      <w:bookmarkEnd w:id="16"/>
    </w:p>
    <w:p w:rsidR="000008F5" w:rsidRPr="000008F5" w:rsidRDefault="000008F5" w:rsidP="000008F5">
      <w:pPr>
        <w:pStyle w:val="20"/>
      </w:pPr>
      <w:bookmarkStart w:id="17" w:name="_Toc486187587"/>
      <w:r>
        <w:t>Исходные данные для проектирования</w:t>
      </w:r>
      <w:bookmarkEnd w:id="17"/>
    </w:p>
    <w:p w:rsidR="00D93178" w:rsidRDefault="00BC1678" w:rsidP="00D93178">
      <w:pPr>
        <w:ind w:firstLine="400"/>
      </w:pPr>
      <w:bookmarkStart w:id="18" w:name="_Toc177274800"/>
      <w:bookmarkStart w:id="19" w:name="_Toc306951402"/>
      <w:bookmarkStart w:id="20" w:name="_Toc306952089"/>
      <w:bookmarkStart w:id="21" w:name="_Toc352055913"/>
      <w:bookmarkStart w:id="22" w:name="_Toc353542356"/>
      <w:bookmarkStart w:id="23" w:name="_Toc353869245"/>
      <w:r>
        <w:t xml:space="preserve">Разработка схемы водоснабжения и водоотведения пгт Омсукчан Магаданской области на перспективу до 2025 года выполнена на основании </w:t>
      </w:r>
      <w:r w:rsidRPr="00D8612B">
        <w:t>Договора №</w:t>
      </w:r>
      <w:r w:rsidR="00D8612B" w:rsidRPr="00D8612B">
        <w:t>1-4</w:t>
      </w:r>
      <w:r w:rsidRPr="00D8612B">
        <w:t xml:space="preserve"> </w:t>
      </w:r>
      <w:r w:rsidR="00D8612B" w:rsidRPr="00D8612B">
        <w:rPr>
          <w:rFonts w:ascii="Cambria" w:hAnsi="Cambria"/>
          <w:color w:val="151616"/>
        </w:rPr>
        <w:t>от</w:t>
      </w:r>
      <w:r w:rsidR="00D8612B" w:rsidRPr="00AB3E59">
        <w:rPr>
          <w:rFonts w:ascii="Cambria" w:hAnsi="Cambria"/>
          <w:color w:val="151616"/>
        </w:rPr>
        <w:t xml:space="preserve"> 16 декабря 2016г</w:t>
      </w:r>
      <w:r>
        <w:t xml:space="preserve">., </w:t>
      </w:r>
      <w:r w:rsidR="000008F5">
        <w:t>Г</w:t>
      </w:r>
      <w:r w:rsidR="000008F5" w:rsidRPr="000008F5">
        <w:t>енерального плана и проекта детальной планировки поселка Омсукчан –районного центра Омсукчанского района Магаданской области</w:t>
      </w:r>
      <w:r w:rsidR="000008F5">
        <w:t>,</w:t>
      </w:r>
      <w:r w:rsidR="000008F5" w:rsidRPr="000008F5">
        <w:t xml:space="preserve"> выполнен</w:t>
      </w:r>
      <w:r w:rsidR="000008F5">
        <w:t>ного</w:t>
      </w:r>
      <w:r w:rsidR="000008F5" w:rsidRPr="000008F5">
        <w:t xml:space="preserve"> ООО</w:t>
      </w:r>
      <w:r w:rsidR="000008F5">
        <w:t xml:space="preserve"> «</w:t>
      </w:r>
      <w:r w:rsidR="000008F5" w:rsidRPr="000008F5">
        <w:t>ПромстройНИИпроект» в 2006г по заданию Управления архитектуры и градостроительства Администрации Магаданской области</w:t>
      </w:r>
      <w:r w:rsidR="000008F5">
        <w:t>, материалов, полученных от Заказчика</w:t>
      </w:r>
      <w:r w:rsidR="00D93178">
        <w:t>.</w:t>
      </w:r>
    </w:p>
    <w:p w:rsidR="000008F5" w:rsidRDefault="000008F5" w:rsidP="000008F5">
      <w:pPr>
        <w:pStyle w:val="20"/>
      </w:pPr>
      <w:bookmarkStart w:id="24" w:name="_Toc486187588"/>
      <w:r>
        <w:t>Природно-климатические условия</w:t>
      </w:r>
      <w:bookmarkEnd w:id="24"/>
    </w:p>
    <w:p w:rsidR="009D06E3" w:rsidRPr="009D06E3" w:rsidRDefault="009D06E3" w:rsidP="00AF1AC2">
      <w:pPr>
        <w:ind w:firstLine="400"/>
      </w:pPr>
      <w:r w:rsidRPr="009D06E3">
        <w:t>Вся территория Омсукчанского городского округа относится к районам Крайнего Севера</w:t>
      </w:r>
      <w:r w:rsidR="00AF1AC2">
        <w:t>.</w:t>
      </w:r>
    </w:p>
    <w:p w:rsidR="009D06E3" w:rsidRPr="009D06E3" w:rsidRDefault="009D06E3" w:rsidP="009D06E3">
      <w:pPr>
        <w:ind w:firstLine="400"/>
      </w:pPr>
      <w:r w:rsidRPr="009D06E3">
        <w:t>Омсукчан находится в зоне резко континентального климата с суровой зимой и коротким теплым летом. Среднегодовая температура воздуха составляет минус 11,3ºC. Устойчивый переход среднесуточной температуры через 0ºC происходит в среднем 15 мая и 26 сентября. Наиболее холодным месяцем является январь (средняя температура -34ºC), абсолютный минимум воздуха составляет - 60ºC.</w:t>
      </w:r>
    </w:p>
    <w:p w:rsidR="009D06E3" w:rsidRPr="009D06E3" w:rsidRDefault="009D06E3" w:rsidP="009D06E3">
      <w:pPr>
        <w:ind w:firstLine="400"/>
      </w:pPr>
      <w:r w:rsidRPr="009D06E3">
        <w:t>Среднемесячная температура самого теплого месяца (июля) – плюс 13,6ºC, абсолютный максимум – плюс 34ºC.</w:t>
      </w:r>
    </w:p>
    <w:p w:rsidR="009D06E3" w:rsidRPr="009D06E3" w:rsidRDefault="009D06E3" w:rsidP="009D06E3">
      <w:pPr>
        <w:ind w:firstLine="400"/>
      </w:pPr>
      <w:r w:rsidRPr="009D06E3">
        <w:t>Среднемноголетнее количество осадков составляет 332 мм. Средняя толщина снежного покрова за зиму составляет 78 см, максимальное – 117 см.</w:t>
      </w:r>
    </w:p>
    <w:p w:rsidR="009D06E3" w:rsidRPr="009D06E3" w:rsidRDefault="009D06E3" w:rsidP="009D06E3">
      <w:pPr>
        <w:ind w:firstLine="400"/>
      </w:pPr>
      <w:r w:rsidRPr="009D06E3">
        <w:t>Господствующее направление ветра зимой – восточное, летом – юго-западное и западное. Ветровая деятельность характеризуется равномерностью по сезонам. Ветры до 15 м/сек, и более наблюдаются в январе – феврале. Реки замерзают в начале ноября, вскрываются в мае – июне.</w:t>
      </w:r>
    </w:p>
    <w:p w:rsidR="009D06E3" w:rsidRPr="009D06E3" w:rsidRDefault="009D06E3" w:rsidP="009D06E3">
      <w:pPr>
        <w:ind w:firstLine="400"/>
      </w:pPr>
      <w:r w:rsidRPr="009D06E3">
        <w:t>Поселок Омсукчан расположен на левом берегу р. Омсукчан в устьевой части ручья Индустриальный.</w:t>
      </w:r>
    </w:p>
    <w:p w:rsidR="009D06E3" w:rsidRPr="009D06E3" w:rsidRDefault="009D06E3" w:rsidP="009D06E3">
      <w:pPr>
        <w:ind w:firstLine="400"/>
      </w:pPr>
      <w:r w:rsidRPr="009D06E3">
        <w:t>В районе поселка берега реки крутые, высотой около 2 метров. В половодье отмечаются кратковременные колебания уровня воды.</w:t>
      </w:r>
    </w:p>
    <w:p w:rsidR="009D06E3" w:rsidRPr="009D06E3" w:rsidRDefault="009D06E3" w:rsidP="009D06E3">
      <w:pPr>
        <w:ind w:firstLine="400"/>
      </w:pPr>
      <w:r w:rsidRPr="009D06E3">
        <w:t>Подземные воды пойменных участков таликовой зоны ручья Индустриального формируют в зимний период крупные наледи.</w:t>
      </w:r>
    </w:p>
    <w:p w:rsidR="009D06E3" w:rsidRPr="009D06E3" w:rsidRDefault="009D06E3" w:rsidP="009D06E3">
      <w:pPr>
        <w:ind w:firstLine="400"/>
      </w:pPr>
      <w:r w:rsidRPr="009D06E3">
        <w:t>Район находится в зоне перехода от области островной вечной мерзлоты к области массивной вечной мерзлоты, мощность которой достигает 100-200 м, температура мерзлых пород минус 1,5 - 4ºC, грунты – галечниковые и гравийные.</w:t>
      </w:r>
    </w:p>
    <w:p w:rsidR="009D06E3" w:rsidRDefault="009D06E3" w:rsidP="009D06E3">
      <w:pPr>
        <w:ind w:firstLine="400"/>
      </w:pPr>
      <w:r w:rsidRPr="009D06E3">
        <w:t>Территория поселка Омсукчан характеризуется среднегорными и низменно равнинными формами рельефа.</w:t>
      </w:r>
      <w:r>
        <w:t xml:space="preserve"> </w:t>
      </w:r>
    </w:p>
    <w:p w:rsidR="004F096F" w:rsidRPr="004F096F" w:rsidRDefault="004F096F" w:rsidP="004F096F">
      <w:pPr>
        <w:ind w:firstLine="400"/>
      </w:pPr>
      <w:r w:rsidRPr="004F096F">
        <w:lastRenderedPageBreak/>
        <w:t xml:space="preserve">Поверхность Омсукчанского района покрыта разветвленной речной сетью. Реки округа относятся к бассейнам Северного Ледовитого (приток Колымы Сугой, с притоками Омчикчан, Хатагчан, Чапчик и др., Купка с притоками Большая Купка и Кильгана, Балыгычан, Коркодон) и Тихого (Вилига, Кананыга, Туманы и др.) океанов. Реки в основном горные, с быстрым течением. Выходя на равнину реки текут плавно, разделяясь на рукава и излучины. Реки округа находятся подо льдом в течение 7-8 месяцев. </w:t>
      </w:r>
    </w:p>
    <w:p w:rsidR="004F096F" w:rsidRPr="004F096F" w:rsidRDefault="004F096F" w:rsidP="004F096F">
      <w:pPr>
        <w:ind w:firstLine="400"/>
      </w:pPr>
      <w:r w:rsidRPr="004F096F">
        <w:t>Водоснабжение в округе ориентировано на подземные источники вод.</w:t>
      </w:r>
    </w:p>
    <w:p w:rsidR="004F096F" w:rsidRDefault="004F096F" w:rsidP="004F096F">
      <w:pPr>
        <w:pStyle w:val="20"/>
      </w:pPr>
      <w:bookmarkStart w:id="25" w:name="_Toc486187589"/>
      <w:r>
        <w:t>Геологическая характеристика</w:t>
      </w:r>
      <w:bookmarkEnd w:id="25"/>
    </w:p>
    <w:p w:rsidR="004F096F" w:rsidRDefault="004C7432" w:rsidP="004F096F">
      <w:r w:rsidRPr="004C7432">
        <w:t>Недра округа  богаты серебром, золотом, оловом, углем. Крупнейшие месторождения серебра, золота - "Дукат", "Лунное", "Джульетта".</w:t>
      </w:r>
    </w:p>
    <w:p w:rsidR="004C7432" w:rsidRDefault="004C7432" w:rsidP="004F096F">
      <w:r>
        <w:t>Месторождения относятся к эпитермальной золото-серебрянной рудной формации (золото-сульфидно-сульфосольный минеральный тип). Расположены во перивулканической (внешней) зоне Охотского сектора Охотско-Чукотского вулкано-плутонического пояса.</w:t>
      </w:r>
      <w:r>
        <w:br/>
        <w:t>Рудные поля локализованы в раннемеловой вулкано-тектонической депрессии. Рудовмещающие породы - андезиты, латиты, их туфы и туфопесчаники основания депрессии. Вулканиты прорываются субвулканическими и гипабиссальными интрузиями. Магматические породы представлены риолитами, риодацитами и гранодиоритами раннемелового возраста (140-133 млн. лет), возраст оруденения 135 (+/-5) млн. лет. Дорудные изменения пород представлены метасоматитами хлорит-кварц-гидрослюдистого состава, синрудные изменения рудовмещающих пород - хлорит-кварц-серицитовыми метасоматитами. Морфология рудных тел характеризуется, как сложная – обычны пережимы и раздувы, изгибы, ветвления и переходы жил в прожилковые зоны. На месторождениях установлены рудные столбы мощностью до 5 м, протяжённостью 40-50 м с содержаниями золота до 100 г/т и серебра до 1000 г/т. Доля рудных минералов в жилах в среднем 1-3 проц, максимум до 5-10 проц. Продуктивные минеральные ассоциации формировались в три стадии - золото-сульфидно-кварцевую, золото-серебряную и позднюю - золото-сульфидно-сульфосольную. Руды месторождения характеризуются довольно сложным минеральным составом, наличием ряда продуктивных ассоциаций с низкопробным золотом, сложной серебряной минерализацией, широкой вариацией золото-серебряного отношения в рудах (от 1:200 до 1:1 при среднем 1:12). Главными полезными компонентами являются золото и серебро. Сопутствующие – железо, цинк, свинец, медь, мышьяк, селен, теллур присутствуют в виде собственных минералов и изоморфных примесей.</w:t>
      </w:r>
    </w:p>
    <w:p w:rsidR="004C7432" w:rsidRPr="008E27B2" w:rsidRDefault="004C7432" w:rsidP="004C7432">
      <w:r w:rsidRPr="004C7432">
        <w:t xml:space="preserve">Границы рудного поля определяются контурами тектонического блока в надынтрузивной зоне скрытого гранитоидного массива. Тектонический блок ограничен с юга надвигом, с севера - взбросом, с востока - разломом по р. В.Биркачан, </w:t>
      </w:r>
      <w:r w:rsidR="00775C86">
        <w:t>с запада - разломом по р.Гурник</w:t>
      </w:r>
      <w:r w:rsidRPr="004C7432">
        <w:t xml:space="preserve">. Рудное </w:t>
      </w:r>
      <w:r w:rsidRPr="004C7432">
        <w:lastRenderedPageBreak/>
        <w:t xml:space="preserve">поле характеризуют многочисленные литогеохимические аномалии золота по вторичным ореолам (более 0,1 г/т), а также наличие россыпи золота, которая залегает непосредственно над рудными телами. Значительная часть рудного поля скрыта четвертичными аллювиально-ледниковыми отложениями мощностью 5-30 м. </w:t>
      </w:r>
    </w:p>
    <w:p w:rsidR="00775C86" w:rsidRPr="00775C86" w:rsidRDefault="00775C86" w:rsidP="00775C86">
      <w:r w:rsidRPr="00775C86">
        <w:t>По данным  Дальневосточного регионального центра МЧС РФ, значительная часть центральных районов Колымы, в соответствие с картой сейсмического районирования территории Российской Федерации (</w:t>
      </w:r>
      <w:r w:rsidR="00690200">
        <w:t>СП 14.13330.2014</w:t>
      </w:r>
      <w:r w:rsidR="00662468">
        <w:t xml:space="preserve">, </w:t>
      </w:r>
      <w:r w:rsidRPr="00775C86">
        <w:t>ОАО "Цен</w:t>
      </w:r>
      <w:r>
        <w:t>тр геологических исследований"),</w:t>
      </w:r>
      <w:r w:rsidRPr="00775C86">
        <w:t xml:space="preserve"> находится в </w:t>
      </w:r>
      <w:r w:rsidR="00320117">
        <w:t>8</w:t>
      </w:r>
      <w:r w:rsidRPr="00775C86">
        <w:t>-балльной зоне сейсмичности. В эту зону входит и Омсукчанский район.</w:t>
      </w:r>
    </w:p>
    <w:p w:rsidR="004C7432" w:rsidRDefault="001110BD" w:rsidP="001110BD">
      <w:pPr>
        <w:pStyle w:val="1"/>
      </w:pPr>
      <w:bookmarkStart w:id="26" w:name="_Toc486187590"/>
      <w:r>
        <w:t>Водоснабжение</w:t>
      </w:r>
      <w:bookmarkEnd w:id="26"/>
    </w:p>
    <w:p w:rsidR="001110BD" w:rsidRDefault="001110BD" w:rsidP="001110BD">
      <w:pPr>
        <w:pStyle w:val="20"/>
      </w:pPr>
      <w:bookmarkStart w:id="27" w:name="_Toc486187591"/>
      <w:r>
        <w:t>Технико-экономическое состояние централизованных систем водоснабжения поселка</w:t>
      </w:r>
      <w:bookmarkEnd w:id="27"/>
    </w:p>
    <w:p w:rsidR="001110BD" w:rsidRDefault="001110BD" w:rsidP="001110BD">
      <w:pPr>
        <w:pStyle w:val="3"/>
      </w:pPr>
      <w:bookmarkStart w:id="28" w:name="_Toc486187592"/>
      <w:r>
        <w:t>Местоположение объекта анализа</w:t>
      </w:r>
      <w:bookmarkEnd w:id="28"/>
    </w:p>
    <w:p w:rsidR="001110BD" w:rsidRPr="001110BD" w:rsidRDefault="00137116" w:rsidP="001110BD">
      <w:r>
        <w:t xml:space="preserve">Район располагается на северо-востоке </w:t>
      </w:r>
      <w:hyperlink r:id="rId14" w:tooltip="Магаданская область" w:history="1">
        <w:r w:rsidRPr="00137116">
          <w:t>Магаданской области</w:t>
        </w:r>
      </w:hyperlink>
      <w:r>
        <w:t xml:space="preserve">. Граничит на западе с </w:t>
      </w:r>
      <w:hyperlink r:id="rId15" w:tooltip="Среднеканский район" w:history="1">
        <w:r w:rsidRPr="00137116">
          <w:t>Среднеканским</w:t>
        </w:r>
      </w:hyperlink>
      <w:r>
        <w:t xml:space="preserve"> и </w:t>
      </w:r>
      <w:hyperlink r:id="rId16" w:tooltip="Хасынский район" w:history="1">
        <w:r w:rsidRPr="00137116">
          <w:t>Хасынским</w:t>
        </w:r>
      </w:hyperlink>
      <w:r>
        <w:t xml:space="preserve">, на юге с </w:t>
      </w:r>
      <w:hyperlink r:id="rId17" w:tooltip="Ольский район" w:history="1">
        <w:r w:rsidRPr="00137116">
          <w:t>Ольским</w:t>
        </w:r>
      </w:hyperlink>
      <w:r>
        <w:t xml:space="preserve">, на востоке с </w:t>
      </w:r>
      <w:hyperlink r:id="rId18" w:tooltip="Северо-Эвенский район" w:history="1">
        <w:r w:rsidRPr="00137116">
          <w:t>Северо-Эвенским</w:t>
        </w:r>
      </w:hyperlink>
      <w:r>
        <w:t xml:space="preserve"> районами. На юго-востоке имеет выход на побережье </w:t>
      </w:r>
      <w:hyperlink r:id="rId19" w:tooltip="Гижигинская губа" w:history="1">
        <w:r w:rsidRPr="00137116">
          <w:t>Гижигинской губы</w:t>
        </w:r>
      </w:hyperlink>
      <w:r>
        <w:t xml:space="preserve"> </w:t>
      </w:r>
      <w:hyperlink r:id="rId20" w:tooltip="Охотское море" w:history="1">
        <w:r w:rsidRPr="00137116">
          <w:t>Охотского моря</w:t>
        </w:r>
      </w:hyperlink>
      <w:r>
        <w:t>. Площадь района составляет 60,4 тыс. км².</w:t>
      </w:r>
    </w:p>
    <w:p w:rsidR="000008F5" w:rsidRDefault="00137116" w:rsidP="000008F5">
      <w:r>
        <w:t xml:space="preserve">В состав Омсукчанского городского округа входят 2 </w:t>
      </w:r>
      <w:r w:rsidR="00A51B55">
        <w:t>городских поселения</w:t>
      </w:r>
      <w:r>
        <w:t xml:space="preserve"> – </w:t>
      </w:r>
      <w:r w:rsidR="00A51B55">
        <w:t>п.г.т. </w:t>
      </w:r>
      <w:r>
        <w:t xml:space="preserve">Омсукчан, административный центр, и </w:t>
      </w:r>
      <w:r w:rsidR="00A51B55">
        <w:t>п.г.т.</w:t>
      </w:r>
      <w:r>
        <w:t xml:space="preserve"> Дукат</w:t>
      </w:r>
      <w:r w:rsidR="00A51B55">
        <w:t xml:space="preserve">, а также населенные пункты </w:t>
      </w:r>
      <w:r w:rsidR="00A51B55" w:rsidRPr="00A51B55">
        <w:t>– поселок Галимый, село Меренга, село Верхний Балыгычан.</w:t>
      </w:r>
    </w:p>
    <w:p w:rsidR="008F5617" w:rsidRPr="008F5617" w:rsidRDefault="008F5617" w:rsidP="000008F5">
      <w:pPr>
        <w:rPr>
          <w:sz w:val="36"/>
          <w:szCs w:val="36"/>
          <w:lang w:val="en-US" w:eastAsia="en-US" w:bidi="en-US"/>
        </w:rPr>
      </w:pPr>
      <w:r>
        <w:rPr>
          <w:noProof/>
          <w:sz w:val="36"/>
          <w:szCs w:val="36"/>
          <w:lang w:bidi="ar-SA"/>
        </w:rPr>
        <w:drawing>
          <wp:inline distT="0" distB="0" distL="0" distR="0">
            <wp:extent cx="3607019" cy="3355208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3085" cy="3370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7B2" w:rsidRDefault="002A26A1">
      <w:pPr>
        <w:widowControl/>
        <w:spacing w:after="200" w:line="276" w:lineRule="auto"/>
        <w:ind w:firstLine="0"/>
        <w:jc w:val="left"/>
      </w:pPr>
      <w:bookmarkStart w:id="29" w:name="_Toc353869265"/>
      <w:bookmarkStart w:id="30" w:name="_Toc380348227"/>
      <w:bookmarkEnd w:id="18"/>
      <w:bookmarkEnd w:id="19"/>
      <w:bookmarkEnd w:id="20"/>
      <w:bookmarkEnd w:id="21"/>
      <w:bookmarkEnd w:id="22"/>
      <w:bookmarkEnd w:id="23"/>
      <w:r>
        <w:rPr>
          <w:noProof/>
          <w:lang w:bidi="ar-SA"/>
        </w:rPr>
        <w:lastRenderedPageBreak/>
        <w:drawing>
          <wp:inline distT="0" distB="0" distL="0" distR="0">
            <wp:extent cx="6299034" cy="9165020"/>
            <wp:effectExtent l="19050" t="0" r="6516" b="0"/>
            <wp:docPr id="4" name="Рисунок 3" descr="План посел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поселка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916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7B2" w:rsidRDefault="008E27B2" w:rsidP="008E27B2">
      <w:pPr>
        <w:pStyle w:val="3"/>
      </w:pPr>
      <w:bookmarkStart w:id="31" w:name="_Toc486187593"/>
      <w:r>
        <w:lastRenderedPageBreak/>
        <w:t>Описание системы водоснабжения</w:t>
      </w:r>
      <w:bookmarkEnd w:id="31"/>
    </w:p>
    <w:p w:rsidR="000C23B2" w:rsidRDefault="000C23B2" w:rsidP="000C23B2">
      <w:r>
        <w:t>Перспективная планировочная структура базируется на сложившейся планировочной ситуации и новых предложениях по освоению ресурсного потенциала с учетом комплексной оценки территории на предмет благоприятности градостроительного освоения. Для территории с преимущественным развитием</w:t>
      </w:r>
      <w:r w:rsidRPr="007F1283">
        <w:t xml:space="preserve"> </w:t>
      </w:r>
      <w:r>
        <w:t>горнодобывающей промышленности перспективная планировочная структура определяется в первую  очередь: характером взаимного размещения ведущих промузлов, важнейших источников минерального сырья, основных пунктов расселения, коридоров транспортных и инженерных коммуникаций.</w:t>
      </w:r>
    </w:p>
    <w:p w:rsidR="000C23B2" w:rsidRDefault="000C23B2" w:rsidP="000C23B2">
      <w:r>
        <w:t>Конкретная территориальная привязка отдельных зон основывается на комплексной оценке территории, позволяющей выделить относительно благоприятные для того или иного вида хозяйственного использования территории, с учетом допустимой с экологической точки зрения степени преобразования ее первоначальной среды.</w:t>
      </w:r>
    </w:p>
    <w:p w:rsidR="000C23B2" w:rsidRDefault="000C23B2" w:rsidP="000C23B2">
      <w:r>
        <w:t>На территории Омсукчанского района выделены следующие функциональные зоны:</w:t>
      </w:r>
    </w:p>
    <w:p w:rsidR="000C23B2" w:rsidRPr="007F1283" w:rsidRDefault="000C23B2" w:rsidP="000C23B2">
      <w:pPr>
        <w:pStyle w:val="afb"/>
        <w:numPr>
          <w:ilvl w:val="0"/>
          <w:numId w:val="17"/>
        </w:numPr>
        <w:spacing w:line="360" w:lineRule="auto"/>
        <w:ind w:left="924" w:hanging="357"/>
        <w:rPr>
          <w:rFonts w:ascii="Times New Roman" w:hAnsi="Times New Roman"/>
          <w:sz w:val="24"/>
          <w:szCs w:val="24"/>
        </w:rPr>
      </w:pPr>
      <w:r w:rsidRPr="007F1283">
        <w:rPr>
          <w:rFonts w:ascii="Times New Roman" w:hAnsi="Times New Roman"/>
          <w:sz w:val="24"/>
          <w:szCs w:val="24"/>
        </w:rPr>
        <w:t xml:space="preserve">Зона освоения месторождений полезных ископаемых; </w:t>
      </w:r>
    </w:p>
    <w:p w:rsidR="000C23B2" w:rsidRPr="007F1283" w:rsidRDefault="000C23B2" w:rsidP="000C23B2">
      <w:pPr>
        <w:pStyle w:val="afb"/>
        <w:numPr>
          <w:ilvl w:val="0"/>
          <w:numId w:val="17"/>
        </w:numPr>
        <w:spacing w:line="360" w:lineRule="auto"/>
        <w:ind w:left="924" w:hanging="357"/>
        <w:rPr>
          <w:rFonts w:ascii="Times New Roman" w:hAnsi="Times New Roman"/>
          <w:sz w:val="24"/>
          <w:szCs w:val="24"/>
        </w:rPr>
      </w:pPr>
      <w:r w:rsidRPr="007F1283">
        <w:rPr>
          <w:rFonts w:ascii="Times New Roman" w:hAnsi="Times New Roman"/>
          <w:sz w:val="24"/>
          <w:szCs w:val="24"/>
        </w:rPr>
        <w:t>Зона рекреации и туризма;</w:t>
      </w:r>
    </w:p>
    <w:p w:rsidR="000C23B2" w:rsidRPr="007F1283" w:rsidRDefault="000C23B2" w:rsidP="000C23B2">
      <w:pPr>
        <w:pStyle w:val="afb"/>
        <w:numPr>
          <w:ilvl w:val="0"/>
          <w:numId w:val="17"/>
        </w:numPr>
        <w:spacing w:line="360" w:lineRule="auto"/>
        <w:ind w:left="924" w:hanging="357"/>
        <w:rPr>
          <w:rFonts w:ascii="Times New Roman" w:hAnsi="Times New Roman"/>
          <w:sz w:val="24"/>
          <w:szCs w:val="24"/>
        </w:rPr>
      </w:pPr>
      <w:r w:rsidRPr="007F1283">
        <w:rPr>
          <w:rFonts w:ascii="Times New Roman" w:hAnsi="Times New Roman"/>
          <w:sz w:val="24"/>
          <w:szCs w:val="24"/>
        </w:rPr>
        <w:t>Зона традиционного природопользования коренных малочисленных народов Севера;</w:t>
      </w:r>
    </w:p>
    <w:p w:rsidR="000C23B2" w:rsidRPr="007F1283" w:rsidRDefault="000C23B2" w:rsidP="000C23B2">
      <w:pPr>
        <w:pStyle w:val="afb"/>
        <w:numPr>
          <w:ilvl w:val="0"/>
          <w:numId w:val="17"/>
        </w:numPr>
        <w:spacing w:line="360" w:lineRule="auto"/>
        <w:ind w:left="924" w:hanging="357"/>
        <w:rPr>
          <w:rFonts w:ascii="Times New Roman" w:hAnsi="Times New Roman"/>
          <w:sz w:val="24"/>
          <w:szCs w:val="24"/>
        </w:rPr>
      </w:pPr>
      <w:r w:rsidRPr="007F1283">
        <w:rPr>
          <w:rFonts w:ascii="Times New Roman" w:hAnsi="Times New Roman"/>
          <w:sz w:val="24"/>
          <w:szCs w:val="24"/>
        </w:rPr>
        <w:t>Зона традиционного морского промысла коренных малочисленных народов Севера;</w:t>
      </w:r>
    </w:p>
    <w:p w:rsidR="000C23B2" w:rsidRPr="007F1283" w:rsidRDefault="000C23B2" w:rsidP="000C23B2">
      <w:pPr>
        <w:pStyle w:val="afb"/>
        <w:numPr>
          <w:ilvl w:val="0"/>
          <w:numId w:val="17"/>
        </w:numPr>
        <w:spacing w:line="360" w:lineRule="auto"/>
        <w:ind w:left="924" w:hanging="357"/>
        <w:rPr>
          <w:rFonts w:ascii="Times New Roman" w:hAnsi="Times New Roman"/>
          <w:sz w:val="24"/>
          <w:szCs w:val="24"/>
        </w:rPr>
      </w:pPr>
      <w:r w:rsidRPr="007F1283">
        <w:rPr>
          <w:rFonts w:ascii="Times New Roman" w:hAnsi="Times New Roman"/>
          <w:sz w:val="24"/>
          <w:szCs w:val="24"/>
        </w:rPr>
        <w:t>Зона оленьих пастбищ;</w:t>
      </w:r>
    </w:p>
    <w:p w:rsidR="000C23B2" w:rsidRPr="007F1283" w:rsidRDefault="000C23B2" w:rsidP="000C23B2">
      <w:pPr>
        <w:pStyle w:val="afb"/>
        <w:numPr>
          <w:ilvl w:val="0"/>
          <w:numId w:val="17"/>
        </w:numPr>
        <w:spacing w:line="360" w:lineRule="auto"/>
        <w:ind w:left="924" w:hanging="357"/>
        <w:rPr>
          <w:rFonts w:ascii="Times New Roman" w:hAnsi="Times New Roman"/>
          <w:sz w:val="24"/>
          <w:szCs w:val="24"/>
        </w:rPr>
      </w:pPr>
      <w:r w:rsidRPr="007F1283">
        <w:rPr>
          <w:rFonts w:ascii="Times New Roman" w:hAnsi="Times New Roman"/>
          <w:sz w:val="24"/>
          <w:szCs w:val="24"/>
        </w:rPr>
        <w:t>Зона заповедников;</w:t>
      </w:r>
    </w:p>
    <w:p w:rsidR="000C23B2" w:rsidRPr="007F1283" w:rsidRDefault="000C23B2" w:rsidP="000C23B2">
      <w:pPr>
        <w:pStyle w:val="afb"/>
        <w:numPr>
          <w:ilvl w:val="0"/>
          <w:numId w:val="17"/>
        </w:numPr>
        <w:spacing w:line="360" w:lineRule="auto"/>
        <w:ind w:left="924" w:hanging="357"/>
        <w:rPr>
          <w:rFonts w:ascii="Times New Roman" w:hAnsi="Times New Roman"/>
          <w:sz w:val="24"/>
          <w:szCs w:val="24"/>
        </w:rPr>
      </w:pPr>
      <w:r w:rsidRPr="007F1283">
        <w:rPr>
          <w:rFonts w:ascii="Times New Roman" w:hAnsi="Times New Roman"/>
          <w:sz w:val="24"/>
          <w:szCs w:val="24"/>
        </w:rPr>
        <w:t>Зона заказников;</w:t>
      </w:r>
    </w:p>
    <w:p w:rsidR="000C23B2" w:rsidRPr="007F1283" w:rsidRDefault="000C23B2" w:rsidP="000C23B2">
      <w:pPr>
        <w:pStyle w:val="afb"/>
        <w:numPr>
          <w:ilvl w:val="0"/>
          <w:numId w:val="17"/>
        </w:numPr>
        <w:spacing w:line="360" w:lineRule="auto"/>
        <w:ind w:left="924" w:hanging="357"/>
        <w:rPr>
          <w:rFonts w:ascii="Times New Roman" w:hAnsi="Times New Roman"/>
          <w:sz w:val="24"/>
          <w:szCs w:val="24"/>
        </w:rPr>
      </w:pPr>
      <w:r w:rsidRPr="007F1283">
        <w:rPr>
          <w:rFonts w:ascii="Times New Roman" w:hAnsi="Times New Roman"/>
          <w:sz w:val="24"/>
          <w:szCs w:val="24"/>
        </w:rPr>
        <w:t>Зона водоохранных лесов (запретные полосы лесов, защищающие нерестилища ценных промысловых рыб);</w:t>
      </w:r>
    </w:p>
    <w:p w:rsidR="000C23B2" w:rsidRPr="007F1283" w:rsidRDefault="000C23B2" w:rsidP="000C23B2">
      <w:pPr>
        <w:pStyle w:val="afb"/>
        <w:numPr>
          <w:ilvl w:val="0"/>
          <w:numId w:val="17"/>
        </w:numPr>
        <w:spacing w:line="360" w:lineRule="auto"/>
        <w:ind w:left="924" w:hanging="357"/>
        <w:rPr>
          <w:rFonts w:ascii="Times New Roman" w:hAnsi="Times New Roman"/>
          <w:sz w:val="24"/>
          <w:szCs w:val="24"/>
        </w:rPr>
      </w:pPr>
      <w:r w:rsidRPr="007F1283">
        <w:rPr>
          <w:rFonts w:ascii="Times New Roman" w:hAnsi="Times New Roman"/>
          <w:sz w:val="24"/>
          <w:szCs w:val="24"/>
        </w:rPr>
        <w:t>Зона охраны памятников природы, истории, археологии и культуры;</w:t>
      </w:r>
    </w:p>
    <w:p w:rsidR="000C23B2" w:rsidRPr="007F1283" w:rsidRDefault="000C23B2" w:rsidP="000C23B2">
      <w:pPr>
        <w:pStyle w:val="afb"/>
        <w:numPr>
          <w:ilvl w:val="0"/>
          <w:numId w:val="17"/>
        </w:numPr>
        <w:spacing w:line="360" w:lineRule="auto"/>
        <w:ind w:left="924" w:hanging="357"/>
        <w:rPr>
          <w:rFonts w:ascii="Times New Roman" w:hAnsi="Times New Roman"/>
          <w:sz w:val="24"/>
          <w:szCs w:val="24"/>
        </w:rPr>
      </w:pPr>
      <w:r w:rsidRPr="007F1283">
        <w:rPr>
          <w:rFonts w:ascii="Times New Roman" w:hAnsi="Times New Roman"/>
          <w:sz w:val="24"/>
          <w:szCs w:val="24"/>
        </w:rPr>
        <w:t>Зона резервных территорий;</w:t>
      </w:r>
    </w:p>
    <w:p w:rsidR="000C23B2" w:rsidRPr="007F1283" w:rsidRDefault="000C23B2" w:rsidP="000C23B2">
      <w:pPr>
        <w:pStyle w:val="afb"/>
        <w:numPr>
          <w:ilvl w:val="0"/>
          <w:numId w:val="17"/>
        </w:numPr>
        <w:spacing w:line="360" w:lineRule="auto"/>
        <w:ind w:left="924" w:hanging="357"/>
        <w:rPr>
          <w:rFonts w:ascii="Times New Roman" w:hAnsi="Times New Roman"/>
          <w:sz w:val="24"/>
          <w:szCs w:val="24"/>
        </w:rPr>
      </w:pPr>
      <w:r w:rsidRPr="007F1283">
        <w:rPr>
          <w:rFonts w:ascii="Times New Roman" w:hAnsi="Times New Roman"/>
          <w:sz w:val="24"/>
          <w:szCs w:val="24"/>
        </w:rPr>
        <w:t>Зона сельскохозяйственных угодий.</w:t>
      </w:r>
    </w:p>
    <w:p w:rsidR="000C23B2" w:rsidRDefault="000C23B2" w:rsidP="000C23B2">
      <w:r>
        <w:t>Функциональное зонирование территории п.г.т. Омсукчан:</w:t>
      </w:r>
    </w:p>
    <w:p w:rsidR="00B21200" w:rsidRPr="00DC00E1" w:rsidRDefault="00B21200" w:rsidP="00B21200">
      <w:pPr>
        <w:rPr>
          <w:u w:val="single"/>
        </w:rPr>
      </w:pPr>
      <w:r w:rsidRPr="00DC00E1">
        <w:rPr>
          <w:u w:val="single"/>
        </w:rPr>
        <w:t>Селитебные территории</w:t>
      </w:r>
    </w:p>
    <w:p w:rsidR="00B21200" w:rsidRDefault="007B43A5" w:rsidP="00B21200">
      <w:r>
        <w:t xml:space="preserve">Селитебные территории располагаются на левом берегу реки Омчикчан по обе стороны ручья Индустриальный, западнее автодороги Дукат – горнообогатительная фабрика, раскрыты в восточном направлении на зону отдыха (долину реки Омчикчан). </w:t>
      </w:r>
      <w:r w:rsidR="00B21200">
        <w:t xml:space="preserve">Стратегией социально-экономического развития Омсукчанского городского округа до 2025 года не предусматривается </w:t>
      </w:r>
      <w:r w:rsidR="005D095E">
        <w:t>освоение новых территорий под селитебные зоны. Под новую жилую застройку</w:t>
      </w:r>
      <w:r w:rsidR="005D095E" w:rsidRPr="00723B75">
        <w:t xml:space="preserve"> </w:t>
      </w:r>
      <w:r w:rsidR="005D095E">
        <w:t>предлагается использовать территории, освбождающиеся при сносе ветхого и аварийного жилого фонда, при выносе за пределы жилой зоны коммунально-складских и производственных объектов.</w:t>
      </w:r>
      <w:r>
        <w:t xml:space="preserve"> Резервные территории для котеджной застройки проектируются в юго-западном направлении </w:t>
      </w:r>
      <w:r>
        <w:lastRenderedPageBreak/>
        <w:t>от руч. Индустриальный параллельно автодороге с соблюдением санитарных разрывов и созданием зеленой защитной полосы 50 метров.</w:t>
      </w:r>
    </w:p>
    <w:p w:rsidR="00DC00E1" w:rsidRPr="00DC00E1" w:rsidRDefault="00DC00E1" w:rsidP="00DC00E1">
      <w:r w:rsidRPr="00DC00E1">
        <w:t>Жилищный фонд представлен жилыми домами муниципальной и частной собственности общей площадью 106 тыс.м2, 37,3% которого составляет частная собственность. В поселке несколько жилых домов выселенных и неэксплуатируемых по разным причинам.</w:t>
      </w:r>
    </w:p>
    <w:p w:rsidR="00DC00E1" w:rsidRDefault="00DC00E1" w:rsidP="00DC00E1">
      <w:r w:rsidRPr="00DC00E1">
        <w:t xml:space="preserve">Из общего жилого фонда в многоэтажной застройке </w:t>
      </w:r>
      <w:r>
        <w:t>–</w:t>
      </w:r>
      <w:r w:rsidRPr="00DC00E1">
        <w:t xml:space="preserve"> 134</w:t>
      </w:r>
      <w:r>
        <w:t>,66 тыс. м</w:t>
      </w:r>
      <w:r>
        <w:rPr>
          <w:vertAlign w:val="superscript"/>
        </w:rPr>
        <w:t>2</w:t>
      </w:r>
      <w:r w:rsidRPr="00DC00E1">
        <w:t>, в малоэтажной</w:t>
      </w:r>
      <w:r>
        <w:t xml:space="preserve"> – 28,9 тыс. м</w:t>
      </w:r>
      <w:r>
        <w:rPr>
          <w:vertAlign w:val="superscript"/>
        </w:rPr>
        <w:t>2</w:t>
      </w:r>
      <w:r>
        <w:t xml:space="preserve">. </w:t>
      </w:r>
      <w:r w:rsidRPr="00DC00E1">
        <w:t xml:space="preserve">В жилых домах с приквартирными земельными участками, в индивидуальных домах с приусадебными участками </w:t>
      </w:r>
      <w:r>
        <w:t xml:space="preserve"> - 3,91 тыс. м</w:t>
      </w:r>
      <w:r>
        <w:rPr>
          <w:vertAlign w:val="superscript"/>
        </w:rPr>
        <w:t>2</w:t>
      </w:r>
      <w:r w:rsidRPr="00DC00E1">
        <w:t>.</w:t>
      </w:r>
    </w:p>
    <w:p w:rsidR="00DC00E1" w:rsidRDefault="00DC00E1" w:rsidP="00DC00E1">
      <w:pPr>
        <w:rPr>
          <w:u w:val="single"/>
        </w:rPr>
      </w:pPr>
      <w:r>
        <w:rPr>
          <w:u w:val="single"/>
        </w:rPr>
        <w:t>Озелененные и рекареационные территории</w:t>
      </w:r>
    </w:p>
    <w:p w:rsidR="00FD335F" w:rsidRDefault="00FD335F" w:rsidP="00FD335F">
      <w:r>
        <w:t>Площадь озеленённых территорий общего пользования в целом по городу составляет 14,9 га и представлена скверами у общественных и административных зданий и зеленой зоной у реки. В озеленении города применяют березу, лиственницу, тополь, иву и некоторые виды кустарников.</w:t>
      </w:r>
    </w:p>
    <w:p w:rsidR="00FD335F" w:rsidRDefault="00FD335F" w:rsidP="00FD335F">
      <w:r>
        <w:t xml:space="preserve">Следствием суровых климатических условий является ленточно-островное размещение лесов вокруг города и отсутствие больших компактных массивов. Сомкнутый лес занимает долины рек, образует прибрежные лесные полосы. </w:t>
      </w:r>
    </w:p>
    <w:p w:rsidR="00FD335F" w:rsidRDefault="00FD335F" w:rsidP="00FD335F">
      <w:r>
        <w:t>Увеличение площади озеленённых территорий общего пользования достигается организацией новых объектов общего пользования, как на свободных территориях, так и на территориях, освобождающихся от застройки. Все существующие зеленые устройства сохраняются, дополнительно благоустраиваются, частично расширяются. Поэтому прибрежный парк сохраняет своё значение.</w:t>
      </w:r>
    </w:p>
    <w:p w:rsidR="00FD335F" w:rsidRDefault="00FD335F" w:rsidP="00FD335F">
      <w:r>
        <w:t>Предлагается дополнительно организовать вдоль берега ручья Индустриальный в водоохранной зоне прогулочный бульвар и создать систему зелёных насаждений в центре поселка.</w:t>
      </w:r>
    </w:p>
    <w:p w:rsidR="00707EEC" w:rsidRDefault="00707EEC" w:rsidP="00FD335F">
      <w:r w:rsidRPr="00707EEC">
        <w:t>Озеленённые территории специального назначения</w:t>
      </w:r>
      <w:r>
        <w:t xml:space="preserve"> представлены, в первую очередь, защитными насаждениями в санитарно-защитных зонах вокруг промышленных предприятий.</w:t>
      </w:r>
    </w:p>
    <w:p w:rsidR="00707EEC" w:rsidRDefault="00707EEC" w:rsidP="007225B0">
      <w:r>
        <w:t>Леса Омсукчанского лесхоза выполняют функции лесов зелёной зоны: санитарно-гигиеническую и рекреационную.</w:t>
      </w:r>
    </w:p>
    <w:p w:rsidR="00FD5620" w:rsidRDefault="00FD5620" w:rsidP="007225B0">
      <w:r>
        <w:t>Предполагается использование водоохранных зон для зеленых насаждений общего пользования, отдыха, спорта.</w:t>
      </w:r>
    </w:p>
    <w:p w:rsidR="00707EEC" w:rsidRDefault="00E759EC" w:rsidP="00FD335F">
      <w:pPr>
        <w:rPr>
          <w:u w:val="single"/>
        </w:rPr>
      </w:pPr>
      <w:r>
        <w:rPr>
          <w:u w:val="single"/>
        </w:rPr>
        <w:t>Промышленная и коммунально-складская зона</w:t>
      </w:r>
    </w:p>
    <w:p w:rsidR="008E12C5" w:rsidRDefault="008E12C5" w:rsidP="007225B0">
      <w:r w:rsidRPr="008E12C5">
        <w:t xml:space="preserve">Промышленность поселка представлена предприятиями горнодобывающей, угольной, пищевой промышленности, предприятиями электроэнергетики и транспорта. </w:t>
      </w:r>
    </w:p>
    <w:p w:rsidR="004B0481" w:rsidRDefault="004B0481" w:rsidP="004B0481">
      <w:r>
        <w:t xml:space="preserve">Общая площадь промышленных и коммунально-складских территорий составляет 171га. Кроме того, резервные территории составляют 370га. </w:t>
      </w:r>
    </w:p>
    <w:p w:rsidR="008E12C5" w:rsidRPr="008E12C5" w:rsidRDefault="008E12C5" w:rsidP="007225B0">
      <w:r w:rsidRPr="008E12C5">
        <w:lastRenderedPageBreak/>
        <w:t>Промрайон «Северный» включает ГРЭ, обогатительную фабрику. Сельхозпредприятия в п. Омсукчан на данный период отсутствуют.</w:t>
      </w:r>
    </w:p>
    <w:p w:rsidR="008E12C5" w:rsidRPr="008E12C5" w:rsidRDefault="008E12C5" w:rsidP="007225B0">
      <w:r w:rsidRPr="008E12C5">
        <w:t>В юго-восточной части поселка развиваются сетевой район восточных электрических сетей, центральная котельная, тепличное хозяйство, РСУ.</w:t>
      </w:r>
    </w:p>
    <w:p w:rsidR="008E12C5" w:rsidRPr="008E12C5" w:rsidRDefault="008E12C5" w:rsidP="007225B0">
      <w:r w:rsidRPr="008E12C5">
        <w:t>Несколько промпредприятий разместились на западе от поселка.</w:t>
      </w:r>
    </w:p>
    <w:p w:rsidR="008E12C5" w:rsidRPr="008E12C5" w:rsidRDefault="008E12C5" w:rsidP="007225B0">
      <w:r w:rsidRPr="008E12C5">
        <w:t>Поселок Омсукчан выполняет административно-управленческие функции районного значения. Предприятия градообразующего значения обеспечивают нужды не только поселка, но и Омсукчанского района в целом.</w:t>
      </w:r>
    </w:p>
    <w:p w:rsidR="008E12C5" w:rsidRPr="008E12C5" w:rsidRDefault="008E12C5" w:rsidP="007225B0">
      <w:r w:rsidRPr="008E12C5">
        <w:t>К таким предприятиям относятся:</w:t>
      </w:r>
    </w:p>
    <w:p w:rsidR="008E12C5" w:rsidRPr="008E12C5" w:rsidRDefault="008E12C5" w:rsidP="0018336E">
      <w:pPr>
        <w:widowControl/>
        <w:numPr>
          <w:ilvl w:val="0"/>
          <w:numId w:val="8"/>
        </w:numPr>
      </w:pPr>
      <w:r w:rsidRPr="008E12C5">
        <w:t>ЗАО «Серебро Магадана»;</w:t>
      </w:r>
    </w:p>
    <w:p w:rsidR="008E12C5" w:rsidRPr="008E12C5" w:rsidRDefault="008E12C5" w:rsidP="0018336E">
      <w:pPr>
        <w:widowControl/>
        <w:numPr>
          <w:ilvl w:val="0"/>
          <w:numId w:val="8"/>
        </w:numPr>
      </w:pPr>
      <w:r w:rsidRPr="008E12C5">
        <w:t>ЗАО «Серебро Территории»;</w:t>
      </w:r>
    </w:p>
    <w:p w:rsidR="008E12C5" w:rsidRPr="008E12C5" w:rsidRDefault="008E12C5" w:rsidP="0018336E">
      <w:pPr>
        <w:widowControl/>
        <w:numPr>
          <w:ilvl w:val="0"/>
          <w:numId w:val="8"/>
        </w:numPr>
      </w:pPr>
      <w:r w:rsidRPr="008E12C5">
        <w:t>ООО «Серебряная компания»;</w:t>
      </w:r>
    </w:p>
    <w:p w:rsidR="008E12C5" w:rsidRPr="008E12C5" w:rsidRDefault="008E12C5" w:rsidP="0018336E">
      <w:pPr>
        <w:widowControl/>
        <w:numPr>
          <w:ilvl w:val="0"/>
          <w:numId w:val="8"/>
        </w:numPr>
      </w:pPr>
      <w:r w:rsidRPr="008E12C5">
        <w:t>ЗАО «Артель старателей «АЯКС»;</w:t>
      </w:r>
    </w:p>
    <w:p w:rsidR="008E12C5" w:rsidRPr="008E12C5" w:rsidRDefault="008E12C5" w:rsidP="0018336E">
      <w:pPr>
        <w:widowControl/>
        <w:numPr>
          <w:ilvl w:val="0"/>
          <w:numId w:val="8"/>
        </w:numPr>
      </w:pPr>
      <w:r w:rsidRPr="008E12C5">
        <w:t>ОАО «Дукатская ГГК»;</w:t>
      </w:r>
    </w:p>
    <w:p w:rsidR="008E12C5" w:rsidRPr="008E12C5" w:rsidRDefault="008E12C5" w:rsidP="0018336E">
      <w:pPr>
        <w:widowControl/>
        <w:numPr>
          <w:ilvl w:val="0"/>
          <w:numId w:val="8"/>
        </w:numPr>
      </w:pPr>
      <w:r w:rsidRPr="008E12C5">
        <w:t>СП ЗАО «Омсукчанская ГГК»;</w:t>
      </w:r>
    </w:p>
    <w:p w:rsidR="008E12C5" w:rsidRPr="008E12C5" w:rsidRDefault="008E12C5" w:rsidP="0018336E">
      <w:pPr>
        <w:widowControl/>
        <w:numPr>
          <w:ilvl w:val="0"/>
          <w:numId w:val="8"/>
        </w:numPr>
      </w:pPr>
      <w:r w:rsidRPr="008E12C5">
        <w:t>ЗАО «Омсукчануголь»;</w:t>
      </w:r>
    </w:p>
    <w:p w:rsidR="008E12C5" w:rsidRPr="008E12C5" w:rsidRDefault="008E12C5" w:rsidP="0018336E">
      <w:pPr>
        <w:widowControl/>
        <w:numPr>
          <w:ilvl w:val="0"/>
          <w:numId w:val="8"/>
        </w:numPr>
      </w:pPr>
      <w:r w:rsidRPr="008E12C5">
        <w:t>ООО «Пищекомбинат «Омсукчанский»;</w:t>
      </w:r>
    </w:p>
    <w:p w:rsidR="008E12C5" w:rsidRPr="008E12C5" w:rsidRDefault="008E12C5" w:rsidP="0018336E">
      <w:pPr>
        <w:widowControl/>
        <w:numPr>
          <w:ilvl w:val="0"/>
          <w:numId w:val="8"/>
        </w:numPr>
      </w:pPr>
      <w:r w:rsidRPr="008E12C5">
        <w:t>ООО «Северянка»;</w:t>
      </w:r>
    </w:p>
    <w:p w:rsidR="008E12C5" w:rsidRPr="008E12C5" w:rsidRDefault="008E12C5" w:rsidP="0018336E">
      <w:pPr>
        <w:widowControl/>
        <w:numPr>
          <w:ilvl w:val="0"/>
          <w:numId w:val="8"/>
        </w:numPr>
      </w:pPr>
      <w:r w:rsidRPr="008E12C5">
        <w:t>ООО «Рыбная компания»;</w:t>
      </w:r>
    </w:p>
    <w:p w:rsidR="008E12C5" w:rsidRPr="008E12C5" w:rsidRDefault="008E12C5" w:rsidP="0018336E">
      <w:pPr>
        <w:widowControl/>
        <w:numPr>
          <w:ilvl w:val="0"/>
          <w:numId w:val="8"/>
        </w:numPr>
      </w:pPr>
      <w:r w:rsidRPr="008E12C5">
        <w:t>ООО «Чайка».</w:t>
      </w:r>
    </w:p>
    <w:p w:rsidR="008E12C5" w:rsidRDefault="008E12C5" w:rsidP="007225B0">
      <w:r w:rsidRPr="008E12C5">
        <w:t>Электроэнергетический ком</w:t>
      </w:r>
      <w:r>
        <w:t xml:space="preserve">плекс представлен предприятиями </w:t>
      </w:r>
      <w:r w:rsidRPr="008E12C5">
        <w:t>ВЭС-2,</w:t>
      </w:r>
      <w:r>
        <w:t xml:space="preserve"> </w:t>
      </w:r>
      <w:r w:rsidRPr="008E12C5">
        <w:t>ООО</w:t>
      </w:r>
      <w:r>
        <w:t> </w:t>
      </w:r>
      <w:r w:rsidRPr="008E12C5">
        <w:t>«Востокмонтажспецстрой»,</w:t>
      </w:r>
      <w:r>
        <w:t xml:space="preserve"> </w:t>
      </w:r>
      <w:r w:rsidRPr="008E12C5">
        <w:t>ООО «Наш дом».</w:t>
      </w:r>
    </w:p>
    <w:p w:rsidR="004B0481" w:rsidRDefault="004B0481" w:rsidP="004B0481">
      <w:r>
        <w:t xml:space="preserve">Дальнейшее развитие производственных территорий предполагается за счет освоения произведенных отводов, уплотнения существующих территорий и использования для размещения новых видов промышленного производства, малых предприятий, складов, баз материально-технического обслуживания, имеющихся резервов производственных площадей, мощностей и территорий на существующих площадках. </w:t>
      </w:r>
    </w:p>
    <w:p w:rsidR="00017451" w:rsidRPr="00017451" w:rsidRDefault="00017451" w:rsidP="004B0481">
      <w:r w:rsidRPr="00017451">
        <w:t>Структуру органов местного самоуправления Омсукчанского района образуют:</w:t>
      </w:r>
    </w:p>
    <w:p w:rsidR="00017451" w:rsidRPr="00017451" w:rsidRDefault="00017451" w:rsidP="00017451">
      <w:pPr>
        <w:ind w:firstLine="708"/>
      </w:pPr>
      <w:r w:rsidRPr="00017451">
        <w:t>1) Собрание представителей Омсукчанского района – представительный орган Омсукчанского района;</w:t>
      </w:r>
    </w:p>
    <w:p w:rsidR="00017451" w:rsidRPr="00017451" w:rsidRDefault="00017451" w:rsidP="00017451">
      <w:pPr>
        <w:ind w:firstLine="708"/>
      </w:pPr>
      <w:r w:rsidRPr="00017451">
        <w:t>2) Глава Омсукчанского района – высшее должностное лицо Омсукчанского района;</w:t>
      </w:r>
    </w:p>
    <w:p w:rsidR="00017451" w:rsidRPr="00017451" w:rsidRDefault="00017451" w:rsidP="00017451">
      <w:pPr>
        <w:ind w:firstLine="708"/>
      </w:pPr>
      <w:r w:rsidRPr="00017451">
        <w:t>3) Администрация Омсукчанского района – исполнительно-распорядительный орган Омсукчанского района;</w:t>
      </w:r>
    </w:p>
    <w:p w:rsidR="00017451" w:rsidRDefault="00017451" w:rsidP="00017451">
      <w:pPr>
        <w:ind w:firstLine="708"/>
      </w:pPr>
      <w:r w:rsidRPr="00017451">
        <w:t>4) Контрольно-счетная палата Омсукчанского района – контрольно-счетный орган Омсукчанского района.</w:t>
      </w:r>
    </w:p>
    <w:p w:rsidR="00106491" w:rsidRDefault="00032123" w:rsidP="00032123">
      <w:r>
        <w:lastRenderedPageBreak/>
        <w:t xml:space="preserve">Демографические процессы определяют характер воспроизводства населения, оказывают влияние на изменение численности населения. Именно они характеризуют состояние рынка труда и устойчивость развития территории. В последнее время происходит сокращение демографического потенциала всей Магаданской области. </w:t>
      </w:r>
    </w:p>
    <w:p w:rsidR="00032123" w:rsidRDefault="00032123" w:rsidP="00032123">
      <w:r>
        <w:t>Динамика численности населения, характеристика естественного и механического прироста, национальный состав, половозрастная структура населения считаются важнейшими социально-экономическими показателями развития территории.</w:t>
      </w:r>
    </w:p>
    <w:p w:rsidR="00032123" w:rsidRDefault="00032123" w:rsidP="00032123">
      <w:r>
        <w:t>Численность населения Омсукчанского района на 15.01.1970г составляла 7458 человек. По прогнозам, составленным в 1970 году, численность населения Омсукчанского района должна была составить 20,0 тыс. человек к 1995г. С 1990</w:t>
      </w:r>
      <w:r w:rsidR="00184A8E">
        <w:t xml:space="preserve"> </w:t>
      </w:r>
      <w:r>
        <w:t xml:space="preserve">года произошло значительное сокращение численности населения района  –  в поселке Омсукчан  –  на 5801чел., в Дукате  –  на 5922чел.  На 1.01.2009 года население Омсукчанского района систавило 5561 человек, из них 4162 человека проживали в п. Омсукчан, 1228  –  в п. Дукат. Численность городского населения составила 5523чел. – 99,3%. </w:t>
      </w:r>
    </w:p>
    <w:p w:rsidR="008E136B" w:rsidRPr="00106491" w:rsidRDefault="008E136B" w:rsidP="00106491">
      <w:r w:rsidRPr="00106491">
        <w:t>На 1 января 201</w:t>
      </w:r>
      <w:r w:rsidR="00BA615C">
        <w:t>7</w:t>
      </w:r>
      <w:r w:rsidRPr="00106491">
        <w:t xml:space="preserve"> года численность населения пос. Омсукчан составила </w:t>
      </w:r>
      <w:r w:rsidR="00BA615C">
        <w:t>5078</w:t>
      </w:r>
      <w:r w:rsidRPr="00106491">
        <w:t xml:space="preserve"> человек. </w:t>
      </w:r>
    </w:p>
    <w:p w:rsidR="008E136B" w:rsidRPr="00243CE9" w:rsidRDefault="008E136B" w:rsidP="008E136B">
      <w:pPr>
        <w:autoSpaceDE w:val="0"/>
        <w:autoSpaceDN w:val="0"/>
        <w:adjustRightInd w:val="0"/>
        <w:spacing w:line="240" w:lineRule="auto"/>
        <w:ind w:firstLine="708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5088978" cy="2427890"/>
            <wp:effectExtent l="19050" t="0" r="16422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8E136B" w:rsidRDefault="00EA7271" w:rsidP="00106491">
      <w:r>
        <w:t>Расчетная перспективная численность населения и обеспеченность общей площадью жилых помещений в соответствии со Стратегией социально-экономического развития Омсукчанского городского округа до 2025 года представлена в таблице 1.</w:t>
      </w:r>
    </w:p>
    <w:p w:rsidR="00EA7271" w:rsidRDefault="00EA7271" w:rsidP="00EA7271">
      <w:pPr>
        <w:jc w:val="left"/>
      </w:pPr>
      <w:r>
        <w:t xml:space="preserve">Таблица 1  </w:t>
      </w:r>
      <w:r w:rsidR="00882DAA">
        <w:t>Расчетная перспективная численность населения и обеспеченность общей площадью жилых помещений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21"/>
        <w:gridCol w:w="1560"/>
        <w:gridCol w:w="1559"/>
      </w:tblGrid>
      <w:tr w:rsidR="00EA7271" w:rsidRPr="00A55D90" w:rsidTr="00EA7271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71" w:rsidRPr="00EA7271" w:rsidRDefault="00EA7271" w:rsidP="008C2B4A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eastAsiaTheme="minorEastAsia" w:cs="Times New Roman"/>
                <w:b/>
              </w:rPr>
            </w:pPr>
            <w:r w:rsidRPr="00EA7271">
              <w:rPr>
                <w:rFonts w:eastAsiaTheme="minorEastAsia" w:cs="Times New Roman"/>
                <w:b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71" w:rsidRPr="00EA7271" w:rsidRDefault="00EA7271" w:rsidP="008C2B4A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eastAsiaTheme="minorEastAsia" w:cs="Times New Roman"/>
                <w:b/>
              </w:rPr>
            </w:pPr>
            <w:r w:rsidRPr="00EA7271">
              <w:rPr>
                <w:rFonts w:eastAsiaTheme="minorEastAsia" w:cs="Times New Roman"/>
                <w:b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271" w:rsidRPr="00EA7271" w:rsidRDefault="00EA7271" w:rsidP="008C2B4A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eastAsiaTheme="minorEastAsia" w:cs="Times New Roman"/>
                <w:b/>
              </w:rPr>
            </w:pPr>
            <w:r w:rsidRPr="00EA7271">
              <w:rPr>
                <w:rFonts w:eastAsiaTheme="minorEastAsia" w:cs="Times New Roman"/>
                <w:b/>
              </w:rPr>
              <w:t>2025</w:t>
            </w:r>
          </w:p>
        </w:tc>
      </w:tr>
      <w:tr w:rsidR="00EA7271" w:rsidRPr="00A55D90" w:rsidTr="00EA7271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rPr>
                <w:rFonts w:eastAsiaTheme="minorEastAsia" w:cs="Times New Roman"/>
              </w:rPr>
            </w:pPr>
            <w:r w:rsidRPr="00A55D90">
              <w:rPr>
                <w:rFonts w:eastAsiaTheme="minorEastAsia" w:cs="Times New Roman"/>
              </w:rPr>
              <w:t>Среднегодовая численность населения,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</w:rPr>
            </w:pPr>
            <w:r w:rsidRPr="00A55D90">
              <w:rPr>
                <w:rFonts w:eastAsiaTheme="minorEastAsia" w:cs="Times New Roman"/>
              </w:rPr>
              <w:t>5037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</w:rPr>
            </w:pPr>
            <w:r w:rsidRPr="00A55D90">
              <w:rPr>
                <w:rFonts w:eastAsiaTheme="minorEastAsia" w:cs="Times New Roman"/>
              </w:rPr>
              <w:t>4879</w:t>
            </w:r>
          </w:p>
        </w:tc>
      </w:tr>
      <w:tr w:rsidR="00EA7271" w:rsidRPr="00A55D90" w:rsidTr="00EA7271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rPr>
                <w:rFonts w:eastAsiaTheme="minorEastAsia" w:cs="Times New Roman"/>
              </w:rPr>
            </w:pPr>
            <w:r w:rsidRPr="00A55D90">
              <w:rPr>
                <w:rFonts w:eastAsiaTheme="minorEastAsia" w:cs="Times New Roman"/>
              </w:rPr>
              <w:t>Естественный прирост</w:t>
            </w:r>
            <w:r>
              <w:rPr>
                <w:rFonts w:eastAsiaTheme="minorEastAsia" w:cs="Times New Roman"/>
              </w:rPr>
              <w:t xml:space="preserve"> </w:t>
            </w:r>
            <w:r w:rsidRPr="00A55D90">
              <w:rPr>
                <w:rFonts w:eastAsiaTheme="minorEastAsia" w:cs="Times New Roman"/>
              </w:rPr>
              <w:t>(убыль</w:t>
            </w:r>
            <w:r>
              <w:rPr>
                <w:rFonts w:eastAsiaTheme="minorEastAsia" w:cs="Times New Roman"/>
              </w:rPr>
              <w:t>),</w:t>
            </w:r>
            <w:r w:rsidRPr="00A55D90">
              <w:rPr>
                <w:rFonts w:eastAsiaTheme="minorEastAsia" w:cs="Times New Roman"/>
              </w:rPr>
              <w:t xml:space="preserve"> чел</w:t>
            </w:r>
            <w:r>
              <w:rPr>
                <w:rFonts w:eastAsiaTheme="minorEastAsia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</w:rPr>
            </w:pPr>
            <w:r w:rsidRPr="00A55D90">
              <w:rPr>
                <w:rFonts w:eastAsiaTheme="minorEastAsia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</w:rPr>
            </w:pPr>
            <w:r w:rsidRPr="00A55D90">
              <w:rPr>
                <w:rFonts w:eastAsiaTheme="minorEastAsia" w:cs="Times New Roman"/>
              </w:rPr>
              <w:t>5</w:t>
            </w:r>
          </w:p>
        </w:tc>
      </w:tr>
      <w:tr w:rsidR="00EA7271" w:rsidRPr="00A55D90" w:rsidTr="00EA7271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rPr>
                <w:rFonts w:eastAsiaTheme="minorEastAsia" w:cs="Times New Roman"/>
              </w:rPr>
            </w:pPr>
            <w:r w:rsidRPr="00A55D90">
              <w:rPr>
                <w:rFonts w:eastAsiaTheme="minorEastAsia" w:cs="Times New Roman"/>
              </w:rPr>
              <w:t>Миграционный прирост</w:t>
            </w:r>
            <w:r>
              <w:rPr>
                <w:rFonts w:eastAsiaTheme="minorEastAsia" w:cs="Times New Roman"/>
              </w:rPr>
              <w:t xml:space="preserve"> </w:t>
            </w:r>
            <w:r w:rsidRPr="00A55D90">
              <w:rPr>
                <w:rFonts w:eastAsiaTheme="minorEastAsia" w:cs="Times New Roman"/>
              </w:rPr>
              <w:t>(отток)</w:t>
            </w:r>
            <w:r>
              <w:rPr>
                <w:rFonts w:eastAsiaTheme="minorEastAsia" w:cs="Times New Roman"/>
              </w:rPr>
              <w:t>,</w:t>
            </w:r>
            <w:r w:rsidRPr="00A55D90">
              <w:rPr>
                <w:rFonts w:eastAsiaTheme="minorEastAsia" w:cs="Times New Roman"/>
              </w:rPr>
              <w:t xml:space="preserve"> чел</w:t>
            </w:r>
            <w:r>
              <w:rPr>
                <w:rFonts w:eastAsiaTheme="minorEastAsia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</w:rPr>
            </w:pPr>
            <w:r w:rsidRPr="00A55D90">
              <w:rPr>
                <w:rFonts w:eastAsiaTheme="minorEastAsia" w:cs="Times New Roman"/>
              </w:rPr>
              <w:t>-65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</w:rPr>
            </w:pPr>
            <w:r w:rsidRPr="00A55D90">
              <w:rPr>
                <w:rFonts w:eastAsiaTheme="minorEastAsia" w:cs="Times New Roman"/>
              </w:rPr>
              <w:t>-45</w:t>
            </w:r>
          </w:p>
        </w:tc>
      </w:tr>
      <w:tr w:rsidR="00EA7271" w:rsidRPr="00A55D90" w:rsidTr="00EA7271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71" w:rsidRPr="00EA7271" w:rsidRDefault="00EA7271" w:rsidP="008C2B4A">
            <w:pPr>
              <w:autoSpaceDE w:val="0"/>
              <w:autoSpaceDN w:val="0"/>
              <w:adjustRightInd w:val="0"/>
              <w:rPr>
                <w:rFonts w:eastAsiaTheme="minorEastAsia" w:cs="Times New Roman"/>
              </w:rPr>
            </w:pPr>
            <w:r w:rsidRPr="00EA7271">
              <w:rPr>
                <w:rFonts w:eastAsiaTheme="minorEastAsia" w:cs="Times New Roman"/>
              </w:rPr>
              <w:t xml:space="preserve">Обеспеченность общей  площади жилья в расчете на </w:t>
            </w:r>
            <w:r w:rsidRPr="00EA7271">
              <w:rPr>
                <w:rFonts w:eastAsiaTheme="minorEastAsia" w:cs="Times New Roman"/>
              </w:rPr>
              <w:lastRenderedPageBreak/>
              <w:t>одного жителя</w:t>
            </w:r>
            <w:r>
              <w:rPr>
                <w:rFonts w:eastAsiaTheme="minorEastAsia" w:cs="Times New Roman"/>
              </w:rPr>
              <w:t>,</w:t>
            </w:r>
            <w:r w:rsidRPr="00EA7271">
              <w:rPr>
                <w:rFonts w:eastAsiaTheme="minorEastAsia" w:cs="Times New Roman"/>
              </w:rPr>
              <w:t xml:space="preserve">  кв. метров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lastRenderedPageBreak/>
              <w:t>28,9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30</w:t>
            </w:r>
          </w:p>
        </w:tc>
      </w:tr>
      <w:tr w:rsidR="00EA7271" w:rsidRPr="00A55D90" w:rsidTr="00EA7271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rPr>
                <w:rFonts w:eastAsiaTheme="minorEastAsia" w:cs="Times New Roman"/>
              </w:rPr>
            </w:pPr>
            <w:r w:rsidRPr="00A55D90">
              <w:rPr>
                <w:rFonts w:eastAsiaTheme="minorEastAsia" w:cs="Times New Roman"/>
              </w:rPr>
              <w:lastRenderedPageBreak/>
              <w:t xml:space="preserve">Доля населения, получившего жилые помещения и улучшившие жилищные условия, в общей численности населения, состоявшего на учете в качестве нуждающегося в жилых помещениях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271" w:rsidRPr="00A55D90" w:rsidRDefault="00EA7271" w:rsidP="008C2B4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23</w:t>
            </w:r>
          </w:p>
        </w:tc>
      </w:tr>
    </w:tbl>
    <w:p w:rsidR="00EA7271" w:rsidRDefault="00EA7271" w:rsidP="00106491"/>
    <w:p w:rsidR="004B0481" w:rsidRDefault="00F70321" w:rsidP="00106491">
      <w:r>
        <w:t xml:space="preserve">Жилищно-коммунальная сфера занимает одно из важнейших мест в социальной инфраструктуре, а жилищные условия являются важной составляющей уровня жизни населения. В связи с этим обеспечение потребности населения в жилье должно быть приоритетной целью перспективного развития </w:t>
      </w:r>
      <w:r w:rsidR="00D62C97">
        <w:t>Омсукчанского района.</w:t>
      </w:r>
    </w:p>
    <w:p w:rsidR="00D62C97" w:rsidRDefault="002028D8" w:rsidP="00106491">
      <w:r>
        <w:t>В качестве ключев</w:t>
      </w:r>
      <w:r w:rsidR="00BB1DF4">
        <w:t>ых</w:t>
      </w:r>
      <w:r>
        <w:t xml:space="preserve"> движущ</w:t>
      </w:r>
      <w:r w:rsidR="00BB1DF4">
        <w:t>их</w:t>
      </w:r>
      <w:r>
        <w:t xml:space="preserve"> фактор</w:t>
      </w:r>
      <w:r w:rsidR="00BB1DF4">
        <w:t>ов</w:t>
      </w:r>
      <w:r>
        <w:t xml:space="preserve"> развития Омсукчанского района явля</w:t>
      </w:r>
      <w:r w:rsidR="00BB1DF4">
        <w:t>ю</w:t>
      </w:r>
      <w:r>
        <w:t xml:space="preserve">тся </w:t>
      </w:r>
      <w:r w:rsidR="007F1E60">
        <w:t>богаты</w:t>
      </w:r>
      <w:r w:rsidR="00BB1DF4">
        <w:t>е</w:t>
      </w:r>
      <w:r w:rsidR="007F1E60">
        <w:t xml:space="preserve"> природны</w:t>
      </w:r>
      <w:r w:rsidR="00BB1DF4">
        <w:t>е</w:t>
      </w:r>
      <w:r w:rsidR="007F1E60">
        <w:t xml:space="preserve"> </w:t>
      </w:r>
      <w:r w:rsidR="00BB1DF4">
        <w:t>запасы золота, серебра, олова, каменного угля, наличие транспортной системы и выхода к Охотскому морю.</w:t>
      </w:r>
    </w:p>
    <w:p w:rsidR="00BB1DF4" w:rsidRDefault="00634C61" w:rsidP="00106491">
      <w:r>
        <w:t>Централизованное</w:t>
      </w:r>
      <w:r w:rsidR="001A5AB1">
        <w:t xml:space="preserve"> </w:t>
      </w:r>
      <w:r w:rsidR="004F7E79">
        <w:t>водоснабжение поселка городского типа Омсукчан обеспечивает ООО «Исток» на основании Лицензии на пользование недрами МАГ 04553 ВЭ от 20.03.2015 г. (дата окончания</w:t>
      </w:r>
      <w:r w:rsidR="00AB546C">
        <w:t xml:space="preserve"> действия лицензии – </w:t>
      </w:r>
      <w:r w:rsidR="004F7E79">
        <w:t>20.03.2040 г.).</w:t>
      </w:r>
    </w:p>
    <w:p w:rsidR="004F7E79" w:rsidRDefault="004F7E79" w:rsidP="00106491">
      <w:r>
        <w:t>Водопотребителями п.г.т. Омсукчан являются:</w:t>
      </w:r>
    </w:p>
    <w:p w:rsidR="004F7E79" w:rsidRPr="004F7E79" w:rsidRDefault="004F7E79" w:rsidP="0018336E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>Население;</w:t>
      </w:r>
    </w:p>
    <w:p w:rsidR="004F7E79" w:rsidRPr="004F7E79" w:rsidRDefault="004F7E79" w:rsidP="0018336E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 xml:space="preserve">Объекты социально-культурного </w:t>
      </w:r>
      <w:r w:rsidR="00AB546C">
        <w:rPr>
          <w:rFonts w:ascii="Times New Roman" w:hAnsi="Times New Roman"/>
          <w:sz w:val="24"/>
          <w:szCs w:val="24"/>
        </w:rPr>
        <w:t>обслуживания</w:t>
      </w:r>
      <w:r w:rsidRPr="004F7E79">
        <w:rPr>
          <w:rFonts w:ascii="Times New Roman" w:hAnsi="Times New Roman"/>
          <w:sz w:val="24"/>
          <w:szCs w:val="24"/>
        </w:rPr>
        <w:t>;</w:t>
      </w:r>
    </w:p>
    <w:p w:rsidR="004F7E79" w:rsidRPr="004F7E79" w:rsidRDefault="004F7E79" w:rsidP="0018336E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>Котельные;</w:t>
      </w:r>
    </w:p>
    <w:p w:rsidR="004F7E79" w:rsidRPr="004F7E79" w:rsidRDefault="004F7E79" w:rsidP="0018336E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>Промышленность.</w:t>
      </w:r>
    </w:p>
    <w:p w:rsidR="004F7E79" w:rsidRDefault="00570ED3" w:rsidP="00EA3ABE">
      <w:pPr>
        <w:rPr>
          <w:rFonts w:cs="Times New Roman"/>
        </w:rPr>
      </w:pPr>
      <w:r>
        <w:rPr>
          <w:rFonts w:cs="Times New Roman"/>
        </w:rPr>
        <w:t xml:space="preserve">Источником водоснабжения п.г.т. Омсукчан являются подземные воды, расположенные на участке МППВ «Омчикчанское», </w:t>
      </w:r>
      <w:r w:rsidR="00695D31">
        <w:rPr>
          <w:rFonts w:cs="Times New Roman"/>
        </w:rPr>
        <w:t>водозаборы</w:t>
      </w:r>
      <w:r>
        <w:rPr>
          <w:rFonts w:cs="Times New Roman"/>
        </w:rPr>
        <w:t xml:space="preserve"> «Верхн</w:t>
      </w:r>
      <w:r w:rsidR="00B15ACF">
        <w:rPr>
          <w:rFonts w:cs="Times New Roman"/>
        </w:rPr>
        <w:t>ий</w:t>
      </w:r>
      <w:r>
        <w:rPr>
          <w:rFonts w:cs="Times New Roman"/>
        </w:rPr>
        <w:t>» и «Нижн</w:t>
      </w:r>
      <w:r w:rsidR="00B15ACF">
        <w:rPr>
          <w:rFonts w:cs="Times New Roman"/>
        </w:rPr>
        <w:t>ий</w:t>
      </w:r>
      <w:r>
        <w:rPr>
          <w:rFonts w:cs="Times New Roman"/>
        </w:rPr>
        <w:t xml:space="preserve">».  </w:t>
      </w:r>
      <w:r w:rsidR="008D4719">
        <w:rPr>
          <w:rFonts w:cs="Times New Roman"/>
        </w:rPr>
        <w:t>Водозабор №1</w:t>
      </w:r>
      <w:r w:rsidR="00B15ACF">
        <w:rPr>
          <w:rFonts w:cs="Times New Roman"/>
        </w:rPr>
        <w:t xml:space="preserve"> («Нижний»)</w:t>
      </w:r>
      <w:r w:rsidR="008D4719">
        <w:rPr>
          <w:rFonts w:cs="Times New Roman"/>
        </w:rPr>
        <w:t xml:space="preserve"> </w:t>
      </w:r>
      <w:r w:rsidR="00695D31">
        <w:rPr>
          <w:rFonts w:cs="Times New Roman"/>
        </w:rPr>
        <w:t xml:space="preserve">состоит из восьми скважин глубиной 30 м. </w:t>
      </w:r>
      <w:r w:rsidR="008D4719">
        <w:rPr>
          <w:rFonts w:cs="Times New Roman"/>
        </w:rPr>
        <w:t>Водозабор №2</w:t>
      </w:r>
      <w:r w:rsidR="00B15ACF">
        <w:rPr>
          <w:rFonts w:cs="Times New Roman"/>
        </w:rPr>
        <w:t xml:space="preserve"> («Верхний»)</w:t>
      </w:r>
      <w:r w:rsidR="008D4719">
        <w:rPr>
          <w:rFonts w:cs="Times New Roman"/>
        </w:rPr>
        <w:t xml:space="preserve"> </w:t>
      </w:r>
      <w:r w:rsidR="00695D31">
        <w:rPr>
          <w:rFonts w:cs="Times New Roman"/>
        </w:rPr>
        <w:t>состоит из</w:t>
      </w:r>
      <w:r w:rsidR="00631E70">
        <w:rPr>
          <w:rFonts w:cs="Times New Roman"/>
        </w:rPr>
        <w:t xml:space="preserve"> четырех скважин глубиной 31 м и 45 м</w:t>
      </w:r>
      <w:r w:rsidR="00B15ACF" w:rsidRPr="00695D31">
        <w:rPr>
          <w:rFonts w:cs="Times New Roman"/>
        </w:rPr>
        <w:t>.</w:t>
      </w:r>
    </w:p>
    <w:p w:rsidR="00631E70" w:rsidRDefault="00511DB6" w:rsidP="00EA3ABE">
      <w:pPr>
        <w:rPr>
          <w:rFonts w:cs="Times New Roman"/>
        </w:rPr>
      </w:pPr>
      <w:r>
        <w:rPr>
          <w:rFonts w:cs="Times New Roman"/>
        </w:rPr>
        <w:t>Разрешенная добыча питьевой подземной воды на водозаборе «Нижний» составляет 1524,6 м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>/сут.</w:t>
      </w:r>
    </w:p>
    <w:p w:rsidR="00511DB6" w:rsidRDefault="00511DB6" w:rsidP="00511DB6">
      <w:pPr>
        <w:rPr>
          <w:rFonts w:cs="Times New Roman"/>
        </w:rPr>
      </w:pPr>
      <w:r>
        <w:rPr>
          <w:rFonts w:cs="Times New Roman"/>
        </w:rPr>
        <w:t>Разрешенная добыча питьевой подземной воды на водозаборе «Верхний» составляет 957,1 м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>/сут.</w:t>
      </w:r>
    </w:p>
    <w:p w:rsidR="00511DB6" w:rsidRDefault="00C62BDB" w:rsidP="00511DB6">
      <w:pPr>
        <w:rPr>
          <w:rFonts w:cs="Times New Roman"/>
        </w:rPr>
      </w:pPr>
      <w:r>
        <w:rPr>
          <w:rFonts w:cs="Times New Roman"/>
        </w:rPr>
        <w:t xml:space="preserve">Участок Водозабора №1 относится к Яно-Колымскому бассейну пластово-блоковых (жильно-блоковых и пластовых) подмерзлотных и таликовых напорных и безнапорных вод. В мерзлотном отношении он характеризуется сплошным распространением многомерзлотных пород </w:t>
      </w:r>
      <w:r w:rsidR="00F417B8">
        <w:rPr>
          <w:rFonts w:cs="Times New Roman"/>
        </w:rPr>
        <w:t xml:space="preserve">мощностью 100 – 150 м в днищах долин и 250 – 400 м на склонах бортов и водоразделах  и температурой пород в подошве слоя от -3°С до -7°С. </w:t>
      </w:r>
      <w:r w:rsidR="004D2769">
        <w:rPr>
          <w:rFonts w:cs="Times New Roman"/>
        </w:rPr>
        <w:t xml:space="preserve">Толща многомерзлотных пород под отдельными водотоками прерывается сквозными таликами, ширина которых зависит от </w:t>
      </w:r>
      <w:r w:rsidR="004D2769">
        <w:rPr>
          <w:rFonts w:cs="Times New Roman"/>
        </w:rPr>
        <w:lastRenderedPageBreak/>
        <w:t>величины водотока и тектонической обстановки.</w:t>
      </w:r>
    </w:p>
    <w:p w:rsidR="004D2769" w:rsidRDefault="004D2769" w:rsidP="00511DB6">
      <w:pPr>
        <w:rPr>
          <w:rFonts w:cs="Times New Roman"/>
        </w:rPr>
      </w:pPr>
      <w:r>
        <w:rPr>
          <w:rFonts w:cs="Times New Roman"/>
        </w:rPr>
        <w:t xml:space="preserve">В геоморфологическом плане участок находится в пределах первой левобережной надпойменной террасы реки Омчикчан, в ее среднем течении, в 80 м от русла. Ширина сквозной таликовой зоны в районе расположения водозабора составляет 600 – 800 м. </w:t>
      </w:r>
    </w:p>
    <w:p w:rsidR="004D2769" w:rsidRDefault="004D2769" w:rsidP="00511DB6">
      <w:pPr>
        <w:rPr>
          <w:rFonts w:cs="Times New Roman"/>
        </w:rPr>
      </w:pPr>
      <w:r>
        <w:rPr>
          <w:rFonts w:cs="Times New Roman"/>
        </w:rPr>
        <w:t xml:space="preserve">Продуктивный водоносный пласт – таликовый водоносный горизонт современных и верхнечетвертичных аллювиальных отложений, залегающий первым от поверхности. </w:t>
      </w:r>
      <w:r w:rsidR="002E3AF7">
        <w:rPr>
          <w:rFonts w:cs="Times New Roman"/>
        </w:rPr>
        <w:t xml:space="preserve">Водовмещающие породы представлены гравийно-галечниковыми отложениями с печаным заполнителем. Мощность отложений в среднем 30, м. подземные воды залегают на глубине 1,01 – 1,5 м от поверхности земли, статический уровень контролируется урезом воды р. Омчикчан и может изменяться от 0,5 – 3,3 м. </w:t>
      </w:r>
      <w:r w:rsidR="00EA2028">
        <w:rPr>
          <w:rFonts w:cs="Times New Roman"/>
        </w:rPr>
        <w:t>Ф</w:t>
      </w:r>
      <w:r w:rsidR="002E3AF7">
        <w:rPr>
          <w:rFonts w:cs="Times New Roman"/>
        </w:rPr>
        <w:t>ильтрационные свойства высокие и характеризуются величиной водопроводимости от 600 до 3000 м</w:t>
      </w:r>
      <w:r w:rsidR="002E3AF7">
        <w:rPr>
          <w:rFonts w:cs="Times New Roman"/>
          <w:vertAlign w:val="superscript"/>
        </w:rPr>
        <w:t>2</w:t>
      </w:r>
      <w:r w:rsidR="002E3AF7">
        <w:rPr>
          <w:rFonts w:cs="Times New Roman"/>
        </w:rPr>
        <w:t xml:space="preserve">/сут, что обуславливает удельные дебеты скважин 5 – 10 л/с на метр понижения. </w:t>
      </w:r>
      <w:r w:rsidR="001213C6">
        <w:rPr>
          <w:rFonts w:cs="Times New Roman"/>
        </w:rPr>
        <w:t xml:space="preserve">По химическому составу воды ультрапресные (минерализация до 0,05 г/л), очень мягкие (общая жесткость </w:t>
      </w:r>
      <w:r w:rsidR="00EA2028">
        <w:rPr>
          <w:rFonts w:cs="Times New Roman"/>
        </w:rPr>
        <w:t>0,3 – 0,5</w:t>
      </w:r>
      <w:r w:rsidR="001213C6">
        <w:rPr>
          <w:rFonts w:cs="Times New Roman"/>
        </w:rPr>
        <w:t xml:space="preserve"> ммоль/л), гидрокарбонатные, реже – хлоридно-гидрокарбонатные, кальциево-натриевые. </w:t>
      </w:r>
      <w:r w:rsidR="001213C6" w:rsidRPr="001334B7">
        <w:rPr>
          <w:rFonts w:cs="Times New Roman"/>
        </w:rPr>
        <w:t>По всем показателям соответствуют требованиям СанПиН 2.1.4.1074-01.</w:t>
      </w:r>
    </w:p>
    <w:p w:rsidR="001213C6" w:rsidRDefault="000D3448" w:rsidP="00511DB6">
      <w:pPr>
        <w:rPr>
          <w:rFonts w:cs="Times New Roman"/>
        </w:rPr>
      </w:pPr>
      <w:r>
        <w:rPr>
          <w:rFonts w:cs="Times New Roman"/>
        </w:rPr>
        <w:t>Водозабор №1 состоит из восьми скважин глубиной по 30,0 м, пройденных по продольному ряду параллельно руслу р. Омчикчан. Скважины №1 – 4 пробурены в 1977 году, оборудованы фильтровыми колоннами ø219мм с рабочей частью в интервале 5,0 – 25,0 м. Скважины №5 – 8 пробурены</w:t>
      </w:r>
      <w:r w:rsidRPr="000D3448">
        <w:rPr>
          <w:rFonts w:cs="Times New Roman"/>
        </w:rPr>
        <w:t xml:space="preserve"> </w:t>
      </w:r>
      <w:r>
        <w:rPr>
          <w:rFonts w:cs="Times New Roman"/>
        </w:rPr>
        <w:t>в 1992 году, оборудованы фильтровыми колоннами ø325мм с рабочей частью в интервале 15,0 – 26,0 м. Над каждой скважиной построен отдельный павильон. Скважины №</w:t>
      </w:r>
      <w:r w:rsidR="00BA615C">
        <w:rPr>
          <w:rFonts w:cs="Times New Roman"/>
        </w:rPr>
        <w:t xml:space="preserve">2, </w:t>
      </w:r>
      <w:r>
        <w:rPr>
          <w:rFonts w:cs="Times New Roman"/>
        </w:rPr>
        <w:t xml:space="preserve">5, </w:t>
      </w:r>
      <w:r w:rsidR="00BA615C">
        <w:rPr>
          <w:rFonts w:cs="Times New Roman"/>
        </w:rPr>
        <w:t>6, 7</w:t>
      </w:r>
      <w:r>
        <w:rPr>
          <w:rFonts w:cs="Times New Roman"/>
        </w:rPr>
        <w:t xml:space="preserve"> оборудованы насосами ЭЦВ </w:t>
      </w:r>
      <w:r w:rsidR="00BA615C">
        <w:rPr>
          <w:rFonts w:cs="Times New Roman"/>
        </w:rPr>
        <w:t>8-40-90</w:t>
      </w:r>
      <w:r>
        <w:rPr>
          <w:rFonts w:cs="Times New Roman"/>
        </w:rPr>
        <w:t>, №</w:t>
      </w:r>
      <w:r w:rsidR="00695D31">
        <w:rPr>
          <w:rFonts w:cs="Times New Roman"/>
        </w:rPr>
        <w:t>1</w:t>
      </w:r>
      <w:r w:rsidR="00BA615C">
        <w:rPr>
          <w:rFonts w:cs="Times New Roman"/>
        </w:rPr>
        <w:t xml:space="preserve"> – ЭЦВ 6-25-90</w:t>
      </w:r>
      <w:r>
        <w:rPr>
          <w:rFonts w:cs="Times New Roman"/>
        </w:rPr>
        <w:t>, №</w:t>
      </w:r>
      <w:r w:rsidR="00BA615C">
        <w:rPr>
          <w:rFonts w:cs="Times New Roman"/>
        </w:rPr>
        <w:t>8</w:t>
      </w:r>
      <w:r>
        <w:rPr>
          <w:rFonts w:cs="Times New Roman"/>
        </w:rPr>
        <w:t xml:space="preserve"> – ЭЦВ </w:t>
      </w:r>
      <w:r w:rsidR="00BA615C">
        <w:rPr>
          <w:rFonts w:cs="Times New Roman"/>
        </w:rPr>
        <w:t>8-65-90</w:t>
      </w:r>
      <w:r>
        <w:rPr>
          <w:rFonts w:cs="Times New Roman"/>
        </w:rPr>
        <w:t xml:space="preserve">. </w:t>
      </w:r>
      <w:r w:rsidR="00BA615C">
        <w:rPr>
          <w:rFonts w:cs="Times New Roman"/>
        </w:rPr>
        <w:t>Скважины №3, 4 находятся в нерабочем состоянии, насосами не оборудованы. Водозабор работает</w:t>
      </w:r>
      <w:r>
        <w:rPr>
          <w:rFonts w:cs="Times New Roman"/>
        </w:rPr>
        <w:t xml:space="preserve"> круглосуточно. Постоянно в работе находятся 2 – 3 скважины эимой и 1 – 2 скважины летом.</w:t>
      </w:r>
    </w:p>
    <w:p w:rsidR="000D3448" w:rsidRDefault="003D176D" w:rsidP="00511DB6">
      <w:pPr>
        <w:rPr>
          <w:rFonts w:cs="Times New Roman"/>
        </w:rPr>
      </w:pPr>
      <w:r>
        <w:rPr>
          <w:rFonts w:cs="Times New Roman"/>
        </w:rPr>
        <w:t>Водозабор №1 оборудован приборами учета расхода воды, осуществляется постоянный контроль качества подземных вод.</w:t>
      </w:r>
    </w:p>
    <w:p w:rsidR="00695D31" w:rsidRPr="00695D31" w:rsidRDefault="00695D31" w:rsidP="00511DB6">
      <w:pPr>
        <w:rPr>
          <w:rFonts w:cs="Times New Roman"/>
        </w:rPr>
      </w:pPr>
      <w:r>
        <w:rPr>
          <w:rFonts w:cs="Times New Roman"/>
        </w:rPr>
        <w:t>В соответствии с Приложением №6 к Лицензии МАГ 04553 ВЭ эксплуатационный водоотбор подземных вод на Водозаборе №1 в количестве 1500 м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>/сут является гарантированным и при необходимости может быть увеличен.</w:t>
      </w:r>
    </w:p>
    <w:p w:rsidR="003D176D" w:rsidRDefault="003D176D" w:rsidP="003D176D">
      <w:pPr>
        <w:rPr>
          <w:rFonts w:cs="Times New Roman"/>
        </w:rPr>
      </w:pPr>
      <w:r>
        <w:rPr>
          <w:rFonts w:cs="Times New Roman"/>
        </w:rPr>
        <w:t xml:space="preserve">Участок Водозабора №2 относится к Яно-Колымскому бассейну пластово-блоковых (жильно-блоковых и пластовых) подмерзлотных и таликовых напорных и безнапорных вод. В мерзлотном отношении он характеризуется сплошным распространением многомерзлотных пород мощностью 100 – 150 м в днищах долин и 250 – 400 м на склонах бортов и водоразделах  и температурой пород в подошве слоя от -3°С до -7°С. Толща многомерзлотных пород под отдельными водотоками прерывается сквозными таликами, ширина которых зависит от </w:t>
      </w:r>
      <w:r>
        <w:rPr>
          <w:rFonts w:cs="Times New Roman"/>
        </w:rPr>
        <w:lastRenderedPageBreak/>
        <w:t>величины водотока и тектонической обстановки.</w:t>
      </w:r>
    </w:p>
    <w:p w:rsidR="003D176D" w:rsidRDefault="003D176D" w:rsidP="003D176D">
      <w:pPr>
        <w:rPr>
          <w:rFonts w:cs="Times New Roman"/>
        </w:rPr>
      </w:pPr>
      <w:r>
        <w:rPr>
          <w:rFonts w:cs="Times New Roman"/>
        </w:rPr>
        <w:t>В геоморфологическом плане участок находится в прибортовой части древнечетвертичной надпойменной левобережной террасы р. Омчикчан, в 1,5 км от ее русла.</w:t>
      </w:r>
    </w:p>
    <w:p w:rsidR="003D176D" w:rsidRDefault="003D176D" w:rsidP="003D176D">
      <w:pPr>
        <w:rPr>
          <w:rFonts w:cs="Times New Roman"/>
        </w:rPr>
      </w:pPr>
      <w:r>
        <w:rPr>
          <w:rFonts w:cs="Times New Roman"/>
        </w:rPr>
        <w:t>Водозабор №2 приурочен к очагу разгрузки подмерзлотных вод, который появлялся в виде источника, в летнее время дающего начало небольшому водотоку, руч. Индустриальному. В зимнее время в месте разгрузки происходит образование наледи. Талик имеет ограниченное распространение по площади и со всех сторон ограничен многомерзлыми породами.</w:t>
      </w:r>
    </w:p>
    <w:p w:rsidR="003D176D" w:rsidRDefault="00F64F6F" w:rsidP="003D176D">
      <w:pPr>
        <w:rPr>
          <w:rFonts w:cs="Times New Roman"/>
        </w:rPr>
      </w:pPr>
      <w:r>
        <w:rPr>
          <w:rFonts w:cs="Times New Roman"/>
        </w:rPr>
        <w:t>Водозабор №2 состоит из четырех скважин, находящихся в одном капитальном строении насосной станции. Скважины №1 и 2 глубиной по 31,0 м пробурены в 1980 году, оборудованы фильтровыми колоннами ø219мм с рабочей частью в интервале 13,75 – 28,55 м. Скважины №3 и 4 глубиной по 45,0 м пробурены</w:t>
      </w:r>
      <w:r w:rsidRPr="000D3448">
        <w:rPr>
          <w:rFonts w:cs="Times New Roman"/>
        </w:rPr>
        <w:t xml:space="preserve"> </w:t>
      </w:r>
      <w:r>
        <w:rPr>
          <w:rFonts w:cs="Times New Roman"/>
        </w:rPr>
        <w:t>в 1985 году, оборудованы фильтровыми колоннами ø325мм с рабочей частью в интервале 16,0 – 43,0 м.</w:t>
      </w:r>
      <w:r w:rsidR="00470C72">
        <w:rPr>
          <w:rFonts w:cs="Times New Roman"/>
        </w:rPr>
        <w:t xml:space="preserve"> В скважинах №1, 2 установлены насосы ЭЦВ 8-25-110, в скважинах №3, 4 установлены насосы ЭЦВ 10-65-110.</w:t>
      </w:r>
    </w:p>
    <w:p w:rsidR="001334B7" w:rsidRDefault="001A212D" w:rsidP="001334B7">
      <w:pPr>
        <w:rPr>
          <w:rFonts w:cs="Times New Roman"/>
        </w:rPr>
      </w:pPr>
      <w:r>
        <w:rPr>
          <w:rFonts w:cs="Times New Roman"/>
        </w:rPr>
        <w:t xml:space="preserve">Всеми скважинами вскрыты обводненные консолидированные осадочные породы (алевролиты) нижнемелового возраста, в верхней части которых развита кора выветривания мощностью от 3 до 7 м. глубина вскрытия подземных вод – 16,0 – 20,0 м, уровень воды устанавливался на глубине </w:t>
      </w:r>
      <w:r w:rsidR="005D7176">
        <w:rPr>
          <w:rFonts w:cs="Times New Roman"/>
        </w:rPr>
        <w:t>1,7 – 5,6 м.</w:t>
      </w:r>
      <w:r w:rsidR="00EA2028">
        <w:rPr>
          <w:rFonts w:cs="Times New Roman"/>
        </w:rPr>
        <w:t xml:space="preserve"> По химическому составу воды ультрапресные (минерализация до 0,05 г/л), очень мягкие (общая жесткость 0,6 ммоль/л), хлоридно-гидрокарбонатные со смешанным катионным составом. Реакция среды нейтральная. Обнаружено незначительное повышение активности радона – 222 (в 1,3 раза) по сравнению с гигиеническим нормативом СанПиН 2.6.1.2523-09. Предусмотрены мероприятия по дезактивации поступающей к потребителю воды. </w:t>
      </w:r>
      <w:r w:rsidR="001334B7" w:rsidRPr="001334B7">
        <w:rPr>
          <w:rFonts w:cs="Times New Roman"/>
        </w:rPr>
        <w:t>По всем показателям соответствуют требованиям СанПиН 2.1.4.1074-01.</w:t>
      </w:r>
    </w:p>
    <w:p w:rsidR="00695D31" w:rsidRDefault="00695D31" w:rsidP="00695D31">
      <w:pPr>
        <w:rPr>
          <w:rFonts w:cs="Times New Roman"/>
        </w:rPr>
      </w:pPr>
      <w:r>
        <w:rPr>
          <w:rFonts w:cs="Times New Roman"/>
        </w:rPr>
        <w:t>Водозабор №2 оборудован приборами учета расхода воды, осуществляется постоянный контроль качества подземных вод.</w:t>
      </w:r>
    </w:p>
    <w:p w:rsidR="00695D31" w:rsidRPr="00695D31" w:rsidRDefault="00695D31" w:rsidP="00695D31">
      <w:pPr>
        <w:rPr>
          <w:rFonts w:cs="Times New Roman"/>
        </w:rPr>
      </w:pPr>
      <w:r>
        <w:rPr>
          <w:rFonts w:cs="Times New Roman"/>
        </w:rPr>
        <w:t>В соответствии с Приложением №6 к Лицензии МАГ 04553 ВЭ эксплуатационный водоотбор подземных вод на Водозаборе №2 в количестве 1500 м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>/сут является гарантированным и при необходимости может быть увеличен.</w:t>
      </w:r>
    </w:p>
    <w:p w:rsidR="009424BC" w:rsidRDefault="001230BE" w:rsidP="009424BC">
      <w:pPr>
        <w:rPr>
          <w:rFonts w:cs="Times New Roman"/>
        </w:rPr>
      </w:pPr>
      <w:r>
        <w:rPr>
          <w:rFonts w:cs="Times New Roman"/>
        </w:rPr>
        <w:t xml:space="preserve">В настоящее время </w:t>
      </w:r>
      <w:r w:rsidR="006644F2">
        <w:rPr>
          <w:rFonts w:cs="Times New Roman"/>
        </w:rPr>
        <w:t>состояние строительных конструкций павильонов над скважинами Водозабора №1 и здания насосной станции над скважинами Водозабора №1 находится в неудовлетворительном состоянии. Схемой развития системы водоснабжения поселка Омсукчан предусматривается капитальный ремонт зданий насосных станций первого подъема на водозаборных сооружениях.</w:t>
      </w:r>
      <w:r w:rsidR="00882DAA">
        <w:rPr>
          <w:rFonts w:cs="Times New Roman"/>
        </w:rPr>
        <w:t xml:space="preserve"> Предполагается замена насосного оборудования в скважинах Водозабора №1 и Водозабора №2.</w:t>
      </w:r>
    </w:p>
    <w:p w:rsidR="00AB3831" w:rsidRDefault="00AB3831" w:rsidP="009424BC">
      <w:pPr>
        <w:rPr>
          <w:rFonts w:cs="Times New Roman"/>
        </w:rPr>
      </w:pPr>
    </w:p>
    <w:p w:rsidR="00882DAA" w:rsidRDefault="00882DAA" w:rsidP="009424BC">
      <w:pPr>
        <w:rPr>
          <w:rFonts w:cs="Times New Roman"/>
        </w:rPr>
      </w:pPr>
      <w:r>
        <w:rPr>
          <w:rFonts w:cs="Times New Roman"/>
        </w:rPr>
        <w:lastRenderedPageBreak/>
        <w:t>Таблица 2 Характеристика водозаборных сооружений</w:t>
      </w:r>
    </w:p>
    <w:tbl>
      <w:tblPr>
        <w:tblStyle w:val="af8"/>
        <w:tblW w:w="0" w:type="auto"/>
        <w:tblLook w:val="04A0"/>
      </w:tblPr>
      <w:tblGrid>
        <w:gridCol w:w="2660"/>
        <w:gridCol w:w="1843"/>
        <w:gridCol w:w="2976"/>
        <w:gridCol w:w="2556"/>
      </w:tblGrid>
      <w:tr w:rsidR="00CF1236" w:rsidRPr="00CF1236" w:rsidTr="00CF1236">
        <w:tc>
          <w:tcPr>
            <w:tcW w:w="2660" w:type="dxa"/>
          </w:tcPr>
          <w:p w:rsidR="00CF1236" w:rsidRPr="00CF1236" w:rsidRDefault="00CF1236" w:rsidP="008C2B4A">
            <w:pPr>
              <w:spacing w:before="120" w:after="120"/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Наименование водозабора</w:t>
            </w:r>
          </w:p>
        </w:tc>
        <w:tc>
          <w:tcPr>
            <w:tcW w:w="1843" w:type="dxa"/>
          </w:tcPr>
          <w:p w:rsidR="00CF1236" w:rsidRPr="00CF1236" w:rsidRDefault="00CF1236" w:rsidP="008C2B4A">
            <w:pPr>
              <w:spacing w:before="120" w:after="120"/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Статус</w:t>
            </w:r>
          </w:p>
        </w:tc>
        <w:tc>
          <w:tcPr>
            <w:tcW w:w="2976" w:type="dxa"/>
          </w:tcPr>
          <w:p w:rsidR="00CF1236" w:rsidRDefault="00CF1236" w:rsidP="008C2B4A">
            <w:pPr>
              <w:spacing w:before="120" w:after="120"/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Количество скважин</w:t>
            </w:r>
          </w:p>
          <w:p w:rsidR="00BA615C" w:rsidRPr="00CF1236" w:rsidRDefault="00BA615C" w:rsidP="008C2B4A">
            <w:pPr>
              <w:spacing w:before="120" w:after="120"/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Всего/рабочих</w:t>
            </w:r>
          </w:p>
        </w:tc>
        <w:tc>
          <w:tcPr>
            <w:tcW w:w="2552" w:type="dxa"/>
          </w:tcPr>
          <w:p w:rsidR="00CF1236" w:rsidRPr="00CF1236" w:rsidRDefault="00CF1236" w:rsidP="008C2B4A">
            <w:pPr>
              <w:spacing w:before="120" w:after="120"/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Производительность, м</w:t>
            </w:r>
            <w:r>
              <w:rPr>
                <w:rFonts w:cs="Times New Roman"/>
                <w:b/>
                <w:vertAlign w:val="superscript"/>
              </w:rPr>
              <w:t>3</w:t>
            </w:r>
            <w:r>
              <w:rPr>
                <w:rFonts w:cs="Times New Roman"/>
                <w:b/>
              </w:rPr>
              <w:t>/сут</w:t>
            </w:r>
          </w:p>
        </w:tc>
      </w:tr>
      <w:tr w:rsidR="00CF1236" w:rsidTr="00CF1236">
        <w:tc>
          <w:tcPr>
            <w:tcW w:w="2660" w:type="dxa"/>
          </w:tcPr>
          <w:p w:rsidR="00CF1236" w:rsidRDefault="00CF1236" w:rsidP="008C2B4A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Водозабор №1 «Нижний»</w:t>
            </w:r>
          </w:p>
        </w:tc>
        <w:tc>
          <w:tcPr>
            <w:tcW w:w="1843" w:type="dxa"/>
          </w:tcPr>
          <w:p w:rsidR="00CF1236" w:rsidRDefault="00CF1236" w:rsidP="008C2B4A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Действующий</w:t>
            </w:r>
          </w:p>
        </w:tc>
        <w:tc>
          <w:tcPr>
            <w:tcW w:w="2976" w:type="dxa"/>
          </w:tcPr>
          <w:p w:rsidR="00CF1236" w:rsidRDefault="00CF1236" w:rsidP="008C2B4A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BA615C">
              <w:rPr>
                <w:rFonts w:cs="Times New Roman"/>
              </w:rPr>
              <w:t>/5</w:t>
            </w:r>
          </w:p>
        </w:tc>
        <w:tc>
          <w:tcPr>
            <w:tcW w:w="2552" w:type="dxa"/>
          </w:tcPr>
          <w:p w:rsidR="00CF1236" w:rsidRDefault="00CF1236" w:rsidP="008C2B4A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1524,6</w:t>
            </w:r>
          </w:p>
        </w:tc>
      </w:tr>
      <w:tr w:rsidR="00CF1236" w:rsidTr="00CF1236">
        <w:tc>
          <w:tcPr>
            <w:tcW w:w="2660" w:type="dxa"/>
          </w:tcPr>
          <w:p w:rsidR="00CF1236" w:rsidRDefault="00CF1236" w:rsidP="008C2B4A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Водозабор №2 «Верхний»</w:t>
            </w:r>
          </w:p>
        </w:tc>
        <w:tc>
          <w:tcPr>
            <w:tcW w:w="1843" w:type="dxa"/>
          </w:tcPr>
          <w:p w:rsidR="00CF1236" w:rsidRDefault="00BA615C" w:rsidP="008C2B4A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Действующий</w:t>
            </w:r>
          </w:p>
        </w:tc>
        <w:tc>
          <w:tcPr>
            <w:tcW w:w="2976" w:type="dxa"/>
          </w:tcPr>
          <w:p w:rsidR="00CF1236" w:rsidRDefault="00CF1236" w:rsidP="008C2B4A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886216">
              <w:rPr>
                <w:rFonts w:cs="Times New Roman"/>
              </w:rPr>
              <w:t>/2</w:t>
            </w:r>
          </w:p>
        </w:tc>
        <w:tc>
          <w:tcPr>
            <w:tcW w:w="2552" w:type="dxa"/>
          </w:tcPr>
          <w:p w:rsidR="00CF1236" w:rsidRDefault="00CF1236" w:rsidP="008C2B4A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957,1</w:t>
            </w:r>
          </w:p>
        </w:tc>
      </w:tr>
    </w:tbl>
    <w:p w:rsidR="00882DAA" w:rsidRDefault="00882DAA" w:rsidP="003D176D">
      <w:pPr>
        <w:rPr>
          <w:rFonts w:cs="Times New Roman"/>
        </w:rPr>
      </w:pPr>
    </w:p>
    <w:p w:rsidR="00B3051B" w:rsidRDefault="00B3051B" w:rsidP="003D176D">
      <w:pPr>
        <w:rPr>
          <w:rFonts w:cs="Times New Roman"/>
        </w:rPr>
      </w:pPr>
      <w:r>
        <w:rPr>
          <w:rFonts w:cs="Times New Roman"/>
        </w:rPr>
        <w:t xml:space="preserve">В настоящее время </w:t>
      </w:r>
      <w:r w:rsidR="00F1589A">
        <w:rPr>
          <w:rFonts w:cs="Times New Roman"/>
        </w:rPr>
        <w:t>обработка питьевой воды перед подачей потребителю заключается в обеззараживании на установке УОВ-УФТ-П-150.</w:t>
      </w:r>
    </w:p>
    <w:p w:rsidR="00C37C20" w:rsidRDefault="00D6562C" w:rsidP="003D176D">
      <w:pPr>
        <w:rPr>
          <w:rFonts w:cs="Times New Roman"/>
        </w:rPr>
      </w:pPr>
      <w:r>
        <w:rPr>
          <w:rFonts w:cs="Times New Roman"/>
        </w:rPr>
        <w:t xml:space="preserve">В соответствии с Приложением №1 к Лицензии МАГ 04553 ВЭ на пользование недрами, выданной ООО «Исток», вода из подземных источников на Водозаборе №1 и Водозаборе №2 по всем показателям соответствует требованиям СанПиН </w:t>
      </w:r>
      <w:r w:rsidRPr="006644F2">
        <w:rPr>
          <w:rFonts w:cs="Times New Roman"/>
        </w:rPr>
        <w:t>2.1.4.1074-01</w:t>
      </w:r>
      <w:r>
        <w:rPr>
          <w:rFonts w:cs="Times New Roman"/>
        </w:rPr>
        <w:t xml:space="preserve">. Перед подачей в распределительную водопроводную сеть поселка предполагается обеззараживание воды из позменых источников с помощью ультрафиолетовых установок. </w:t>
      </w:r>
    </w:p>
    <w:p w:rsidR="00F1589A" w:rsidRDefault="00C6586D" w:rsidP="003D176D">
      <w:pPr>
        <w:rPr>
          <w:rFonts w:cs="Times New Roman"/>
        </w:rPr>
      </w:pPr>
      <w:r>
        <w:rPr>
          <w:rFonts w:cs="Times New Roman"/>
        </w:rPr>
        <w:t>В существующей системе водоснабжения поселка отсутствуют емкости хранения чис</w:t>
      </w:r>
      <w:r w:rsidR="001230BE">
        <w:rPr>
          <w:rFonts w:cs="Times New Roman"/>
        </w:rPr>
        <w:t>т</w:t>
      </w:r>
      <w:r>
        <w:rPr>
          <w:rFonts w:cs="Times New Roman"/>
        </w:rPr>
        <w:t>ой питьевой воды.</w:t>
      </w:r>
      <w:r w:rsidR="00ED51BD">
        <w:rPr>
          <w:rFonts w:cs="Times New Roman"/>
        </w:rPr>
        <w:t xml:space="preserve"> При реконструкции и развитии системы водоснабжения поселка Омсукчан предполагается проектирование резервуаров чистой питьевой воды для хранения необходимого запаса на хозяйственно-питьевые, технологические и противопожарные нужды с соблюдением требования СП 31.13330.2012 полного обмена воды в течение 48 часов.</w:t>
      </w:r>
    </w:p>
    <w:p w:rsidR="00BE0278" w:rsidRDefault="00BE0278" w:rsidP="003D176D">
      <w:pPr>
        <w:rPr>
          <w:rFonts w:cs="Times New Roman"/>
        </w:rPr>
      </w:pPr>
      <w:r>
        <w:rPr>
          <w:rFonts w:cs="Times New Roman"/>
        </w:rPr>
        <w:t>При новом строительстве и капитальном ремонте зданий и сооружений необходимо учитывать сейсмичность района поселка Омсукчан 8 баллов.</w:t>
      </w:r>
    </w:p>
    <w:p w:rsidR="00C6586D" w:rsidRDefault="005D4EC5" w:rsidP="003D176D">
      <w:pPr>
        <w:rPr>
          <w:rFonts w:cs="Times New Roman"/>
        </w:rPr>
      </w:pPr>
      <w:r>
        <w:rPr>
          <w:rFonts w:cs="Times New Roman"/>
        </w:rPr>
        <w:t>Общая протяженность трубопроводов системы водоснабжения поселка Омсукчан диаметром до 200 мм составляет 14,5 км. Материал трубопроводов – сталь. Износ существующих водопроводных сетей, в основном, составляет 70 – 100%.</w:t>
      </w:r>
    </w:p>
    <w:p w:rsidR="006644F2" w:rsidRDefault="006644F2" w:rsidP="003D176D">
      <w:pPr>
        <w:rPr>
          <w:rFonts w:cs="Times New Roman"/>
        </w:rPr>
      </w:pPr>
      <w:r>
        <w:rPr>
          <w:rFonts w:cs="Times New Roman"/>
        </w:rPr>
        <w:t xml:space="preserve">Для бесперебойного обеспечения населения и объектов промышленности водой надлежащего качества, отвечающего требованиям СанПиН </w:t>
      </w:r>
      <w:r w:rsidRPr="006644F2">
        <w:rPr>
          <w:rFonts w:cs="Times New Roman"/>
        </w:rPr>
        <w:t>2.1.4.1074-01</w:t>
      </w:r>
      <w:r>
        <w:rPr>
          <w:rFonts w:cs="Times New Roman"/>
        </w:rPr>
        <w:t>, планируется реконструкция системы холодного водоснабжения с сохранением существующей диаметров трубопроводов</w:t>
      </w:r>
      <w:r w:rsidR="009C19CD">
        <w:rPr>
          <w:rFonts w:cs="Times New Roman"/>
        </w:rPr>
        <w:t xml:space="preserve"> и обеспечением закольцованной системы</w:t>
      </w:r>
      <w:r>
        <w:rPr>
          <w:rFonts w:cs="Times New Roman"/>
        </w:rPr>
        <w:t>.</w:t>
      </w:r>
    </w:p>
    <w:p w:rsidR="006644F2" w:rsidRPr="00002CEC" w:rsidRDefault="006644F2" w:rsidP="00002CEC">
      <w:pPr>
        <w:rPr>
          <w:rFonts w:cs="Times New Roman"/>
        </w:rPr>
      </w:pPr>
      <w:r w:rsidRPr="00002CEC">
        <w:rPr>
          <w:rFonts w:cs="Times New Roman"/>
        </w:rPr>
        <w:t>Ввиду значительной глубины промерзания, прокладка трубопроводов холодного водоснабжения принимается совместно с трубопроводами теплоснабжения, в общем канале.</w:t>
      </w:r>
    </w:p>
    <w:p w:rsidR="00BE0278" w:rsidRPr="00002CEC" w:rsidRDefault="00C87164" w:rsidP="00002CEC">
      <w:pPr>
        <w:rPr>
          <w:rFonts w:cs="Times New Roman"/>
        </w:rPr>
      </w:pPr>
      <w:r w:rsidRPr="00002CEC">
        <w:rPr>
          <w:rFonts w:cs="Times New Roman"/>
        </w:rPr>
        <w:t>Жилые дома преимущественно, в основном этажностью 4 этажа и более, оборудованы приборами учета расхода холодной воды.</w:t>
      </w:r>
    </w:p>
    <w:p w:rsidR="00D5680A" w:rsidRDefault="00D5680A" w:rsidP="00002CEC">
      <w:pPr>
        <w:rPr>
          <w:rFonts w:cs="Times New Roman"/>
          <w:color w:val="000000"/>
        </w:rPr>
      </w:pPr>
      <w:r w:rsidRPr="00002CEC">
        <w:rPr>
          <w:rFonts w:cs="Times New Roman"/>
        </w:rPr>
        <w:t>Поставщиком услуг населению по водоснабжению, водоотведению и утилизации твердых</w:t>
      </w:r>
      <w:r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lastRenderedPageBreak/>
        <w:t>бытовых отходов в поселке Омсукчан является ООО «Исток».</w:t>
      </w:r>
    </w:p>
    <w:p w:rsidR="0042601B" w:rsidRDefault="0042601B" w:rsidP="006644F2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Таблица 3 </w:t>
      </w:r>
      <w:r w:rsidR="0050578C">
        <w:rPr>
          <w:rFonts w:cs="Times New Roman"/>
          <w:color w:val="000000"/>
        </w:rPr>
        <w:t>Фактиче</w:t>
      </w:r>
      <w:r w:rsidR="008C2B4A">
        <w:rPr>
          <w:rFonts w:cs="Times New Roman"/>
          <w:color w:val="000000"/>
        </w:rPr>
        <w:t>ский отпуск холодной воды потребителям за 2016 год</w:t>
      </w:r>
    </w:p>
    <w:tbl>
      <w:tblPr>
        <w:tblStyle w:val="af8"/>
        <w:tblW w:w="0" w:type="auto"/>
        <w:tblLook w:val="04A0"/>
      </w:tblPr>
      <w:tblGrid>
        <w:gridCol w:w="3379"/>
        <w:gridCol w:w="3379"/>
        <w:gridCol w:w="3379"/>
      </w:tblGrid>
      <w:tr w:rsidR="008C2B4A" w:rsidRPr="008C2B4A" w:rsidTr="008C2B4A">
        <w:tc>
          <w:tcPr>
            <w:tcW w:w="3379" w:type="dxa"/>
          </w:tcPr>
          <w:p w:rsidR="008C2B4A" w:rsidRPr="008C2B4A" w:rsidRDefault="008C2B4A" w:rsidP="008C2B4A">
            <w:pPr>
              <w:spacing w:before="120" w:after="120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Наименование потребителя</w:t>
            </w:r>
          </w:p>
        </w:tc>
        <w:tc>
          <w:tcPr>
            <w:tcW w:w="3379" w:type="dxa"/>
          </w:tcPr>
          <w:p w:rsidR="008C2B4A" w:rsidRPr="008C2B4A" w:rsidRDefault="008C2B4A" w:rsidP="008C2B4A">
            <w:pPr>
              <w:spacing w:before="120" w:after="120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Единицы измерения</w:t>
            </w:r>
          </w:p>
        </w:tc>
        <w:tc>
          <w:tcPr>
            <w:tcW w:w="3379" w:type="dxa"/>
          </w:tcPr>
          <w:p w:rsidR="008C2B4A" w:rsidRPr="008C2B4A" w:rsidRDefault="008C2B4A" w:rsidP="008C2B4A">
            <w:pPr>
              <w:spacing w:before="120" w:after="120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Количество </w:t>
            </w:r>
          </w:p>
        </w:tc>
      </w:tr>
      <w:tr w:rsidR="008C2B4A" w:rsidTr="008C2B4A">
        <w:tc>
          <w:tcPr>
            <w:tcW w:w="3379" w:type="dxa"/>
          </w:tcPr>
          <w:p w:rsidR="008C2B4A" w:rsidRDefault="008C2B4A" w:rsidP="008C2B4A">
            <w:pPr>
              <w:spacing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Предприятия местного бюджета</w:t>
            </w:r>
          </w:p>
        </w:tc>
        <w:tc>
          <w:tcPr>
            <w:tcW w:w="3379" w:type="dxa"/>
          </w:tcPr>
          <w:p w:rsidR="008C2B4A" w:rsidRPr="008C2B4A" w:rsidRDefault="008C2B4A" w:rsidP="008C2B4A">
            <w:pPr>
              <w:spacing w:before="24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м</w:t>
            </w:r>
            <w:r>
              <w:rPr>
                <w:rFonts w:cs="Times New Roman"/>
                <w:color w:val="000000"/>
                <w:vertAlign w:val="superscript"/>
              </w:rPr>
              <w:t>3</w:t>
            </w:r>
          </w:p>
        </w:tc>
        <w:tc>
          <w:tcPr>
            <w:tcW w:w="3379" w:type="dxa"/>
          </w:tcPr>
          <w:p w:rsidR="008C2B4A" w:rsidRDefault="00101870" w:rsidP="008C2B4A">
            <w:pPr>
              <w:spacing w:before="24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6389,7</w:t>
            </w:r>
          </w:p>
        </w:tc>
      </w:tr>
      <w:tr w:rsidR="00101870" w:rsidTr="00EF01FC">
        <w:tc>
          <w:tcPr>
            <w:tcW w:w="3379" w:type="dxa"/>
          </w:tcPr>
          <w:p w:rsidR="00101870" w:rsidRDefault="00101870" w:rsidP="00101870">
            <w:pPr>
              <w:spacing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Предприятия областного бюджета</w:t>
            </w:r>
          </w:p>
        </w:tc>
        <w:tc>
          <w:tcPr>
            <w:tcW w:w="3379" w:type="dxa"/>
          </w:tcPr>
          <w:p w:rsidR="00101870" w:rsidRDefault="00101870" w:rsidP="00EF01FC">
            <w:pPr>
              <w:spacing w:before="240"/>
              <w:ind w:firstLine="0"/>
              <w:jc w:val="center"/>
            </w:pPr>
            <w:r w:rsidRPr="004B7A05">
              <w:rPr>
                <w:rFonts w:cs="Times New Roman"/>
                <w:color w:val="000000"/>
              </w:rPr>
              <w:t>м</w:t>
            </w:r>
            <w:r w:rsidRPr="004B7A05">
              <w:rPr>
                <w:rFonts w:cs="Times New Roman"/>
                <w:color w:val="000000"/>
                <w:vertAlign w:val="superscript"/>
              </w:rPr>
              <w:t>3</w:t>
            </w:r>
          </w:p>
        </w:tc>
        <w:tc>
          <w:tcPr>
            <w:tcW w:w="3379" w:type="dxa"/>
          </w:tcPr>
          <w:p w:rsidR="00101870" w:rsidRDefault="00101870" w:rsidP="00EF01FC">
            <w:pPr>
              <w:spacing w:before="24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6841,5</w:t>
            </w:r>
          </w:p>
        </w:tc>
      </w:tr>
      <w:tr w:rsidR="008C2B4A" w:rsidTr="008C2B4A">
        <w:tc>
          <w:tcPr>
            <w:tcW w:w="3379" w:type="dxa"/>
          </w:tcPr>
          <w:p w:rsidR="008C2B4A" w:rsidRDefault="008C2B4A" w:rsidP="008C2B4A">
            <w:pPr>
              <w:spacing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Предприятия федерального бюджета</w:t>
            </w:r>
          </w:p>
        </w:tc>
        <w:tc>
          <w:tcPr>
            <w:tcW w:w="3379" w:type="dxa"/>
          </w:tcPr>
          <w:p w:rsidR="008C2B4A" w:rsidRDefault="008C2B4A" w:rsidP="008C2B4A">
            <w:pPr>
              <w:spacing w:before="240"/>
              <w:ind w:firstLine="0"/>
              <w:jc w:val="center"/>
            </w:pPr>
            <w:r w:rsidRPr="004B7A05">
              <w:rPr>
                <w:rFonts w:cs="Times New Roman"/>
                <w:color w:val="000000"/>
              </w:rPr>
              <w:t>м</w:t>
            </w:r>
            <w:r w:rsidRPr="004B7A05">
              <w:rPr>
                <w:rFonts w:cs="Times New Roman"/>
                <w:color w:val="000000"/>
                <w:vertAlign w:val="superscript"/>
              </w:rPr>
              <w:t>3</w:t>
            </w:r>
          </w:p>
        </w:tc>
        <w:tc>
          <w:tcPr>
            <w:tcW w:w="3379" w:type="dxa"/>
          </w:tcPr>
          <w:p w:rsidR="008C2B4A" w:rsidRDefault="00101870" w:rsidP="008C2B4A">
            <w:pPr>
              <w:spacing w:before="24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1696,9</w:t>
            </w:r>
          </w:p>
        </w:tc>
      </w:tr>
      <w:tr w:rsidR="008C2B4A" w:rsidTr="008C2B4A">
        <w:tc>
          <w:tcPr>
            <w:tcW w:w="3379" w:type="dxa"/>
          </w:tcPr>
          <w:p w:rsidR="008C2B4A" w:rsidRDefault="008C2B4A" w:rsidP="00101870">
            <w:pPr>
              <w:spacing w:before="24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Население </w:t>
            </w:r>
          </w:p>
        </w:tc>
        <w:tc>
          <w:tcPr>
            <w:tcW w:w="3379" w:type="dxa"/>
          </w:tcPr>
          <w:p w:rsidR="008C2B4A" w:rsidRDefault="008C2B4A" w:rsidP="008C2B4A">
            <w:pPr>
              <w:spacing w:before="240"/>
              <w:ind w:firstLine="0"/>
              <w:jc w:val="center"/>
            </w:pPr>
            <w:r w:rsidRPr="004B7A05">
              <w:rPr>
                <w:rFonts w:cs="Times New Roman"/>
                <w:color w:val="000000"/>
              </w:rPr>
              <w:t>м</w:t>
            </w:r>
            <w:r w:rsidRPr="004B7A05">
              <w:rPr>
                <w:rFonts w:cs="Times New Roman"/>
                <w:color w:val="000000"/>
                <w:vertAlign w:val="superscript"/>
              </w:rPr>
              <w:t>3</w:t>
            </w:r>
          </w:p>
        </w:tc>
        <w:tc>
          <w:tcPr>
            <w:tcW w:w="3379" w:type="dxa"/>
          </w:tcPr>
          <w:p w:rsidR="008C2B4A" w:rsidRDefault="00101870" w:rsidP="008C2B4A">
            <w:pPr>
              <w:spacing w:before="24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145664,0</w:t>
            </w:r>
          </w:p>
        </w:tc>
      </w:tr>
      <w:tr w:rsidR="008C2B4A" w:rsidTr="008C2B4A">
        <w:tc>
          <w:tcPr>
            <w:tcW w:w="3379" w:type="dxa"/>
          </w:tcPr>
          <w:p w:rsidR="008C2B4A" w:rsidRDefault="008C2B4A" w:rsidP="00101870">
            <w:pPr>
              <w:spacing w:before="24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Прочие потребители</w:t>
            </w:r>
          </w:p>
        </w:tc>
        <w:tc>
          <w:tcPr>
            <w:tcW w:w="3379" w:type="dxa"/>
          </w:tcPr>
          <w:p w:rsidR="008C2B4A" w:rsidRDefault="008C2B4A" w:rsidP="008C2B4A">
            <w:pPr>
              <w:spacing w:before="240"/>
              <w:ind w:firstLine="0"/>
              <w:jc w:val="center"/>
            </w:pPr>
            <w:r w:rsidRPr="004B7A05">
              <w:rPr>
                <w:rFonts w:cs="Times New Roman"/>
                <w:color w:val="000000"/>
              </w:rPr>
              <w:t>м</w:t>
            </w:r>
            <w:r w:rsidRPr="004B7A05">
              <w:rPr>
                <w:rFonts w:cs="Times New Roman"/>
                <w:color w:val="000000"/>
                <w:vertAlign w:val="superscript"/>
              </w:rPr>
              <w:t>3</w:t>
            </w:r>
          </w:p>
        </w:tc>
        <w:tc>
          <w:tcPr>
            <w:tcW w:w="3379" w:type="dxa"/>
          </w:tcPr>
          <w:p w:rsidR="008C2B4A" w:rsidRDefault="00101870" w:rsidP="008C2B4A">
            <w:pPr>
              <w:spacing w:before="24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272357,26</w:t>
            </w:r>
          </w:p>
        </w:tc>
      </w:tr>
      <w:tr w:rsidR="00840CEE" w:rsidTr="008C2B4A">
        <w:tc>
          <w:tcPr>
            <w:tcW w:w="3379" w:type="dxa"/>
          </w:tcPr>
          <w:p w:rsidR="00840CEE" w:rsidRPr="00101870" w:rsidRDefault="00840CEE" w:rsidP="00101870">
            <w:pPr>
              <w:spacing w:before="240" w:after="120"/>
              <w:ind w:firstLine="0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Итого </w:t>
            </w:r>
          </w:p>
        </w:tc>
        <w:tc>
          <w:tcPr>
            <w:tcW w:w="3379" w:type="dxa"/>
          </w:tcPr>
          <w:p w:rsidR="00840CEE" w:rsidRPr="0038503D" w:rsidRDefault="00840CEE" w:rsidP="00EF01FC">
            <w:pPr>
              <w:spacing w:before="240"/>
              <w:ind w:firstLine="0"/>
              <w:jc w:val="center"/>
              <w:rPr>
                <w:b/>
              </w:rPr>
            </w:pPr>
            <w:r w:rsidRPr="0038503D">
              <w:rPr>
                <w:rFonts w:cs="Times New Roman"/>
                <w:b/>
                <w:color w:val="000000"/>
              </w:rPr>
              <w:t>м</w:t>
            </w:r>
            <w:r w:rsidRPr="0038503D">
              <w:rPr>
                <w:rFonts w:cs="Times New Roman"/>
                <w:b/>
                <w:color w:val="000000"/>
                <w:vertAlign w:val="superscript"/>
              </w:rPr>
              <w:t>3</w:t>
            </w:r>
          </w:p>
        </w:tc>
        <w:tc>
          <w:tcPr>
            <w:tcW w:w="3379" w:type="dxa"/>
          </w:tcPr>
          <w:p w:rsidR="00840CEE" w:rsidRPr="0038503D" w:rsidRDefault="005B7DD8" w:rsidP="005B7DD8">
            <w:pPr>
              <w:spacing w:before="240" w:after="120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432949</w:t>
            </w:r>
            <w:r w:rsidR="00840CEE" w:rsidRPr="0038503D">
              <w:rPr>
                <w:rFonts w:cs="Times New Roman"/>
                <w:b/>
                <w:color w:val="000000"/>
              </w:rPr>
              <w:t>,</w:t>
            </w:r>
            <w:r>
              <w:rPr>
                <w:rFonts w:cs="Times New Roman"/>
                <w:b/>
                <w:color w:val="000000"/>
              </w:rPr>
              <w:t>3</w:t>
            </w:r>
            <w:r w:rsidR="00840CEE" w:rsidRPr="0038503D">
              <w:rPr>
                <w:rFonts w:cs="Times New Roman"/>
                <w:b/>
                <w:color w:val="000000"/>
              </w:rPr>
              <w:t>6</w:t>
            </w:r>
          </w:p>
        </w:tc>
      </w:tr>
    </w:tbl>
    <w:p w:rsidR="008C2B4A" w:rsidRPr="00002CEC" w:rsidRDefault="008C2B4A" w:rsidP="00002CEC">
      <w:pPr>
        <w:rPr>
          <w:rFonts w:cs="Times New Roman"/>
        </w:rPr>
      </w:pPr>
    </w:p>
    <w:p w:rsidR="007B2752" w:rsidRPr="00002CEC" w:rsidRDefault="00790F8A" w:rsidP="00002CEC">
      <w:pPr>
        <w:rPr>
          <w:rFonts w:cs="Times New Roman"/>
        </w:rPr>
      </w:pPr>
      <w:r w:rsidRPr="00002CEC">
        <w:rPr>
          <w:rFonts w:cs="Times New Roman"/>
        </w:rPr>
        <w:t xml:space="preserve">Планируемый объем воды по Производственной программе ООО «Исток» в сфере холодного водоснабжения на 2016 – 2018 годы в соответствии с Приложением №3 к Приказу Департамента цен и тарифов Магаданской области от 04.12.2015 г. №2-ЖКК/61 </w:t>
      </w:r>
      <w:r w:rsidR="007B2752" w:rsidRPr="00002CEC">
        <w:rPr>
          <w:rFonts w:cs="Times New Roman"/>
        </w:rPr>
        <w:t>приведен в Таблице 4.</w:t>
      </w:r>
    </w:p>
    <w:p w:rsidR="007B2752" w:rsidRPr="00002CEC" w:rsidRDefault="007B2752" w:rsidP="00002CEC">
      <w:pPr>
        <w:rPr>
          <w:rFonts w:cs="Times New Roman"/>
        </w:rPr>
      </w:pPr>
      <w:r w:rsidRPr="00002CEC">
        <w:rPr>
          <w:rFonts w:cs="Times New Roman"/>
        </w:rPr>
        <w:t>Таблица 4</w:t>
      </w:r>
      <w:r w:rsidR="00D405FD" w:rsidRPr="00002CEC">
        <w:rPr>
          <w:rFonts w:cs="Times New Roman"/>
        </w:rPr>
        <w:t xml:space="preserve"> Планируемый объем воды</w:t>
      </w:r>
    </w:p>
    <w:tbl>
      <w:tblPr>
        <w:tblStyle w:val="af8"/>
        <w:tblW w:w="0" w:type="auto"/>
        <w:tblLook w:val="04A0"/>
      </w:tblPr>
      <w:tblGrid>
        <w:gridCol w:w="675"/>
        <w:gridCol w:w="3379"/>
        <w:gridCol w:w="2027"/>
        <w:gridCol w:w="2028"/>
        <w:gridCol w:w="2028"/>
      </w:tblGrid>
      <w:tr w:rsidR="00D405FD" w:rsidRPr="00D405FD" w:rsidTr="00D405FD">
        <w:tc>
          <w:tcPr>
            <w:tcW w:w="675" w:type="dxa"/>
          </w:tcPr>
          <w:p w:rsidR="00D405FD" w:rsidRPr="00D405FD" w:rsidRDefault="00D405FD" w:rsidP="00184A8E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№ п/п</w:t>
            </w:r>
          </w:p>
        </w:tc>
        <w:tc>
          <w:tcPr>
            <w:tcW w:w="3379" w:type="dxa"/>
          </w:tcPr>
          <w:p w:rsidR="00D405FD" w:rsidRPr="00D405FD" w:rsidRDefault="00D405FD" w:rsidP="00184A8E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Показатели производственной деятельности</w:t>
            </w:r>
          </w:p>
        </w:tc>
        <w:tc>
          <w:tcPr>
            <w:tcW w:w="2027" w:type="dxa"/>
          </w:tcPr>
          <w:p w:rsidR="00D405FD" w:rsidRPr="00D405FD" w:rsidRDefault="00D405FD" w:rsidP="00184A8E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Ед. измерения</w:t>
            </w:r>
          </w:p>
        </w:tc>
        <w:tc>
          <w:tcPr>
            <w:tcW w:w="2028" w:type="dxa"/>
          </w:tcPr>
          <w:p w:rsidR="00D405FD" w:rsidRPr="00D405FD" w:rsidRDefault="00D405FD" w:rsidP="00184A8E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2017 год</w:t>
            </w:r>
          </w:p>
        </w:tc>
        <w:tc>
          <w:tcPr>
            <w:tcW w:w="2028" w:type="dxa"/>
          </w:tcPr>
          <w:p w:rsidR="00D405FD" w:rsidRPr="00D405FD" w:rsidRDefault="00D405FD" w:rsidP="00184A8E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2018 год</w:t>
            </w:r>
          </w:p>
        </w:tc>
      </w:tr>
      <w:tr w:rsidR="00D405FD" w:rsidTr="00D405FD">
        <w:tc>
          <w:tcPr>
            <w:tcW w:w="675" w:type="dxa"/>
          </w:tcPr>
          <w:p w:rsidR="00D405FD" w:rsidRDefault="00D405FD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3379" w:type="dxa"/>
          </w:tcPr>
          <w:p w:rsidR="00D405FD" w:rsidRDefault="00471991" w:rsidP="00D7098E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Объем поднятой воды</w:t>
            </w:r>
          </w:p>
        </w:tc>
        <w:tc>
          <w:tcPr>
            <w:tcW w:w="2027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550,133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550,133</w:t>
            </w:r>
          </w:p>
        </w:tc>
      </w:tr>
      <w:tr w:rsidR="00D405FD" w:rsidTr="00D405FD">
        <w:tc>
          <w:tcPr>
            <w:tcW w:w="675" w:type="dxa"/>
          </w:tcPr>
          <w:p w:rsidR="00D405FD" w:rsidRDefault="00D405FD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3379" w:type="dxa"/>
          </w:tcPr>
          <w:p w:rsidR="00D405FD" w:rsidRDefault="00471991" w:rsidP="00D7098E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</w:t>
            </w:r>
            <w:r w:rsidR="00D92C4D">
              <w:rPr>
                <w:rFonts w:cs="Times New Roman"/>
                <w:color w:val="000000"/>
              </w:rPr>
              <w:t>б</w:t>
            </w:r>
            <w:r>
              <w:rPr>
                <w:rFonts w:cs="Times New Roman"/>
                <w:color w:val="000000"/>
              </w:rPr>
              <w:t>ъем воды, поднятой на собственные нужды</w:t>
            </w:r>
          </w:p>
        </w:tc>
        <w:tc>
          <w:tcPr>
            <w:tcW w:w="2027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0,00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0,00</w:t>
            </w:r>
          </w:p>
        </w:tc>
      </w:tr>
      <w:tr w:rsidR="00D405FD" w:rsidTr="00D405FD">
        <w:tc>
          <w:tcPr>
            <w:tcW w:w="675" w:type="dxa"/>
          </w:tcPr>
          <w:p w:rsidR="00D405FD" w:rsidRDefault="00D405FD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3379" w:type="dxa"/>
          </w:tcPr>
          <w:p w:rsidR="00D405FD" w:rsidRDefault="00471991" w:rsidP="00D7098E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Покупна</w:t>
            </w:r>
            <w:r w:rsidR="00D92C4D">
              <w:rPr>
                <w:rFonts w:cs="Times New Roman"/>
                <w:color w:val="000000"/>
              </w:rPr>
              <w:t>я</w:t>
            </w:r>
            <w:r>
              <w:rPr>
                <w:rFonts w:cs="Times New Roman"/>
                <w:color w:val="000000"/>
              </w:rPr>
              <w:t xml:space="preserve"> вода</w:t>
            </w:r>
          </w:p>
        </w:tc>
        <w:tc>
          <w:tcPr>
            <w:tcW w:w="2027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0,00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0,00</w:t>
            </w:r>
          </w:p>
        </w:tc>
      </w:tr>
      <w:tr w:rsidR="00D405FD" w:rsidTr="00D405FD">
        <w:tc>
          <w:tcPr>
            <w:tcW w:w="675" w:type="dxa"/>
          </w:tcPr>
          <w:p w:rsidR="00D405FD" w:rsidRDefault="00D405FD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3379" w:type="dxa"/>
          </w:tcPr>
          <w:p w:rsidR="00D405FD" w:rsidRDefault="00471991" w:rsidP="00D92C4D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Объем воды</w:t>
            </w:r>
            <w:r w:rsidR="00D92C4D">
              <w:rPr>
                <w:rFonts w:cs="Times New Roman"/>
                <w:color w:val="000000"/>
              </w:rPr>
              <w:t>,</w:t>
            </w:r>
            <w:r>
              <w:rPr>
                <w:rFonts w:cs="Times New Roman"/>
                <w:color w:val="000000"/>
              </w:rPr>
              <w:t xml:space="preserve"> </w:t>
            </w:r>
            <w:r w:rsidR="00D92C4D">
              <w:rPr>
                <w:rFonts w:cs="Times New Roman"/>
                <w:color w:val="000000"/>
              </w:rPr>
              <w:t xml:space="preserve">пропущенной </w:t>
            </w:r>
            <w:r>
              <w:rPr>
                <w:rFonts w:cs="Times New Roman"/>
                <w:color w:val="000000"/>
              </w:rPr>
              <w:t>через очистые сооружения</w:t>
            </w:r>
          </w:p>
        </w:tc>
        <w:tc>
          <w:tcPr>
            <w:tcW w:w="2027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550,133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550,133</w:t>
            </w:r>
          </w:p>
        </w:tc>
      </w:tr>
      <w:tr w:rsidR="00D405FD" w:rsidTr="00D405FD">
        <w:tc>
          <w:tcPr>
            <w:tcW w:w="675" w:type="dxa"/>
          </w:tcPr>
          <w:p w:rsidR="00D405FD" w:rsidRDefault="00D405FD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  <w:tc>
          <w:tcPr>
            <w:tcW w:w="3379" w:type="dxa"/>
          </w:tcPr>
          <w:p w:rsidR="00D405FD" w:rsidRDefault="00471991" w:rsidP="00D7098E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Объем отпуска в сеть</w:t>
            </w:r>
          </w:p>
        </w:tc>
        <w:tc>
          <w:tcPr>
            <w:tcW w:w="2027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550,133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550,133</w:t>
            </w:r>
          </w:p>
        </w:tc>
      </w:tr>
      <w:tr w:rsidR="00D405FD" w:rsidTr="00D405FD">
        <w:tc>
          <w:tcPr>
            <w:tcW w:w="675" w:type="dxa"/>
          </w:tcPr>
          <w:p w:rsidR="00D405FD" w:rsidRDefault="00D405FD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6</w:t>
            </w:r>
          </w:p>
        </w:tc>
        <w:tc>
          <w:tcPr>
            <w:tcW w:w="3379" w:type="dxa"/>
          </w:tcPr>
          <w:p w:rsidR="00D405FD" w:rsidRDefault="00471991" w:rsidP="00D7098E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Объем потерь</w:t>
            </w:r>
          </w:p>
        </w:tc>
        <w:tc>
          <w:tcPr>
            <w:tcW w:w="2027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50,012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50,012</w:t>
            </w:r>
          </w:p>
        </w:tc>
      </w:tr>
      <w:tr w:rsidR="00D405FD" w:rsidTr="00D405FD">
        <w:tc>
          <w:tcPr>
            <w:tcW w:w="675" w:type="dxa"/>
          </w:tcPr>
          <w:p w:rsidR="00D405FD" w:rsidRDefault="00D405FD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</w:t>
            </w:r>
          </w:p>
        </w:tc>
        <w:tc>
          <w:tcPr>
            <w:tcW w:w="3379" w:type="dxa"/>
          </w:tcPr>
          <w:p w:rsidR="00D405FD" w:rsidRDefault="00471991" w:rsidP="00D7098E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Уровень потерь к объему отпущенной воды в сеть</w:t>
            </w:r>
          </w:p>
        </w:tc>
        <w:tc>
          <w:tcPr>
            <w:tcW w:w="2027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</w:t>
            </w:r>
          </w:p>
        </w:tc>
        <w:tc>
          <w:tcPr>
            <w:tcW w:w="2028" w:type="dxa"/>
          </w:tcPr>
          <w:p w:rsidR="00D405FD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</w:t>
            </w:r>
          </w:p>
        </w:tc>
      </w:tr>
      <w:tr w:rsidR="00471991" w:rsidTr="00D405FD">
        <w:tc>
          <w:tcPr>
            <w:tcW w:w="675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</w:t>
            </w:r>
          </w:p>
        </w:tc>
        <w:tc>
          <w:tcPr>
            <w:tcW w:w="3379" w:type="dxa"/>
          </w:tcPr>
          <w:p w:rsidR="00471991" w:rsidRDefault="00471991" w:rsidP="00D7098E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Объем реализации товаров и услуг (всего)  том числе потребителям:</w:t>
            </w:r>
          </w:p>
        </w:tc>
        <w:tc>
          <w:tcPr>
            <w:tcW w:w="2027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500,122</w:t>
            </w:r>
          </w:p>
        </w:tc>
        <w:tc>
          <w:tcPr>
            <w:tcW w:w="2028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500,121</w:t>
            </w:r>
          </w:p>
        </w:tc>
      </w:tr>
      <w:tr w:rsidR="00471991" w:rsidTr="00D405FD">
        <w:tc>
          <w:tcPr>
            <w:tcW w:w="675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8.1</w:t>
            </w:r>
          </w:p>
        </w:tc>
        <w:tc>
          <w:tcPr>
            <w:tcW w:w="3379" w:type="dxa"/>
          </w:tcPr>
          <w:p w:rsidR="00471991" w:rsidRDefault="00471991" w:rsidP="00D7098E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-населению</w:t>
            </w:r>
          </w:p>
        </w:tc>
        <w:tc>
          <w:tcPr>
            <w:tcW w:w="2027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188,765</w:t>
            </w:r>
          </w:p>
        </w:tc>
        <w:tc>
          <w:tcPr>
            <w:tcW w:w="2028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188,765</w:t>
            </w:r>
          </w:p>
        </w:tc>
      </w:tr>
      <w:tr w:rsidR="00471991" w:rsidTr="00D405FD">
        <w:tc>
          <w:tcPr>
            <w:tcW w:w="675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8.2</w:t>
            </w:r>
          </w:p>
        </w:tc>
        <w:tc>
          <w:tcPr>
            <w:tcW w:w="3379" w:type="dxa"/>
          </w:tcPr>
          <w:p w:rsidR="00471991" w:rsidRDefault="00E712D6" w:rsidP="00D7098E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-бюджетным потребителям</w:t>
            </w:r>
          </w:p>
        </w:tc>
        <w:tc>
          <w:tcPr>
            <w:tcW w:w="2027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15,576</w:t>
            </w:r>
          </w:p>
        </w:tc>
        <w:tc>
          <w:tcPr>
            <w:tcW w:w="2028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15,576</w:t>
            </w:r>
          </w:p>
        </w:tc>
      </w:tr>
      <w:tr w:rsidR="00471991" w:rsidTr="00D405FD">
        <w:tc>
          <w:tcPr>
            <w:tcW w:w="675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8.3</w:t>
            </w:r>
          </w:p>
        </w:tc>
        <w:tc>
          <w:tcPr>
            <w:tcW w:w="3379" w:type="dxa"/>
          </w:tcPr>
          <w:p w:rsidR="00471991" w:rsidRDefault="00E712D6" w:rsidP="00D7098E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-прочим потребителям</w:t>
            </w:r>
          </w:p>
        </w:tc>
        <w:tc>
          <w:tcPr>
            <w:tcW w:w="2027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295,609</w:t>
            </w:r>
          </w:p>
        </w:tc>
        <w:tc>
          <w:tcPr>
            <w:tcW w:w="2028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295,69</w:t>
            </w:r>
          </w:p>
        </w:tc>
      </w:tr>
      <w:tr w:rsidR="00471991" w:rsidTr="00D405FD">
        <w:tc>
          <w:tcPr>
            <w:tcW w:w="675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8.4</w:t>
            </w:r>
          </w:p>
        </w:tc>
        <w:tc>
          <w:tcPr>
            <w:tcW w:w="3379" w:type="dxa"/>
          </w:tcPr>
          <w:p w:rsidR="00471991" w:rsidRDefault="00E712D6" w:rsidP="00D7098E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-производственные нужды</w:t>
            </w:r>
          </w:p>
        </w:tc>
        <w:tc>
          <w:tcPr>
            <w:tcW w:w="2027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0,171</w:t>
            </w:r>
          </w:p>
        </w:tc>
        <w:tc>
          <w:tcPr>
            <w:tcW w:w="2028" w:type="dxa"/>
          </w:tcPr>
          <w:p w:rsidR="00471991" w:rsidRDefault="00E712D6" w:rsidP="00D405FD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0,171</w:t>
            </w:r>
          </w:p>
        </w:tc>
      </w:tr>
    </w:tbl>
    <w:p w:rsidR="00D405FD" w:rsidRDefault="00D405FD" w:rsidP="006644F2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</w:p>
    <w:p w:rsidR="00E16B4A" w:rsidRDefault="00E16B4A" w:rsidP="00E16B4A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  <w:r>
        <w:rPr>
          <w:rFonts w:cs="Times New Roman"/>
          <w:color w:val="000000"/>
        </w:rPr>
        <w:t>Показатели надежности, качества и энергетической эффективности централизованной системы водоснабжения по Производственной программе ООО «Исток» в сфере холодного водоснабжения на 2016 – 2018 годы в соответствии с Приложением №3 к Приказу Департамента цен и тарифов Магаданской области от 04.12.2015 г. №2-ЖКК/61 приведен в Таблице 5.</w:t>
      </w:r>
    </w:p>
    <w:p w:rsidR="00E16B4A" w:rsidRDefault="00E16B4A" w:rsidP="00E16B4A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  <w:r>
        <w:rPr>
          <w:rFonts w:cs="Times New Roman"/>
          <w:color w:val="000000"/>
        </w:rPr>
        <w:t>Таблица 5</w:t>
      </w:r>
      <w:r w:rsidRPr="00E16B4A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Показатели надежности, качества и энергетической эффективности централизованной системы водоснабжения</w:t>
      </w:r>
    </w:p>
    <w:tbl>
      <w:tblPr>
        <w:tblStyle w:val="af8"/>
        <w:tblW w:w="0" w:type="auto"/>
        <w:tblLook w:val="04A0"/>
      </w:tblPr>
      <w:tblGrid>
        <w:gridCol w:w="663"/>
        <w:gridCol w:w="4670"/>
        <w:gridCol w:w="1476"/>
        <w:gridCol w:w="1396"/>
        <w:gridCol w:w="208"/>
        <w:gridCol w:w="1724"/>
      </w:tblGrid>
      <w:tr w:rsidR="00796026" w:rsidRPr="00796026" w:rsidTr="00E30A08">
        <w:trPr>
          <w:trHeight w:val="496"/>
        </w:trPr>
        <w:tc>
          <w:tcPr>
            <w:tcW w:w="663" w:type="dxa"/>
            <w:vMerge w:val="restart"/>
          </w:tcPr>
          <w:p w:rsidR="009E26AF" w:rsidRDefault="009E26AF" w:rsidP="00864298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  <w:p w:rsidR="00796026" w:rsidRPr="00796026" w:rsidRDefault="00796026" w:rsidP="00864298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№ п/п</w:t>
            </w:r>
          </w:p>
        </w:tc>
        <w:tc>
          <w:tcPr>
            <w:tcW w:w="4670" w:type="dxa"/>
            <w:vMerge w:val="restart"/>
          </w:tcPr>
          <w:p w:rsidR="009E26AF" w:rsidRDefault="009E26AF" w:rsidP="00864298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  <w:p w:rsidR="00796026" w:rsidRPr="00796026" w:rsidRDefault="00796026" w:rsidP="00864298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Наименование показателя</w:t>
            </w:r>
          </w:p>
        </w:tc>
        <w:tc>
          <w:tcPr>
            <w:tcW w:w="1476" w:type="dxa"/>
            <w:vMerge w:val="restart"/>
          </w:tcPr>
          <w:p w:rsidR="00796026" w:rsidRPr="00796026" w:rsidRDefault="00796026" w:rsidP="00864298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Ед. изм</w:t>
            </w:r>
            <w:r w:rsidR="009E26AF">
              <w:rPr>
                <w:rFonts w:cs="Times New Roman"/>
                <w:b/>
                <w:color w:val="000000"/>
              </w:rPr>
              <w:t>.</w:t>
            </w:r>
          </w:p>
        </w:tc>
        <w:tc>
          <w:tcPr>
            <w:tcW w:w="3328" w:type="dxa"/>
            <w:gridSpan w:val="3"/>
          </w:tcPr>
          <w:p w:rsidR="00796026" w:rsidRPr="00796026" w:rsidRDefault="00796026" w:rsidP="00864298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Величина показателя на регулируемый период</w:t>
            </w:r>
          </w:p>
        </w:tc>
      </w:tr>
      <w:tr w:rsidR="00796026" w:rsidRPr="00796026" w:rsidTr="00E30A08">
        <w:trPr>
          <w:trHeight w:val="563"/>
        </w:trPr>
        <w:tc>
          <w:tcPr>
            <w:tcW w:w="663" w:type="dxa"/>
            <w:vMerge/>
          </w:tcPr>
          <w:p w:rsidR="00796026" w:rsidRDefault="00796026" w:rsidP="00864298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4670" w:type="dxa"/>
            <w:vMerge/>
          </w:tcPr>
          <w:p w:rsidR="00796026" w:rsidRDefault="00796026" w:rsidP="00864298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476" w:type="dxa"/>
            <w:vMerge/>
          </w:tcPr>
          <w:p w:rsidR="00796026" w:rsidRDefault="00796026" w:rsidP="00864298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604" w:type="dxa"/>
            <w:gridSpan w:val="2"/>
          </w:tcPr>
          <w:p w:rsidR="00796026" w:rsidRPr="00796026" w:rsidRDefault="00796026" w:rsidP="00864298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2017 год</w:t>
            </w:r>
          </w:p>
        </w:tc>
        <w:tc>
          <w:tcPr>
            <w:tcW w:w="1724" w:type="dxa"/>
          </w:tcPr>
          <w:p w:rsidR="00796026" w:rsidRPr="00796026" w:rsidRDefault="00796026" w:rsidP="00864298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2018 год</w:t>
            </w:r>
          </w:p>
        </w:tc>
      </w:tr>
      <w:tr w:rsidR="00796026" w:rsidTr="00E30A08">
        <w:tc>
          <w:tcPr>
            <w:tcW w:w="663" w:type="dxa"/>
          </w:tcPr>
          <w:p w:rsidR="00796026" w:rsidRDefault="00796026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474" w:type="dxa"/>
            <w:gridSpan w:val="5"/>
          </w:tcPr>
          <w:p w:rsidR="00796026" w:rsidRDefault="00796026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Показатели качества питьевой воды</w:t>
            </w:r>
          </w:p>
        </w:tc>
      </w:tr>
      <w:tr w:rsidR="00796026" w:rsidTr="00E30A08">
        <w:tc>
          <w:tcPr>
            <w:tcW w:w="663" w:type="dxa"/>
          </w:tcPr>
          <w:p w:rsidR="00796026" w:rsidRDefault="00796026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1.1</w:t>
            </w:r>
          </w:p>
        </w:tc>
        <w:tc>
          <w:tcPr>
            <w:tcW w:w="4670" w:type="dxa"/>
          </w:tcPr>
          <w:p w:rsidR="00796026" w:rsidRDefault="00796026" w:rsidP="0079602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Доля проб питьевой воды, не соответствующих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76" w:type="dxa"/>
          </w:tcPr>
          <w:p w:rsidR="00796026" w:rsidRDefault="00796026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1604" w:type="dxa"/>
            <w:gridSpan w:val="2"/>
          </w:tcPr>
          <w:p w:rsidR="00796026" w:rsidRDefault="006C596D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724" w:type="dxa"/>
          </w:tcPr>
          <w:p w:rsidR="00796026" w:rsidRDefault="006C596D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024635" w:rsidTr="00E30A08">
        <w:tc>
          <w:tcPr>
            <w:tcW w:w="663" w:type="dxa"/>
          </w:tcPr>
          <w:p w:rsidR="00024635" w:rsidRDefault="00024635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1.2</w:t>
            </w:r>
          </w:p>
        </w:tc>
        <w:tc>
          <w:tcPr>
            <w:tcW w:w="4670" w:type="dxa"/>
          </w:tcPr>
          <w:p w:rsidR="00024635" w:rsidRDefault="00024635" w:rsidP="00EF01FC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Доля проб питьевой воды в </w:t>
            </w:r>
            <w:r>
              <w:rPr>
                <w:rFonts w:cs="Times New Roman"/>
                <w:color w:val="000000"/>
              </w:rPr>
              <w:lastRenderedPageBreak/>
              <w:t>распределительной водопроводной сети, не соответствующих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76" w:type="dxa"/>
          </w:tcPr>
          <w:p w:rsidR="00024635" w:rsidRDefault="00024635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%</w:t>
            </w:r>
          </w:p>
        </w:tc>
        <w:tc>
          <w:tcPr>
            <w:tcW w:w="1604" w:type="dxa"/>
            <w:gridSpan w:val="2"/>
          </w:tcPr>
          <w:p w:rsidR="00024635" w:rsidRDefault="00024635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724" w:type="dxa"/>
          </w:tcPr>
          <w:p w:rsidR="00024635" w:rsidRDefault="00024635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024635" w:rsidTr="00E30A08">
        <w:tc>
          <w:tcPr>
            <w:tcW w:w="663" w:type="dxa"/>
          </w:tcPr>
          <w:p w:rsidR="00024635" w:rsidRDefault="00024635" w:rsidP="00EF01FC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2</w:t>
            </w:r>
          </w:p>
        </w:tc>
        <w:tc>
          <w:tcPr>
            <w:tcW w:w="9474" w:type="dxa"/>
            <w:gridSpan w:val="5"/>
          </w:tcPr>
          <w:p w:rsidR="00024635" w:rsidRDefault="00024635" w:rsidP="00024635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Показатели надежности и бесперебойности холодного водоснабжения</w:t>
            </w:r>
          </w:p>
        </w:tc>
      </w:tr>
      <w:tr w:rsidR="00024635" w:rsidTr="00E30A08">
        <w:tc>
          <w:tcPr>
            <w:tcW w:w="663" w:type="dxa"/>
          </w:tcPr>
          <w:p w:rsidR="00024635" w:rsidRDefault="00024635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2.1</w:t>
            </w:r>
          </w:p>
        </w:tc>
        <w:tc>
          <w:tcPr>
            <w:tcW w:w="4670" w:type="dxa"/>
          </w:tcPr>
          <w:p w:rsidR="00024635" w:rsidRDefault="0055555E" w:rsidP="0079602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Количество перерывов в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</w:t>
            </w:r>
          </w:p>
        </w:tc>
        <w:tc>
          <w:tcPr>
            <w:tcW w:w="1476" w:type="dxa"/>
          </w:tcPr>
          <w:p w:rsidR="0055555E" w:rsidRDefault="0055555E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55555E" w:rsidRDefault="0055555E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024635" w:rsidRDefault="0055555E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ед/км</w:t>
            </w:r>
          </w:p>
        </w:tc>
        <w:tc>
          <w:tcPr>
            <w:tcW w:w="1604" w:type="dxa"/>
            <w:gridSpan w:val="2"/>
          </w:tcPr>
          <w:p w:rsidR="00024635" w:rsidRDefault="00024635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55555E" w:rsidRDefault="0055555E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55555E" w:rsidRDefault="0055555E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724" w:type="dxa"/>
          </w:tcPr>
          <w:p w:rsidR="0055555E" w:rsidRDefault="0055555E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55555E" w:rsidRDefault="0055555E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55555E" w:rsidRDefault="0055555E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55555E" w:rsidTr="00E30A08">
        <w:tc>
          <w:tcPr>
            <w:tcW w:w="663" w:type="dxa"/>
          </w:tcPr>
          <w:p w:rsidR="0055555E" w:rsidRDefault="0055555E" w:rsidP="00EF01FC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9474" w:type="dxa"/>
            <w:gridSpan w:val="5"/>
          </w:tcPr>
          <w:p w:rsidR="0055555E" w:rsidRDefault="0055555E" w:rsidP="009E26A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Показатели </w:t>
            </w:r>
            <w:r w:rsidR="009E26AF">
              <w:rPr>
                <w:rFonts w:cs="Times New Roman"/>
                <w:color w:val="000000"/>
              </w:rPr>
              <w:t>энергетической эффективности</w:t>
            </w:r>
          </w:p>
        </w:tc>
      </w:tr>
      <w:tr w:rsidR="00024635" w:rsidTr="00E30A08">
        <w:tc>
          <w:tcPr>
            <w:tcW w:w="663" w:type="dxa"/>
          </w:tcPr>
          <w:p w:rsidR="00024635" w:rsidRDefault="009E26AF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3.1</w:t>
            </w:r>
          </w:p>
        </w:tc>
        <w:tc>
          <w:tcPr>
            <w:tcW w:w="4670" w:type="dxa"/>
          </w:tcPr>
          <w:p w:rsidR="00024635" w:rsidRDefault="001C5D4C" w:rsidP="0079602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Доля потерь воды в централизованных системах холодного водоснабжения при транспортировке в общем объеме воды</w:t>
            </w:r>
            <w:r w:rsidR="00783C60">
              <w:rPr>
                <w:rFonts w:cs="Times New Roman"/>
                <w:color w:val="000000"/>
              </w:rPr>
              <w:t>, поданной в водопроводную сеть</w:t>
            </w:r>
          </w:p>
        </w:tc>
        <w:tc>
          <w:tcPr>
            <w:tcW w:w="1476" w:type="dxa"/>
          </w:tcPr>
          <w:p w:rsidR="00024635" w:rsidRDefault="00024635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7B1667" w:rsidRDefault="007B1667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1396" w:type="dxa"/>
          </w:tcPr>
          <w:p w:rsidR="00024635" w:rsidRDefault="00024635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7B1667" w:rsidRDefault="00864298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</w:t>
            </w:r>
          </w:p>
        </w:tc>
        <w:tc>
          <w:tcPr>
            <w:tcW w:w="1932" w:type="dxa"/>
            <w:gridSpan w:val="2"/>
          </w:tcPr>
          <w:p w:rsidR="00024635" w:rsidRDefault="00024635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7B1667" w:rsidRDefault="00864298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</w:t>
            </w:r>
          </w:p>
        </w:tc>
      </w:tr>
      <w:tr w:rsidR="00E30A08" w:rsidTr="00E30A08">
        <w:tc>
          <w:tcPr>
            <w:tcW w:w="663" w:type="dxa"/>
          </w:tcPr>
          <w:p w:rsidR="00E30A08" w:rsidRDefault="00E30A08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3.2</w:t>
            </w:r>
          </w:p>
        </w:tc>
        <w:tc>
          <w:tcPr>
            <w:tcW w:w="4670" w:type="dxa"/>
          </w:tcPr>
          <w:p w:rsidR="00E30A08" w:rsidRDefault="00E30A08" w:rsidP="0079602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76" w:type="dxa"/>
          </w:tcPr>
          <w:p w:rsidR="00E30A08" w:rsidRDefault="00E30A08" w:rsidP="00EF01FC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E30A08" w:rsidRDefault="00E30A08" w:rsidP="00EF01FC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кВт*ч/куб.м</w:t>
            </w:r>
          </w:p>
        </w:tc>
        <w:tc>
          <w:tcPr>
            <w:tcW w:w="1396" w:type="dxa"/>
          </w:tcPr>
          <w:p w:rsidR="00E30A08" w:rsidRDefault="00E30A08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E30A08" w:rsidRDefault="00E30A08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1,22</w:t>
            </w:r>
          </w:p>
        </w:tc>
        <w:tc>
          <w:tcPr>
            <w:tcW w:w="1932" w:type="dxa"/>
            <w:gridSpan w:val="2"/>
          </w:tcPr>
          <w:p w:rsidR="00E30A08" w:rsidRDefault="00E30A08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E30A08" w:rsidRDefault="00E30A08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1,24</w:t>
            </w:r>
          </w:p>
        </w:tc>
      </w:tr>
      <w:tr w:rsidR="00024635" w:rsidTr="00E30A08">
        <w:tc>
          <w:tcPr>
            <w:tcW w:w="663" w:type="dxa"/>
          </w:tcPr>
          <w:p w:rsidR="00024635" w:rsidRDefault="009E26AF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3.3</w:t>
            </w:r>
          </w:p>
        </w:tc>
        <w:tc>
          <w:tcPr>
            <w:tcW w:w="4670" w:type="dxa"/>
          </w:tcPr>
          <w:p w:rsidR="00024635" w:rsidRDefault="00E30A08" w:rsidP="00E30A08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76" w:type="dxa"/>
          </w:tcPr>
          <w:p w:rsidR="00024635" w:rsidRDefault="00024635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E30A08" w:rsidRDefault="00E30A08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кВт*ч/куб.м</w:t>
            </w:r>
          </w:p>
        </w:tc>
        <w:tc>
          <w:tcPr>
            <w:tcW w:w="1396" w:type="dxa"/>
          </w:tcPr>
          <w:p w:rsidR="00024635" w:rsidRDefault="00024635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E30A08" w:rsidRDefault="00E30A08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932" w:type="dxa"/>
            <w:gridSpan w:val="2"/>
          </w:tcPr>
          <w:p w:rsidR="00E30A08" w:rsidRDefault="00E30A08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E30A08" w:rsidRDefault="00E30A08" w:rsidP="0079602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</w:tbl>
    <w:p w:rsidR="00E16B4A" w:rsidRDefault="00E16B4A" w:rsidP="00E16B4A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</w:p>
    <w:p w:rsidR="00285D44" w:rsidRDefault="00D419E3" w:rsidP="006644F2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Расход воды на пожаротушение определяется в соответствии с </w:t>
      </w:r>
      <w:r w:rsidR="00A6184A">
        <w:rPr>
          <w:rFonts w:cs="Times New Roman"/>
          <w:color w:val="000000"/>
        </w:rPr>
        <w:t>таблицами 1, 2 и</w:t>
      </w:r>
      <w:r w:rsidR="00154B59">
        <w:rPr>
          <w:rFonts w:cs="Times New Roman"/>
          <w:color w:val="000000"/>
        </w:rPr>
        <w:t xml:space="preserve"> 3 СП 8.13130.2009 и составляет для наружного пожаротушения населенного пункта от пожарных гидрантов 10 л/с при одном расчетном пожаре, для внутреннего пожаротушения общественных и административных зданий – 2,5 л/с, для наружного пожаротушения промышленных объектов </w:t>
      </w:r>
      <w:r w:rsidR="00154B59">
        <w:rPr>
          <w:rFonts w:cs="Times New Roman"/>
          <w:color w:val="000000"/>
        </w:rPr>
        <w:lastRenderedPageBreak/>
        <w:t>– 20 л/с при одном расчетном пожаре.</w:t>
      </w:r>
      <w:r w:rsidR="008D01E3">
        <w:rPr>
          <w:rFonts w:cs="Times New Roman"/>
          <w:color w:val="000000"/>
        </w:rPr>
        <w:t xml:space="preserve"> Расчетная продолжительность пожара принимается 3 часа. Максимальный срок восстановления пожарного объема в резервуарах чистой воды должен составлять не более 24 часов.</w:t>
      </w:r>
    </w:p>
    <w:p w:rsidR="002F54B1" w:rsidRDefault="002F54B1" w:rsidP="002F54B1">
      <w:pPr>
        <w:pStyle w:val="20"/>
      </w:pPr>
      <w:bookmarkStart w:id="32" w:name="_Toc486187594"/>
      <w:r>
        <w:t>Направление развития централизованных систем водоснабжения</w:t>
      </w:r>
      <w:bookmarkEnd w:id="32"/>
    </w:p>
    <w:p w:rsidR="002F54B1" w:rsidRDefault="002F54B1" w:rsidP="002F54B1">
      <w:pPr>
        <w:rPr>
          <w:lang w:eastAsia="en-US" w:bidi="en-US"/>
        </w:rPr>
      </w:pPr>
      <w:r>
        <w:rPr>
          <w:lang w:eastAsia="en-US" w:bidi="en-US"/>
        </w:rPr>
        <w:t>Для оптимизации работы существующих водозаборных сооружений</w:t>
      </w:r>
      <w:r w:rsidR="001A41A1">
        <w:rPr>
          <w:lang w:eastAsia="en-US" w:bidi="en-US"/>
        </w:rPr>
        <w:t>, перспективных емкостей запаса чистой питьевой воды и водопроводных сооружений</w:t>
      </w:r>
      <w:r>
        <w:rPr>
          <w:lang w:eastAsia="en-US" w:bidi="en-US"/>
        </w:rPr>
        <w:t xml:space="preserve"> необходимо предусмотреть полную </w:t>
      </w:r>
      <w:r w:rsidR="001A41A1">
        <w:rPr>
          <w:lang w:eastAsia="en-US" w:bidi="en-US"/>
        </w:rPr>
        <w:t>автоматизацию всех технологических процессов, связанных с забором, подготовкой воды питьевого качества и подачи ее потребителю.</w:t>
      </w:r>
    </w:p>
    <w:p w:rsidR="001A41A1" w:rsidRDefault="001A41A1" w:rsidP="002F54B1">
      <w:pPr>
        <w:rPr>
          <w:rFonts w:cs="Times New Roman"/>
        </w:rPr>
      </w:pPr>
      <w:r>
        <w:rPr>
          <w:lang w:eastAsia="en-US" w:bidi="en-US"/>
        </w:rPr>
        <w:t xml:space="preserve">Для бесперебойного обеспечения </w:t>
      </w:r>
      <w:r w:rsidR="002A3904">
        <w:rPr>
          <w:lang w:eastAsia="en-US" w:bidi="en-US"/>
        </w:rPr>
        <w:t xml:space="preserve">населения поселка Омсукчан питьевой водой, отвечающей требованиям </w:t>
      </w:r>
      <w:r w:rsidR="002A3904">
        <w:rPr>
          <w:rFonts w:cs="Times New Roman"/>
        </w:rPr>
        <w:t xml:space="preserve">СанПиН </w:t>
      </w:r>
      <w:r w:rsidR="002A3904" w:rsidRPr="006644F2">
        <w:rPr>
          <w:rFonts w:cs="Times New Roman"/>
        </w:rPr>
        <w:t>2.1.4.1074-01</w:t>
      </w:r>
      <w:r w:rsidR="002A3904">
        <w:rPr>
          <w:rFonts w:cs="Times New Roman"/>
        </w:rPr>
        <w:t>, на хозяйственно-питьевые, технологические и противопожарные нужды необходимо выполнить значительный объем работ по капитальному ремонту и реконструкции существующих и строительству новых водопроводных сетей и сооружений.</w:t>
      </w:r>
    </w:p>
    <w:p w:rsidR="00002CEC" w:rsidRDefault="00F26892" w:rsidP="002F54B1">
      <w:pPr>
        <w:rPr>
          <w:rFonts w:cs="Times New Roman"/>
        </w:rPr>
      </w:pPr>
      <w:r>
        <w:rPr>
          <w:rFonts w:cs="Times New Roman"/>
        </w:rPr>
        <w:t>Необходимо выполнить капитальный ремонт зданий павильонов над скважинами Водозабора №1</w:t>
      </w:r>
      <w:r w:rsidR="00002CEC">
        <w:rPr>
          <w:rFonts w:cs="Times New Roman"/>
        </w:rPr>
        <w:t>.</w:t>
      </w:r>
      <w:r>
        <w:rPr>
          <w:rFonts w:cs="Times New Roman"/>
        </w:rPr>
        <w:t xml:space="preserve"> </w:t>
      </w:r>
    </w:p>
    <w:p w:rsidR="009A49EC" w:rsidRPr="001334B7" w:rsidRDefault="009A49EC" w:rsidP="002F54B1">
      <w:pPr>
        <w:rPr>
          <w:lang w:eastAsia="en-US" w:bidi="en-US"/>
        </w:rPr>
      </w:pPr>
      <w:r w:rsidRPr="001334B7">
        <w:rPr>
          <w:lang w:eastAsia="en-US" w:bidi="en-US"/>
        </w:rPr>
        <w:t xml:space="preserve">В </w:t>
      </w:r>
      <w:r w:rsidR="00002CEC">
        <w:rPr>
          <w:lang w:eastAsia="en-US" w:bidi="en-US"/>
        </w:rPr>
        <w:t xml:space="preserve">действующих </w:t>
      </w:r>
      <w:r w:rsidRPr="001334B7">
        <w:rPr>
          <w:lang w:eastAsia="en-US" w:bidi="en-US"/>
        </w:rPr>
        <w:t>водозаборных скважин</w:t>
      </w:r>
      <w:r w:rsidR="00002CEC">
        <w:rPr>
          <w:lang w:eastAsia="en-US" w:bidi="en-US"/>
        </w:rPr>
        <w:t>ах</w:t>
      </w:r>
      <w:r w:rsidRPr="001334B7">
        <w:rPr>
          <w:lang w:eastAsia="en-US" w:bidi="en-US"/>
        </w:rPr>
        <w:t xml:space="preserve"> водозаборов №1 и №2 необходимо провести замену насосного оборудования, трубопроводов, арматуры и контрольно-измерительных приборов.</w:t>
      </w:r>
    </w:p>
    <w:p w:rsidR="008162A1" w:rsidRPr="001334B7" w:rsidRDefault="008162A1" w:rsidP="002F54B1">
      <w:pPr>
        <w:rPr>
          <w:lang w:eastAsia="en-US" w:bidi="en-US"/>
        </w:rPr>
      </w:pPr>
      <w:r w:rsidRPr="001334B7">
        <w:rPr>
          <w:lang w:eastAsia="en-US" w:bidi="en-US"/>
        </w:rPr>
        <w:t xml:space="preserve">Все </w:t>
      </w:r>
      <w:r w:rsidR="00002CEC">
        <w:rPr>
          <w:lang w:eastAsia="en-US" w:bidi="en-US"/>
        </w:rPr>
        <w:t xml:space="preserve">действующие </w:t>
      </w:r>
      <w:r w:rsidRPr="001334B7">
        <w:rPr>
          <w:lang w:eastAsia="en-US" w:bidi="en-US"/>
        </w:rPr>
        <w:t xml:space="preserve">скважины водозаборов подлежат герметизации. Неэксплуатируемые водозаборные скважины </w:t>
      </w:r>
      <w:r w:rsidR="00002CEC">
        <w:rPr>
          <w:lang w:eastAsia="en-US" w:bidi="en-US"/>
        </w:rPr>
        <w:t xml:space="preserve">№1 и 2 Водозабора №2 </w:t>
      </w:r>
      <w:r w:rsidRPr="001334B7">
        <w:rPr>
          <w:lang w:eastAsia="en-US" w:bidi="en-US"/>
        </w:rPr>
        <w:t xml:space="preserve">подлежат </w:t>
      </w:r>
      <w:r w:rsidR="00002CEC">
        <w:rPr>
          <w:lang w:eastAsia="en-US" w:bidi="en-US"/>
        </w:rPr>
        <w:t xml:space="preserve">герметизации и </w:t>
      </w:r>
      <w:r w:rsidRPr="001334B7">
        <w:rPr>
          <w:lang w:eastAsia="en-US" w:bidi="en-US"/>
        </w:rPr>
        <w:t>консервации для использования в период возникновения чрезвычайных ситуаций.</w:t>
      </w:r>
      <w:r w:rsidR="00002CEC">
        <w:rPr>
          <w:lang w:eastAsia="en-US" w:bidi="en-US"/>
        </w:rPr>
        <w:t xml:space="preserve"> Скважины №3 и 4 Водозабора №1 подлежат тампонированию.</w:t>
      </w:r>
    </w:p>
    <w:p w:rsidR="009A49EC" w:rsidRPr="002F54B1" w:rsidRDefault="00F72B7D" w:rsidP="002F54B1">
      <w:pPr>
        <w:rPr>
          <w:lang w:eastAsia="en-US" w:bidi="en-US"/>
        </w:rPr>
      </w:pPr>
      <w:r w:rsidRPr="001334B7">
        <w:rPr>
          <w:lang w:eastAsia="en-US" w:bidi="en-US"/>
        </w:rPr>
        <w:t xml:space="preserve">Для обеспечения бесперебойного водоснабжения населения и промышленности поселка Омсукчан водой на хозяйственно-питьевые, технологические и противопожарные нужды, а также </w:t>
      </w:r>
      <w:r w:rsidR="008162A1" w:rsidRPr="001334B7">
        <w:rPr>
          <w:lang w:eastAsia="en-US" w:bidi="en-US"/>
        </w:rPr>
        <w:t>для обеспечения неснижаемого запаса питьевой воды на случай ГО и ЧС из расчета 10 л/чел в сутки необходимо строительство резервуаров чистой воды в обеспечением условия полного водообмена в течение 48 часов.</w:t>
      </w:r>
    </w:p>
    <w:p w:rsidR="008D01E3" w:rsidRDefault="0087116B" w:rsidP="001334B7">
      <w:pPr>
        <w:rPr>
          <w:lang w:eastAsia="en-US" w:bidi="en-US"/>
        </w:rPr>
      </w:pPr>
      <w:r w:rsidRPr="001334B7">
        <w:rPr>
          <w:lang w:eastAsia="en-US" w:bidi="en-US"/>
        </w:rPr>
        <w:t xml:space="preserve">Необходимо обеспечить соблюдение зон санитарной охраны для источников водоснабжения, водопроводных сооружений и водоводов в соответствии с требованиями СанПиН </w:t>
      </w:r>
      <w:r>
        <w:rPr>
          <w:lang w:eastAsia="en-US" w:bidi="en-US"/>
        </w:rPr>
        <w:t>2.1.4.1110-02.</w:t>
      </w:r>
    </w:p>
    <w:p w:rsidR="0087116B" w:rsidRDefault="00805DDA" w:rsidP="001334B7">
      <w:pPr>
        <w:rPr>
          <w:lang w:eastAsia="en-US" w:bidi="en-US"/>
        </w:rPr>
      </w:pPr>
      <w:r w:rsidRPr="001334B7">
        <w:rPr>
          <w:lang w:eastAsia="en-US" w:bidi="en-US"/>
        </w:rPr>
        <w:t xml:space="preserve">Необходимо обеспечить соблюдение зон санитарной охраны водотоков в поселке Омсукчан в соответствии с письмами </w:t>
      </w:r>
      <w:r>
        <w:rPr>
          <w:lang w:eastAsia="en-US" w:bidi="en-US"/>
        </w:rPr>
        <w:t>Управления природных ресурсов МПР России:</w:t>
      </w:r>
    </w:p>
    <w:p w:rsidR="00805DDA" w:rsidRDefault="00805DDA" w:rsidP="006644F2">
      <w:pPr>
        <w:shd w:val="clear" w:color="auto" w:fill="FFFFFF"/>
        <w:spacing w:after="120"/>
        <w:ind w:firstLine="510"/>
      </w:pPr>
      <w:r>
        <w:t>- река Омчикчан – 300 м;</w:t>
      </w:r>
    </w:p>
    <w:p w:rsidR="00805DDA" w:rsidRDefault="00805DDA" w:rsidP="006644F2">
      <w:pPr>
        <w:shd w:val="clear" w:color="auto" w:fill="FFFFFF"/>
        <w:spacing w:after="120"/>
        <w:ind w:firstLine="510"/>
      </w:pPr>
      <w:r>
        <w:t>- ручьи Индустриальный и Хатарен – 100 м;</w:t>
      </w:r>
    </w:p>
    <w:p w:rsidR="00805DDA" w:rsidRDefault="00805DDA" w:rsidP="006644F2">
      <w:pPr>
        <w:shd w:val="clear" w:color="auto" w:fill="FFFFFF"/>
        <w:spacing w:after="120"/>
        <w:ind w:firstLine="510"/>
      </w:pPr>
      <w:r>
        <w:lastRenderedPageBreak/>
        <w:t>- прочие ручьи – 50 м.</w:t>
      </w:r>
    </w:p>
    <w:p w:rsidR="008162A1" w:rsidRPr="001334B7" w:rsidRDefault="008162A1" w:rsidP="00A459B0">
      <w:pPr>
        <w:rPr>
          <w:lang w:eastAsia="en-US" w:bidi="en-US"/>
        </w:rPr>
      </w:pPr>
      <w:r w:rsidRPr="001334B7">
        <w:rPr>
          <w:lang w:eastAsia="en-US" w:bidi="en-US"/>
        </w:rPr>
        <w:t xml:space="preserve">Для бесперебойного обеспечения населения поселка водой на хозяйственно-питьевые, технологические и противопожарные нужды необходимо произвести замену всех существующих водопроводных сетей износом более 50%, обеспечить кольцевую систему водоснабжения поселка, </w:t>
      </w:r>
      <w:r w:rsidR="004335D0" w:rsidRPr="001334B7">
        <w:rPr>
          <w:lang w:eastAsia="en-US" w:bidi="en-US"/>
        </w:rPr>
        <w:t>выполнить замену существующих пожарных гидрантов, обеспечить соблюдение требований СП 8.13130.2009 и СП 31.13330.2012 по установке пожарных гидрантов для наружного пожаротушения населенного пункта и объектов промышленности.</w:t>
      </w:r>
    </w:p>
    <w:p w:rsidR="008162A1" w:rsidRPr="001334B7" w:rsidRDefault="008162A1" w:rsidP="00A459B0">
      <w:pPr>
        <w:rPr>
          <w:lang w:eastAsia="en-US" w:bidi="en-US"/>
        </w:rPr>
      </w:pPr>
      <w:r w:rsidRPr="001334B7">
        <w:rPr>
          <w:lang w:eastAsia="en-US" w:bidi="en-US"/>
        </w:rPr>
        <w:t xml:space="preserve">При капитальном ремонте и строительстве </w:t>
      </w:r>
      <w:r w:rsidR="004335D0" w:rsidRPr="001334B7">
        <w:rPr>
          <w:lang w:eastAsia="en-US" w:bidi="en-US"/>
        </w:rPr>
        <w:t xml:space="preserve">новых </w:t>
      </w:r>
      <w:r w:rsidRPr="001334B7">
        <w:rPr>
          <w:lang w:eastAsia="en-US" w:bidi="en-US"/>
        </w:rPr>
        <w:t>зданий и сооружений системы водоснабжения необходимо учитывать сейсмичность территории поселка Омсукчан 8 баллов.</w:t>
      </w:r>
    </w:p>
    <w:p w:rsidR="00B6698F" w:rsidRDefault="00E46BC6" w:rsidP="00E46BC6">
      <w:pPr>
        <w:pStyle w:val="20"/>
      </w:pPr>
      <w:bookmarkStart w:id="33" w:name="_Toc486187595"/>
      <w:r>
        <w:t xml:space="preserve">Баланс </w:t>
      </w:r>
      <w:r w:rsidR="00EF38C2">
        <w:t>водоснабжения и потребления горячей, питьевой, технической воды</w:t>
      </w:r>
      <w:bookmarkEnd w:id="33"/>
    </w:p>
    <w:p w:rsidR="00EF38C2" w:rsidRPr="00EF38C2" w:rsidRDefault="00954A29" w:rsidP="00EF38C2">
      <w:pPr>
        <w:rPr>
          <w:lang w:eastAsia="en-US" w:bidi="en-US"/>
        </w:rPr>
      </w:pPr>
      <w:r>
        <w:rPr>
          <w:lang w:eastAsia="en-US" w:bidi="en-US"/>
        </w:rPr>
        <w:t>При разработке схемы водоснабжения принята расчетная численность населения поселка Омсукчан 5078 человек</w:t>
      </w:r>
      <w:r w:rsidR="00960C31">
        <w:rPr>
          <w:lang w:eastAsia="en-US" w:bidi="en-US"/>
        </w:rPr>
        <w:t>.</w:t>
      </w:r>
    </w:p>
    <w:p w:rsidR="00960C31" w:rsidRDefault="00960C31" w:rsidP="00960C31">
      <w:r>
        <w:t>Центральное водоснабжение поселка городского типа Омсукчан обеспечивает ООО «Исток» на основании Лицензии на пользование недрами МАГ 04553 ВЭ от 20.03.2015 г. (дата окончания действия лицензии – 20.03.2040 г.).</w:t>
      </w:r>
    </w:p>
    <w:p w:rsidR="00960C31" w:rsidRDefault="00960C31" w:rsidP="00960C31">
      <w:r>
        <w:t>Водопотребителями п.г.т. Омсукчан являются:</w:t>
      </w:r>
    </w:p>
    <w:p w:rsidR="00960C31" w:rsidRPr="004F7E79" w:rsidRDefault="00960C31" w:rsidP="0018336E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>Население;</w:t>
      </w:r>
    </w:p>
    <w:p w:rsidR="00960C31" w:rsidRPr="004F7E79" w:rsidRDefault="00960C31" w:rsidP="0018336E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 xml:space="preserve">Объекты социально-культурного </w:t>
      </w:r>
      <w:r>
        <w:rPr>
          <w:rFonts w:ascii="Times New Roman" w:hAnsi="Times New Roman"/>
          <w:sz w:val="24"/>
          <w:szCs w:val="24"/>
        </w:rPr>
        <w:t>обслуживания</w:t>
      </w:r>
      <w:r w:rsidRPr="004F7E79">
        <w:rPr>
          <w:rFonts w:ascii="Times New Roman" w:hAnsi="Times New Roman"/>
          <w:sz w:val="24"/>
          <w:szCs w:val="24"/>
        </w:rPr>
        <w:t>;</w:t>
      </w:r>
    </w:p>
    <w:p w:rsidR="00960C31" w:rsidRPr="004F7E79" w:rsidRDefault="00960C31" w:rsidP="0018336E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>Котельные;</w:t>
      </w:r>
    </w:p>
    <w:p w:rsidR="00960C31" w:rsidRPr="004F7E79" w:rsidRDefault="00960C31" w:rsidP="0018336E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>Промышленность.</w:t>
      </w:r>
    </w:p>
    <w:p w:rsidR="00960C31" w:rsidRDefault="00960C31" w:rsidP="009B1A22">
      <w:pPr>
        <w:rPr>
          <w:rFonts w:cs="Times New Roman"/>
        </w:rPr>
      </w:pPr>
      <w:r>
        <w:rPr>
          <w:rFonts w:cs="Times New Roman"/>
        </w:rPr>
        <w:t xml:space="preserve">Источником водоснабжения п.г.т. Омсукчан являются подземные воды, расположенные на участке МППВ «Омчикчанское», </w:t>
      </w:r>
      <w:r w:rsidR="00954A29">
        <w:rPr>
          <w:rFonts w:cs="Times New Roman"/>
        </w:rPr>
        <w:t>водозаборы</w:t>
      </w:r>
      <w:r>
        <w:rPr>
          <w:rFonts w:cs="Times New Roman"/>
        </w:rPr>
        <w:t xml:space="preserve"> «Верхний» и «Нижний».  Водозабор №1 («Нижний») </w:t>
      </w:r>
      <w:r w:rsidR="00470C72">
        <w:rPr>
          <w:rFonts w:cs="Times New Roman"/>
        </w:rPr>
        <w:t>состоит из</w:t>
      </w:r>
      <w:r>
        <w:rPr>
          <w:rFonts w:cs="Times New Roman"/>
        </w:rPr>
        <w:t xml:space="preserve"> восьми скважин глубиной 30 м</w:t>
      </w:r>
      <w:r w:rsidR="008364A6">
        <w:rPr>
          <w:rFonts w:cs="Times New Roman"/>
        </w:rPr>
        <w:t>, две из которых подлежат тампонированию</w:t>
      </w:r>
      <w:r>
        <w:rPr>
          <w:rFonts w:cs="Times New Roman"/>
        </w:rPr>
        <w:t xml:space="preserve">. Водозабор №2 («Верхний») </w:t>
      </w:r>
      <w:r w:rsidR="00470C72">
        <w:rPr>
          <w:rFonts w:cs="Times New Roman"/>
        </w:rPr>
        <w:t>состоит из</w:t>
      </w:r>
      <w:r>
        <w:rPr>
          <w:rFonts w:cs="Times New Roman"/>
        </w:rPr>
        <w:t xml:space="preserve"> чет</w:t>
      </w:r>
      <w:r w:rsidR="008364A6">
        <w:rPr>
          <w:rFonts w:cs="Times New Roman"/>
        </w:rPr>
        <w:t>ырех скважин глубиной 31 м и 45 </w:t>
      </w:r>
      <w:r>
        <w:rPr>
          <w:rFonts w:cs="Times New Roman"/>
        </w:rPr>
        <w:t>м</w:t>
      </w:r>
      <w:r w:rsidR="008364A6">
        <w:rPr>
          <w:rFonts w:cs="Times New Roman"/>
        </w:rPr>
        <w:t>, две из которых подлежат консервации</w:t>
      </w:r>
      <w:r>
        <w:rPr>
          <w:rFonts w:cs="Times New Roman"/>
        </w:rPr>
        <w:t>.</w:t>
      </w:r>
    </w:p>
    <w:p w:rsidR="00A459B0" w:rsidRDefault="00A459B0" w:rsidP="009B1A22">
      <w:pPr>
        <w:rPr>
          <w:rFonts w:cs="Times New Roman"/>
        </w:rPr>
      </w:pPr>
      <w:r w:rsidRPr="00A459B0">
        <w:rPr>
          <w:rFonts w:cs="Times New Roman"/>
        </w:rPr>
        <w:t>Источниками централизованного теплоснабжения п</w:t>
      </w:r>
      <w:r>
        <w:rPr>
          <w:rFonts w:cs="Times New Roman"/>
        </w:rPr>
        <w:t>.</w:t>
      </w:r>
      <w:r w:rsidRPr="00A459B0">
        <w:rPr>
          <w:rFonts w:cs="Times New Roman"/>
        </w:rPr>
        <w:t>г</w:t>
      </w:r>
      <w:r>
        <w:rPr>
          <w:rFonts w:cs="Times New Roman"/>
        </w:rPr>
        <w:t>.</w:t>
      </w:r>
      <w:r w:rsidRPr="00A459B0">
        <w:rPr>
          <w:rFonts w:cs="Times New Roman"/>
        </w:rPr>
        <w:t>т</w:t>
      </w:r>
      <w:r>
        <w:rPr>
          <w:rFonts w:cs="Times New Roman"/>
        </w:rPr>
        <w:t>.</w:t>
      </w:r>
      <w:r w:rsidRPr="00A459B0">
        <w:rPr>
          <w:rFonts w:cs="Times New Roman"/>
        </w:rPr>
        <w:t xml:space="preserve"> Омсукчан являются квартальная котельная и котельная «Энергетик», полностью обеспечивающие отопительную нагрузку, а также электрокотельная, обеспечивающая горячее водоснабжение поселка в летний период. Эксплуатацией котельных, а также тепловых сетей до границ с потребителями занимается теплоснабжающая организация ООО «Востокмонтажспецстрой». </w:t>
      </w:r>
    </w:p>
    <w:p w:rsidR="00A459B0" w:rsidRDefault="00A05CB1" w:rsidP="00A459B0">
      <w:pPr>
        <w:rPr>
          <w:rFonts w:cs="Times New Roman"/>
        </w:rPr>
      </w:pPr>
      <w:r>
        <w:rPr>
          <w:rFonts w:cs="Times New Roman"/>
        </w:rPr>
        <w:t>Тарифы на питьевую воду (питьевое водоснабжение)</w:t>
      </w:r>
      <w:r w:rsidR="00684B45">
        <w:rPr>
          <w:rFonts w:cs="Times New Roman"/>
        </w:rPr>
        <w:t xml:space="preserve"> </w:t>
      </w:r>
      <w:r>
        <w:rPr>
          <w:rFonts w:cs="Times New Roman"/>
        </w:rPr>
        <w:t xml:space="preserve">для потребителей ООО «Исток» на период с 01.01.2016г. по 31.12.2018г. в соответствии с Приказом </w:t>
      </w:r>
      <w:r w:rsidR="0063690B">
        <w:rPr>
          <w:rFonts w:cs="Times New Roman"/>
        </w:rPr>
        <w:t>№2-ЖКК/61 от 04.12.2015г. Департамента цен и тарифов Магаданской области представлены в таблице 6.</w:t>
      </w:r>
    </w:p>
    <w:p w:rsidR="00B83245" w:rsidRDefault="00B83245" w:rsidP="00A459B0">
      <w:pPr>
        <w:rPr>
          <w:rFonts w:cs="Times New Roman"/>
        </w:rPr>
      </w:pPr>
    </w:p>
    <w:p w:rsidR="0063690B" w:rsidRDefault="0063690B" w:rsidP="00A459B0">
      <w:pPr>
        <w:rPr>
          <w:rFonts w:cs="Times New Roman"/>
        </w:rPr>
      </w:pPr>
      <w:r>
        <w:rPr>
          <w:rFonts w:cs="Times New Roman"/>
        </w:rPr>
        <w:lastRenderedPageBreak/>
        <w:t>Таблица 6 Тарифы на питьевую воду (питьевое водоснабжение)</w:t>
      </w:r>
      <w:r w:rsidR="00684B45">
        <w:rPr>
          <w:rFonts w:cs="Times New Roman"/>
        </w:rPr>
        <w:t xml:space="preserve"> </w:t>
      </w:r>
      <w:r>
        <w:rPr>
          <w:rFonts w:cs="Times New Roman"/>
        </w:rPr>
        <w:t>для потребителей ООО «Исток» на период с 01.01.2016г. по 31.12.2018г.</w:t>
      </w:r>
    </w:p>
    <w:tbl>
      <w:tblPr>
        <w:tblStyle w:val="af8"/>
        <w:tblW w:w="0" w:type="auto"/>
        <w:tblLook w:val="04A0"/>
      </w:tblPr>
      <w:tblGrid>
        <w:gridCol w:w="817"/>
        <w:gridCol w:w="5941"/>
        <w:gridCol w:w="3379"/>
      </w:tblGrid>
      <w:tr w:rsidR="00684B45" w:rsidRPr="00684B45" w:rsidTr="00684B45">
        <w:tc>
          <w:tcPr>
            <w:tcW w:w="817" w:type="dxa"/>
          </w:tcPr>
          <w:p w:rsidR="00684B45" w:rsidRPr="00684B45" w:rsidRDefault="00684B45" w:rsidP="00684B45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№ п/п</w:t>
            </w:r>
          </w:p>
        </w:tc>
        <w:tc>
          <w:tcPr>
            <w:tcW w:w="5941" w:type="dxa"/>
          </w:tcPr>
          <w:p w:rsidR="00684B45" w:rsidRPr="00684B45" w:rsidRDefault="00684B45" w:rsidP="00684B45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Расчетный период</w:t>
            </w:r>
          </w:p>
        </w:tc>
        <w:tc>
          <w:tcPr>
            <w:tcW w:w="3379" w:type="dxa"/>
          </w:tcPr>
          <w:p w:rsidR="00684B45" w:rsidRPr="00684B45" w:rsidRDefault="00684B45" w:rsidP="00684B45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Тариф, руб. за 1 куб.м.</w:t>
            </w:r>
          </w:p>
        </w:tc>
      </w:tr>
      <w:tr w:rsidR="00684B45" w:rsidTr="00684B45">
        <w:tc>
          <w:tcPr>
            <w:tcW w:w="817" w:type="dxa"/>
          </w:tcPr>
          <w:p w:rsidR="00684B45" w:rsidRDefault="00684B45" w:rsidP="00684B45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941" w:type="dxa"/>
          </w:tcPr>
          <w:p w:rsidR="00684B45" w:rsidRDefault="00684B45" w:rsidP="00684B45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01.01.2016г. по 30.06.2016г.</w:t>
            </w:r>
          </w:p>
        </w:tc>
        <w:tc>
          <w:tcPr>
            <w:tcW w:w="3379" w:type="dxa"/>
          </w:tcPr>
          <w:p w:rsidR="00684B45" w:rsidRDefault="00D556D3" w:rsidP="00D556D3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29,44</w:t>
            </w:r>
          </w:p>
        </w:tc>
      </w:tr>
      <w:tr w:rsidR="00684B45" w:rsidTr="00684B45">
        <w:tc>
          <w:tcPr>
            <w:tcW w:w="817" w:type="dxa"/>
          </w:tcPr>
          <w:p w:rsidR="00684B45" w:rsidRDefault="00684B45" w:rsidP="00684B45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941" w:type="dxa"/>
          </w:tcPr>
          <w:p w:rsidR="00684B45" w:rsidRDefault="00684B45" w:rsidP="00684B45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01.07.2016г. по 31.12.2016г.</w:t>
            </w:r>
          </w:p>
        </w:tc>
        <w:tc>
          <w:tcPr>
            <w:tcW w:w="3379" w:type="dxa"/>
          </w:tcPr>
          <w:p w:rsidR="00684B45" w:rsidRDefault="00D556D3" w:rsidP="00D556D3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31,76</w:t>
            </w:r>
          </w:p>
        </w:tc>
      </w:tr>
      <w:tr w:rsidR="00684B45" w:rsidTr="00684B45">
        <w:tc>
          <w:tcPr>
            <w:tcW w:w="817" w:type="dxa"/>
          </w:tcPr>
          <w:p w:rsidR="00684B45" w:rsidRDefault="00684B45" w:rsidP="00684B45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941" w:type="dxa"/>
          </w:tcPr>
          <w:p w:rsidR="00684B45" w:rsidRDefault="00684B45" w:rsidP="00684B45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01.01.2017г. по 30.06.2017г.</w:t>
            </w:r>
          </w:p>
        </w:tc>
        <w:tc>
          <w:tcPr>
            <w:tcW w:w="3379" w:type="dxa"/>
          </w:tcPr>
          <w:p w:rsidR="00684B45" w:rsidRDefault="00D556D3" w:rsidP="00D556D3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31,76</w:t>
            </w:r>
          </w:p>
        </w:tc>
      </w:tr>
      <w:tr w:rsidR="00684B45" w:rsidTr="00684B45">
        <w:tc>
          <w:tcPr>
            <w:tcW w:w="817" w:type="dxa"/>
          </w:tcPr>
          <w:p w:rsidR="00684B45" w:rsidRDefault="00684B45" w:rsidP="00684B45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941" w:type="dxa"/>
          </w:tcPr>
          <w:p w:rsidR="00684B45" w:rsidRDefault="00684B45" w:rsidP="00684B45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01.07.2017г. по 31.12.2017г.</w:t>
            </w:r>
          </w:p>
        </w:tc>
        <w:tc>
          <w:tcPr>
            <w:tcW w:w="3379" w:type="dxa"/>
          </w:tcPr>
          <w:p w:rsidR="00684B45" w:rsidRDefault="00D556D3" w:rsidP="00D556D3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34,33</w:t>
            </w:r>
          </w:p>
        </w:tc>
      </w:tr>
      <w:tr w:rsidR="00684B45" w:rsidTr="00684B45">
        <w:tc>
          <w:tcPr>
            <w:tcW w:w="817" w:type="dxa"/>
          </w:tcPr>
          <w:p w:rsidR="00684B45" w:rsidRDefault="00684B45" w:rsidP="00684B45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941" w:type="dxa"/>
          </w:tcPr>
          <w:p w:rsidR="00684B45" w:rsidRDefault="00684B45" w:rsidP="00684B45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01.01.2018г. по 30.06.2018г.</w:t>
            </w:r>
          </w:p>
        </w:tc>
        <w:tc>
          <w:tcPr>
            <w:tcW w:w="3379" w:type="dxa"/>
          </w:tcPr>
          <w:p w:rsidR="00684B45" w:rsidRDefault="00D556D3" w:rsidP="00D556D3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34,33</w:t>
            </w:r>
          </w:p>
        </w:tc>
      </w:tr>
      <w:tr w:rsidR="00684B45" w:rsidTr="00684B45">
        <w:tc>
          <w:tcPr>
            <w:tcW w:w="817" w:type="dxa"/>
          </w:tcPr>
          <w:p w:rsidR="00684B45" w:rsidRDefault="00684B45" w:rsidP="00684B45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941" w:type="dxa"/>
          </w:tcPr>
          <w:p w:rsidR="00684B45" w:rsidRDefault="00684B45" w:rsidP="00684B45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01.07.2018г. по 31.12.2018г.</w:t>
            </w:r>
          </w:p>
        </w:tc>
        <w:tc>
          <w:tcPr>
            <w:tcW w:w="3379" w:type="dxa"/>
          </w:tcPr>
          <w:p w:rsidR="00684B45" w:rsidRDefault="00D556D3" w:rsidP="00D556D3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37,06</w:t>
            </w:r>
          </w:p>
        </w:tc>
      </w:tr>
    </w:tbl>
    <w:p w:rsidR="0063690B" w:rsidRDefault="0063690B" w:rsidP="00A459B0">
      <w:pPr>
        <w:rPr>
          <w:rFonts w:cs="Times New Roman"/>
        </w:rPr>
      </w:pPr>
    </w:p>
    <w:p w:rsidR="007462B0" w:rsidRDefault="007462B0" w:rsidP="009B1A22">
      <w:pPr>
        <w:pStyle w:val="25"/>
        <w:spacing w:after="0" w:line="360" w:lineRule="auto"/>
        <w:ind w:left="0" w:firstLine="539"/>
        <w:jc w:val="both"/>
      </w:pPr>
      <w:r>
        <w:t xml:space="preserve">Теплоснабжение п.г.т. Омсукчан </w:t>
      </w:r>
      <w:r w:rsidRPr="008B1779">
        <w:t>осуществляется по закрытой схем</w:t>
      </w:r>
      <w:r>
        <w:t>е</w:t>
      </w:r>
      <w:r w:rsidRPr="008B1779">
        <w:t>.</w:t>
      </w:r>
      <w:r w:rsidRPr="005E4EEA">
        <w:t xml:space="preserve"> </w:t>
      </w:r>
      <w:r>
        <w:t>Ц</w:t>
      </w:r>
      <w:r w:rsidRPr="007526CF">
        <w:t>иркуляция</w:t>
      </w:r>
      <w:r>
        <w:t xml:space="preserve"> теплоносителя в системах теплоснабжения</w:t>
      </w:r>
      <w:r w:rsidRPr="007526CF">
        <w:t xml:space="preserve"> поддерживается сетевыми насосами </w:t>
      </w:r>
      <w:r>
        <w:t>котельных</w:t>
      </w:r>
      <w:r w:rsidRPr="007526CF">
        <w:t>.</w:t>
      </w:r>
      <w:r>
        <w:t xml:space="preserve"> </w:t>
      </w:r>
      <w:r w:rsidRPr="00415D03">
        <w:t xml:space="preserve">Система теплоснабжения </w:t>
      </w:r>
      <w:r>
        <w:t>п.г.т. Омсукчан</w:t>
      </w:r>
      <w:r w:rsidRPr="00415D03">
        <w:t xml:space="preserve"> построена</w:t>
      </w:r>
      <w:r>
        <w:t>,</w:t>
      </w:r>
      <w:r w:rsidRPr="00415D03">
        <w:t xml:space="preserve"> в основном</w:t>
      </w:r>
      <w:r>
        <w:t>,</w:t>
      </w:r>
      <w:r w:rsidRPr="00415D03">
        <w:t xml:space="preserve"> по радиальной схеме с прокладкой сетей от котельных до</w:t>
      </w:r>
      <w:r>
        <w:t xml:space="preserve"> конечных потребителей</w:t>
      </w:r>
      <w:r w:rsidRPr="00415D03">
        <w:t>.</w:t>
      </w:r>
    </w:p>
    <w:p w:rsidR="007462B0" w:rsidRDefault="007462B0" w:rsidP="009B1A22">
      <w:pPr>
        <w:pStyle w:val="25"/>
        <w:spacing w:after="0" w:line="360" w:lineRule="auto"/>
        <w:ind w:left="0" w:firstLine="539"/>
        <w:jc w:val="both"/>
      </w:pPr>
      <w:r w:rsidRPr="008B1779">
        <w:t>Теплоноситель в системе теплоснабжения на нужды отопления</w:t>
      </w:r>
      <w:r>
        <w:t xml:space="preserve"> – г</w:t>
      </w:r>
      <w:r w:rsidRPr="008B1779">
        <w:t>орячая вода</w:t>
      </w:r>
      <w:r>
        <w:t xml:space="preserve"> </w:t>
      </w:r>
      <w:r w:rsidRPr="008B1779">
        <w:t xml:space="preserve">с параметрами </w:t>
      </w:r>
      <w:r w:rsidRPr="002454BB">
        <w:t xml:space="preserve">95/70 </w:t>
      </w:r>
      <w:r>
        <w:t>°С</w:t>
      </w:r>
      <w:r w:rsidRPr="008B1779">
        <w:t xml:space="preserve">, </w:t>
      </w:r>
      <w:r>
        <w:t>для</w:t>
      </w:r>
      <w:r w:rsidRPr="008B1779">
        <w:t xml:space="preserve"> </w:t>
      </w:r>
      <w:r>
        <w:t>нужд горячего водоснабжения</w:t>
      </w:r>
      <w:r w:rsidRPr="008B1779">
        <w:t xml:space="preserve"> </w:t>
      </w:r>
      <w:r>
        <w:t>температура воды обеспечивается на уровне 60 °С в точке водоразбора</w:t>
      </w:r>
      <w:r w:rsidRPr="008B1779">
        <w:t>.</w:t>
      </w:r>
      <w:r>
        <w:t xml:space="preserve"> </w:t>
      </w:r>
      <w:r w:rsidRPr="007526CF">
        <w:t>Регулирование отпуска тепловой энергии производится качественным методом</w:t>
      </w:r>
      <w:r>
        <w:t>.</w:t>
      </w:r>
    </w:p>
    <w:p w:rsidR="007462B0" w:rsidRDefault="007462B0" w:rsidP="009B1A22">
      <w:pPr>
        <w:pStyle w:val="25"/>
        <w:spacing w:after="0" w:line="360" w:lineRule="auto"/>
        <w:ind w:left="0" w:firstLine="539"/>
        <w:jc w:val="both"/>
      </w:pPr>
      <w:r w:rsidRPr="008B1779">
        <w:t>Приготовление горячей воды на нужды ГВС осуществляется непосредственно в котельных.</w:t>
      </w:r>
      <w:r>
        <w:t xml:space="preserve"> </w:t>
      </w:r>
    </w:p>
    <w:p w:rsidR="00DD4034" w:rsidRPr="00DD4034" w:rsidRDefault="00DD4034" w:rsidP="00DD4034">
      <w:pPr>
        <w:rPr>
          <w:rFonts w:cs="Times New Roman"/>
        </w:rPr>
      </w:pPr>
      <w:r>
        <w:rPr>
          <w:rFonts w:cs="Times New Roman"/>
        </w:rPr>
        <w:t>Источниками системы теплоснабжения и горячего водоснабжения поселка являются</w:t>
      </w:r>
      <w:r w:rsidRPr="00DD4034">
        <w:rPr>
          <w:rFonts w:cs="Times New Roman"/>
        </w:rPr>
        <w:t xml:space="preserve"> 3 котельные, </w:t>
      </w:r>
      <w:r>
        <w:rPr>
          <w:rFonts w:cs="Times New Roman"/>
        </w:rPr>
        <w:t xml:space="preserve">«Энергетик», Квартальная котельная и Электрокотельная, </w:t>
      </w:r>
      <w:r w:rsidRPr="00DD4034">
        <w:rPr>
          <w:rFonts w:cs="Times New Roman"/>
        </w:rPr>
        <w:t>оборудованные котлами марки КВ и ЭКВ. Котельные введены в эксплуатацию в период с 1950 по 1982 гг. и имеют физически и морально устаревшее основное и вспомогательное оборудование. Суммарная установленная мощность котельных составляет 32,4 Гкал/ч. Присоединенная нагрузка при этом составляет 16,8 Гкал/ч.</w:t>
      </w:r>
    </w:p>
    <w:p w:rsidR="00DD4034" w:rsidRDefault="00DD4034" w:rsidP="00DD4034">
      <w:r w:rsidRPr="00DD4034">
        <w:rPr>
          <w:rFonts w:cs="Times New Roman"/>
        </w:rPr>
        <w:t>На квартальной котельной и котельной «Энергетик» в качестве основного топлива</w:t>
      </w:r>
      <w:r>
        <w:t xml:space="preserve"> используется каменный уголь, резервное топливо не предусмотрено. На электрокотельной в качестве резервного источника питания предусмотрена дизельная электростанция.</w:t>
      </w:r>
    </w:p>
    <w:p w:rsidR="00602024" w:rsidRPr="00602024" w:rsidRDefault="00602024" w:rsidP="00602024">
      <w:pPr>
        <w:rPr>
          <w:rFonts w:cs="Times New Roman"/>
        </w:rPr>
      </w:pPr>
      <w:r w:rsidRPr="00602024">
        <w:rPr>
          <w:rFonts w:cs="Times New Roman"/>
        </w:rPr>
        <w:t xml:space="preserve">Сооружениями химводоподготовки котельные поселка не оборудованы. В связи с этим удаление из воды веществ, образующих накипь на греющих поверхностях котлов, а также </w:t>
      </w:r>
      <w:r w:rsidRPr="00602024">
        <w:rPr>
          <w:rFonts w:cs="Times New Roman"/>
        </w:rPr>
        <w:lastRenderedPageBreak/>
        <w:t>осадков коллоидных и органических веществ, гидроокиси железа не производится. Дефицит потребности в воде для подпитки системы теплоснабжения отсутствует.</w:t>
      </w:r>
    </w:p>
    <w:p w:rsidR="007462B0" w:rsidRDefault="007462B0" w:rsidP="009B1A22">
      <w:pPr>
        <w:pStyle w:val="25"/>
        <w:spacing w:after="0" w:line="360" w:lineRule="auto"/>
        <w:ind w:left="0" w:firstLine="539"/>
        <w:jc w:val="both"/>
      </w:pPr>
      <w:r w:rsidRPr="008B1779">
        <w:t>Протяженность сетей</w:t>
      </w:r>
      <w:r>
        <w:t xml:space="preserve"> теплоснабжения</w:t>
      </w:r>
      <w:r w:rsidRPr="008B1779">
        <w:t xml:space="preserve"> в двухтрубном исчислении составляет </w:t>
      </w:r>
      <w:r>
        <w:t xml:space="preserve">27,4 </w:t>
      </w:r>
      <w:r w:rsidRPr="008B1779">
        <w:t>км.</w:t>
      </w:r>
      <w:r>
        <w:t xml:space="preserve"> Протяженность сетей горячего водоснабжения – 9,8 км.</w:t>
      </w:r>
      <w:r w:rsidRPr="008B1779">
        <w:t xml:space="preserve"> </w:t>
      </w:r>
      <w:r w:rsidRPr="0089110D">
        <w:t>Средний диаметр тепловых сетей 148 мм; сетей горячего водоснабжения – 99 мм.</w:t>
      </w:r>
      <w:r w:rsidRPr="008B4992">
        <w:t xml:space="preserve"> </w:t>
      </w:r>
      <w:r>
        <w:t>Б</w:t>
      </w:r>
      <w:r w:rsidRPr="007526CF">
        <w:t>есхозяйны</w:t>
      </w:r>
      <w:r>
        <w:t>е</w:t>
      </w:r>
      <w:r w:rsidRPr="007526CF">
        <w:t xml:space="preserve"> тепловы</w:t>
      </w:r>
      <w:r>
        <w:t>е</w:t>
      </w:r>
      <w:r w:rsidRPr="007526CF">
        <w:t xml:space="preserve"> сет</w:t>
      </w:r>
      <w:r>
        <w:t>и отсутствуют</w:t>
      </w:r>
      <w:r w:rsidRPr="007526CF">
        <w:t>.</w:t>
      </w:r>
    </w:p>
    <w:p w:rsidR="00B35F4D" w:rsidRDefault="00B35F4D" w:rsidP="00B35F4D">
      <w:pPr>
        <w:pStyle w:val="25"/>
        <w:spacing w:after="0" w:line="276" w:lineRule="auto"/>
        <w:ind w:left="0" w:firstLine="540"/>
        <w:jc w:val="both"/>
      </w:pPr>
      <w:r>
        <w:t>Баланс потребления воды для нужд системы централизованного теплоснабжения</w:t>
      </w:r>
      <w:r w:rsidRPr="00CF2D36">
        <w:t xml:space="preserve"> приведен в таблиц</w:t>
      </w:r>
      <w:r>
        <w:t>е 7.</w:t>
      </w:r>
    </w:p>
    <w:p w:rsidR="00B35F4D" w:rsidRDefault="00B35F4D" w:rsidP="00B35F4D">
      <w:pPr>
        <w:pStyle w:val="25"/>
        <w:keepNext/>
        <w:spacing w:after="0" w:line="276" w:lineRule="auto"/>
        <w:ind w:left="0" w:firstLine="540"/>
      </w:pPr>
      <w:r>
        <w:t>Таблица 7</w:t>
      </w:r>
      <w:r w:rsidRPr="00B35F4D">
        <w:t xml:space="preserve"> </w:t>
      </w:r>
      <w:r>
        <w:t>Баланс потребления воды для нужд системы централизованного теплоснабжения поселка Омсукчан</w:t>
      </w:r>
    </w:p>
    <w:tbl>
      <w:tblPr>
        <w:tblW w:w="5000" w:type="pct"/>
        <w:tblLayout w:type="fixed"/>
        <w:tblLook w:val="04A0"/>
      </w:tblPr>
      <w:tblGrid>
        <w:gridCol w:w="1809"/>
        <w:gridCol w:w="993"/>
        <w:gridCol w:w="1433"/>
        <w:gridCol w:w="1543"/>
        <w:gridCol w:w="1411"/>
        <w:gridCol w:w="1490"/>
        <w:gridCol w:w="1458"/>
      </w:tblGrid>
      <w:tr w:rsidR="00B35F4D" w:rsidRPr="00271F5A" w:rsidTr="00480BFA">
        <w:trPr>
          <w:trHeight w:val="113"/>
          <w:tblHeader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271F5A" w:rsidRDefault="00B35F4D" w:rsidP="00B35F4D">
            <w:pPr>
              <w:keepNext/>
              <w:spacing w:line="240" w:lineRule="auto"/>
              <w:ind w:left="-57" w:right="-57" w:firstLine="0"/>
              <w:jc w:val="center"/>
              <w:rPr>
                <w:b/>
                <w:bCs/>
                <w:color w:val="000000"/>
              </w:rPr>
            </w:pPr>
            <w:r w:rsidRPr="00271F5A">
              <w:rPr>
                <w:b/>
                <w:bCs/>
                <w:color w:val="000000"/>
              </w:rPr>
              <w:t>Наименование котельной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271F5A" w:rsidRDefault="00B35F4D" w:rsidP="00B35F4D">
            <w:pPr>
              <w:keepNext/>
              <w:spacing w:line="240" w:lineRule="auto"/>
              <w:ind w:left="-57" w:right="-57" w:firstLine="0"/>
              <w:jc w:val="center"/>
              <w:rPr>
                <w:b/>
                <w:bCs/>
                <w:color w:val="000000"/>
              </w:rPr>
            </w:pPr>
            <w:r w:rsidRPr="00271F5A">
              <w:rPr>
                <w:b/>
                <w:bCs/>
                <w:color w:val="000000"/>
              </w:rPr>
              <w:t>Потребление воды из системы водоснабжения на теплоисточниках</w:t>
            </w:r>
          </w:p>
        </w:tc>
        <w:tc>
          <w:tcPr>
            <w:tcW w:w="14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271F5A" w:rsidRDefault="00B35F4D" w:rsidP="00B35F4D">
            <w:pPr>
              <w:keepNext/>
              <w:spacing w:line="240" w:lineRule="auto"/>
              <w:ind w:left="-57" w:right="-57" w:firstLine="0"/>
              <w:jc w:val="center"/>
              <w:rPr>
                <w:b/>
                <w:bCs/>
                <w:color w:val="000000"/>
              </w:rPr>
            </w:pPr>
            <w:r w:rsidRPr="00271F5A">
              <w:rPr>
                <w:b/>
                <w:bCs/>
                <w:color w:val="000000"/>
              </w:rPr>
              <w:t>Потери теплоносителя в сетях</w:t>
            </w:r>
          </w:p>
        </w:tc>
        <w:tc>
          <w:tcPr>
            <w:tcW w:w="1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271F5A" w:rsidRDefault="00B35F4D" w:rsidP="00B35F4D">
            <w:pPr>
              <w:keepNext/>
              <w:spacing w:line="240" w:lineRule="auto"/>
              <w:ind w:left="-57" w:right="-57" w:firstLine="0"/>
              <w:jc w:val="center"/>
              <w:rPr>
                <w:b/>
                <w:bCs/>
                <w:color w:val="000000"/>
              </w:rPr>
            </w:pPr>
            <w:r w:rsidRPr="00271F5A">
              <w:rPr>
                <w:b/>
                <w:bCs/>
                <w:color w:val="000000"/>
              </w:rPr>
              <w:t>Разбор горячей воды потребителями</w:t>
            </w:r>
          </w:p>
        </w:tc>
      </w:tr>
      <w:tr w:rsidR="00B35F4D" w:rsidRPr="00271F5A" w:rsidTr="000A75F8">
        <w:trPr>
          <w:trHeight w:val="113"/>
          <w:tblHeader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F4D" w:rsidRPr="00271F5A" w:rsidRDefault="00B35F4D" w:rsidP="00EF01FC">
            <w:pPr>
              <w:keepNext/>
              <w:ind w:left="-57" w:right="-57"/>
              <w:rPr>
                <w:b/>
                <w:bCs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271F5A" w:rsidRDefault="00B35F4D" w:rsidP="00B35F4D">
            <w:pPr>
              <w:keepNext/>
              <w:spacing w:line="240" w:lineRule="auto"/>
              <w:ind w:left="-57" w:right="-57" w:firstLine="0"/>
              <w:jc w:val="center"/>
              <w:rPr>
                <w:b/>
                <w:bCs/>
                <w:color w:val="000000"/>
              </w:rPr>
            </w:pPr>
            <w:r w:rsidRPr="00271F5A">
              <w:rPr>
                <w:b/>
                <w:bCs/>
                <w:color w:val="000000"/>
              </w:rPr>
              <w:t>Макс</w:t>
            </w:r>
            <w:r>
              <w:rPr>
                <w:b/>
                <w:bCs/>
                <w:color w:val="000000"/>
              </w:rPr>
              <w:t>.</w:t>
            </w:r>
            <w:r w:rsidRPr="00271F5A">
              <w:rPr>
                <w:b/>
                <w:bCs/>
                <w:color w:val="000000"/>
              </w:rPr>
              <w:t xml:space="preserve"> часовое, куб.м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271F5A" w:rsidRDefault="00B35F4D" w:rsidP="00B35F4D">
            <w:pPr>
              <w:keepNext/>
              <w:spacing w:line="240" w:lineRule="auto"/>
              <w:ind w:left="-57" w:right="-57" w:firstLine="0"/>
              <w:jc w:val="center"/>
              <w:rPr>
                <w:b/>
                <w:bCs/>
                <w:color w:val="000000"/>
              </w:rPr>
            </w:pPr>
            <w:r w:rsidRPr="00271F5A">
              <w:rPr>
                <w:b/>
                <w:bCs/>
                <w:color w:val="000000"/>
              </w:rPr>
              <w:t>Среднегодовое, тыс. куб.м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271F5A" w:rsidRDefault="00B35F4D" w:rsidP="00B35F4D">
            <w:pPr>
              <w:keepNext/>
              <w:spacing w:line="240" w:lineRule="auto"/>
              <w:ind w:left="-57" w:right="-57" w:firstLine="0"/>
              <w:jc w:val="center"/>
              <w:rPr>
                <w:b/>
                <w:bCs/>
                <w:color w:val="000000"/>
              </w:rPr>
            </w:pPr>
            <w:r w:rsidRPr="00271F5A">
              <w:rPr>
                <w:b/>
                <w:bCs/>
                <w:color w:val="000000"/>
              </w:rPr>
              <w:t>Макс</w:t>
            </w:r>
            <w:r>
              <w:rPr>
                <w:b/>
                <w:bCs/>
                <w:color w:val="000000"/>
              </w:rPr>
              <w:t xml:space="preserve">. </w:t>
            </w:r>
            <w:r w:rsidRPr="00271F5A">
              <w:rPr>
                <w:b/>
                <w:bCs/>
                <w:color w:val="000000"/>
              </w:rPr>
              <w:t>часовые, куб.м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271F5A" w:rsidRDefault="00B35F4D" w:rsidP="00B35F4D">
            <w:pPr>
              <w:keepNext/>
              <w:spacing w:line="240" w:lineRule="auto"/>
              <w:ind w:left="-57" w:right="-57" w:firstLine="0"/>
              <w:jc w:val="center"/>
              <w:rPr>
                <w:b/>
                <w:bCs/>
                <w:color w:val="000000"/>
              </w:rPr>
            </w:pPr>
            <w:r w:rsidRPr="00271F5A">
              <w:rPr>
                <w:b/>
                <w:bCs/>
                <w:color w:val="000000"/>
              </w:rPr>
              <w:t>Среднегодовые, тыс. куб.м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271F5A" w:rsidRDefault="00B35F4D" w:rsidP="00B35F4D">
            <w:pPr>
              <w:keepNext/>
              <w:spacing w:line="240" w:lineRule="auto"/>
              <w:ind w:left="-57" w:right="-57" w:firstLine="0"/>
              <w:jc w:val="center"/>
              <w:rPr>
                <w:b/>
                <w:bCs/>
                <w:color w:val="000000"/>
              </w:rPr>
            </w:pPr>
            <w:r w:rsidRPr="00271F5A">
              <w:rPr>
                <w:b/>
                <w:bCs/>
                <w:color w:val="000000"/>
              </w:rPr>
              <w:t>Макс</w:t>
            </w:r>
            <w:r>
              <w:rPr>
                <w:b/>
                <w:bCs/>
                <w:color w:val="000000"/>
              </w:rPr>
              <w:t>.</w:t>
            </w:r>
            <w:r w:rsidRPr="00271F5A">
              <w:rPr>
                <w:b/>
                <w:bCs/>
                <w:color w:val="000000"/>
              </w:rPr>
              <w:t xml:space="preserve"> часовой, куб.м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271F5A" w:rsidRDefault="00B35F4D" w:rsidP="00B35F4D">
            <w:pPr>
              <w:keepNext/>
              <w:spacing w:line="240" w:lineRule="auto"/>
              <w:ind w:left="-57" w:right="-57" w:firstLine="0"/>
              <w:jc w:val="center"/>
              <w:rPr>
                <w:b/>
                <w:bCs/>
                <w:color w:val="000000"/>
              </w:rPr>
            </w:pPr>
            <w:r w:rsidRPr="00271F5A">
              <w:rPr>
                <w:b/>
                <w:bCs/>
                <w:color w:val="000000"/>
              </w:rPr>
              <w:t>Среднегодовой, тыс. куб.м</w:t>
            </w:r>
          </w:p>
        </w:tc>
      </w:tr>
      <w:tr w:rsidR="00B35F4D" w:rsidRPr="00271F5A" w:rsidTr="000A75F8">
        <w:trPr>
          <w:trHeight w:val="11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F4D" w:rsidRPr="00271F5A" w:rsidRDefault="00B35F4D" w:rsidP="00B35F4D">
            <w:pPr>
              <w:ind w:left="-57" w:right="-57" w:firstLine="0"/>
              <w:rPr>
                <w:color w:val="000000"/>
              </w:rPr>
            </w:pPr>
            <w:r w:rsidRPr="00271F5A">
              <w:rPr>
                <w:color w:val="000000"/>
              </w:rPr>
              <w:t>Квартальная котельная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58,6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279,6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3,6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16,1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55,0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263,5</w:t>
            </w:r>
          </w:p>
        </w:tc>
      </w:tr>
      <w:tr w:rsidR="00B35F4D" w:rsidRPr="00271F5A" w:rsidTr="000A75F8">
        <w:trPr>
          <w:trHeight w:val="11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F4D" w:rsidRPr="00271F5A" w:rsidRDefault="00B35F4D" w:rsidP="00B35F4D">
            <w:pPr>
              <w:ind w:left="-57" w:right="-57" w:firstLine="0"/>
              <w:rPr>
                <w:color w:val="000000"/>
              </w:rPr>
            </w:pPr>
            <w:r w:rsidRPr="00271F5A">
              <w:rPr>
                <w:color w:val="000000"/>
              </w:rPr>
              <w:t>Котельная "Энергетик"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1,4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6,8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1,4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6,8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0,0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0,0</w:t>
            </w:r>
          </w:p>
        </w:tc>
      </w:tr>
      <w:tr w:rsidR="00B35F4D" w:rsidRPr="00271F5A" w:rsidTr="000A75F8">
        <w:trPr>
          <w:trHeight w:val="11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F4D" w:rsidRPr="00271F5A" w:rsidRDefault="00B35F4D" w:rsidP="00B35F4D">
            <w:pPr>
              <w:ind w:left="-57" w:right="-57" w:firstLine="0"/>
              <w:rPr>
                <w:color w:val="000000"/>
              </w:rPr>
            </w:pPr>
            <w:r w:rsidRPr="00271F5A">
              <w:rPr>
                <w:color w:val="000000"/>
              </w:rPr>
              <w:t>Электроко</w:t>
            </w:r>
            <w:r>
              <w:rPr>
                <w:color w:val="000000"/>
              </w:rPr>
              <w:t>-</w:t>
            </w:r>
            <w:r w:rsidRPr="00271F5A">
              <w:rPr>
                <w:color w:val="000000"/>
              </w:rPr>
              <w:t>тельная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0,9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3,3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0,9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3,3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0,0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color w:val="000000"/>
              </w:rPr>
            </w:pPr>
            <w:r w:rsidRPr="00C10CCC">
              <w:rPr>
                <w:color w:val="000000"/>
              </w:rPr>
              <w:t>0,0</w:t>
            </w:r>
          </w:p>
        </w:tc>
      </w:tr>
      <w:tr w:rsidR="00B35F4D" w:rsidRPr="00271F5A" w:rsidTr="000A75F8">
        <w:trPr>
          <w:trHeight w:val="11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F4D" w:rsidRPr="00271F5A" w:rsidRDefault="00B35F4D" w:rsidP="00B35F4D">
            <w:pPr>
              <w:ind w:left="-57" w:right="-57" w:firstLine="0"/>
              <w:rPr>
                <w:b/>
                <w:bCs/>
                <w:color w:val="000000"/>
              </w:rPr>
            </w:pPr>
            <w:r w:rsidRPr="00271F5A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C10CCC">
              <w:rPr>
                <w:b/>
                <w:bCs/>
                <w:color w:val="000000"/>
              </w:rPr>
              <w:t>60,9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C10CCC">
              <w:rPr>
                <w:b/>
                <w:bCs/>
                <w:color w:val="000000"/>
              </w:rPr>
              <w:t>289,6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C10CCC">
              <w:rPr>
                <w:b/>
                <w:bCs/>
                <w:color w:val="000000"/>
              </w:rPr>
              <w:t>5,9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C10CCC">
              <w:rPr>
                <w:b/>
                <w:bCs/>
                <w:color w:val="000000"/>
              </w:rPr>
              <w:t>26,2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C10CCC">
              <w:rPr>
                <w:b/>
                <w:bCs/>
                <w:color w:val="000000"/>
              </w:rPr>
              <w:t>55,0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F4D" w:rsidRPr="00C10CCC" w:rsidRDefault="00B35F4D" w:rsidP="00B35F4D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C10CCC">
              <w:rPr>
                <w:b/>
                <w:bCs/>
                <w:color w:val="000000"/>
              </w:rPr>
              <w:t>263,5</w:t>
            </w:r>
          </w:p>
        </w:tc>
      </w:tr>
    </w:tbl>
    <w:p w:rsidR="00B35F4D" w:rsidRDefault="00B35F4D" w:rsidP="009B1A22">
      <w:pPr>
        <w:pStyle w:val="25"/>
        <w:spacing w:after="0" w:line="360" w:lineRule="auto"/>
        <w:ind w:left="0" w:firstLine="539"/>
        <w:jc w:val="both"/>
      </w:pPr>
    </w:p>
    <w:p w:rsidR="007462B0" w:rsidRDefault="007462B0" w:rsidP="009B1A22">
      <w:pPr>
        <w:pStyle w:val="25"/>
        <w:spacing w:after="0" w:line="360" w:lineRule="auto"/>
        <w:ind w:left="0" w:firstLine="539"/>
        <w:jc w:val="both"/>
      </w:pPr>
      <w:r>
        <w:t xml:space="preserve">Нормативы потребления коммунальных услуг </w:t>
      </w:r>
      <w:r w:rsidR="007C7124">
        <w:t xml:space="preserve">(холодного водоснабжения, горячего водоснабжения и водоотведения) </w:t>
      </w:r>
      <w:r>
        <w:t xml:space="preserve">на территории поселка Омсукчан в соответствии с Приказом </w:t>
      </w:r>
      <w:r w:rsidR="00A835FE">
        <w:t xml:space="preserve">№19/2013-НКУ от 11.06.2013г. Департамента цен и тарифов Магаданской области приведены в таблице </w:t>
      </w:r>
      <w:r w:rsidR="00B35F4D">
        <w:t>8</w:t>
      </w:r>
      <w:r w:rsidR="00A835FE">
        <w:t>.</w:t>
      </w:r>
    </w:p>
    <w:p w:rsidR="007C46A0" w:rsidRDefault="007C46A0" w:rsidP="007462B0">
      <w:pPr>
        <w:pStyle w:val="25"/>
        <w:spacing w:after="0" w:line="276" w:lineRule="auto"/>
        <w:ind w:left="0" w:firstLine="539"/>
        <w:jc w:val="both"/>
      </w:pPr>
    </w:p>
    <w:p w:rsidR="00A835FE" w:rsidRDefault="00A835FE" w:rsidP="007462B0">
      <w:pPr>
        <w:pStyle w:val="25"/>
        <w:spacing w:after="0" w:line="276" w:lineRule="auto"/>
        <w:ind w:left="0" w:firstLine="539"/>
        <w:jc w:val="both"/>
      </w:pPr>
      <w:r>
        <w:t xml:space="preserve">Таблица </w:t>
      </w:r>
      <w:r w:rsidR="00B35F4D">
        <w:t>8</w:t>
      </w:r>
      <w:r>
        <w:t xml:space="preserve"> Нормативы потребления коммунальных услуг на территории поселка Омсукчан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7"/>
        <w:gridCol w:w="3383"/>
        <w:gridCol w:w="2299"/>
        <w:gridCol w:w="2144"/>
        <w:gridCol w:w="1488"/>
      </w:tblGrid>
      <w:tr w:rsidR="00A4597D" w:rsidTr="00A835FE">
        <w:trPr>
          <w:trHeight w:val="15"/>
          <w:tblCellSpacing w:w="15" w:type="dxa"/>
        </w:trPr>
        <w:tc>
          <w:tcPr>
            <w:tcW w:w="652" w:type="dxa"/>
            <w:vAlign w:val="center"/>
            <w:hideMark/>
          </w:tcPr>
          <w:p w:rsidR="00A4597D" w:rsidRDefault="00A4597D">
            <w:pPr>
              <w:rPr>
                <w:sz w:val="2"/>
              </w:rPr>
            </w:pPr>
          </w:p>
        </w:tc>
        <w:tc>
          <w:tcPr>
            <w:tcW w:w="3353" w:type="dxa"/>
            <w:vAlign w:val="center"/>
            <w:hideMark/>
          </w:tcPr>
          <w:p w:rsidR="00A4597D" w:rsidRDefault="00A4597D">
            <w:pPr>
              <w:rPr>
                <w:sz w:val="2"/>
              </w:rPr>
            </w:pPr>
          </w:p>
        </w:tc>
        <w:tc>
          <w:tcPr>
            <w:tcW w:w="2269" w:type="dxa"/>
            <w:vAlign w:val="center"/>
            <w:hideMark/>
          </w:tcPr>
          <w:p w:rsidR="00A4597D" w:rsidRDefault="00A4597D">
            <w:pPr>
              <w:rPr>
                <w:sz w:val="2"/>
              </w:rPr>
            </w:pPr>
          </w:p>
        </w:tc>
        <w:tc>
          <w:tcPr>
            <w:tcW w:w="2114" w:type="dxa"/>
            <w:vAlign w:val="center"/>
            <w:hideMark/>
          </w:tcPr>
          <w:p w:rsidR="00A4597D" w:rsidRDefault="00A4597D">
            <w:pPr>
              <w:rPr>
                <w:sz w:val="2"/>
              </w:rPr>
            </w:pPr>
          </w:p>
        </w:tc>
        <w:tc>
          <w:tcPr>
            <w:tcW w:w="1443" w:type="dxa"/>
            <w:vAlign w:val="center"/>
            <w:hideMark/>
          </w:tcPr>
          <w:p w:rsidR="00A4597D" w:rsidRDefault="00A4597D">
            <w:pPr>
              <w:rPr>
                <w:sz w:val="2"/>
              </w:rPr>
            </w:pP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 N п/п 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Наименование норматива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>Ед. изм.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Норматив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1.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холодного водоснабжения жилых помещений 9-этажных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5,07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2.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холодного водоснабжения 9-этажных жилых зданий с централизованным водоснабжением, оборудованных ваннами длиной 1500-1550 мм, душем, раковинами, мойками и санузлами, на общедомовые нужды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м кв. общей площади общедомового имущества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0,020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lastRenderedPageBreak/>
              <w:t>3.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горячего водоснабжения жилых помещений 9-этажных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3,72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4.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горячего водоснабжения 9-этажных жилых зданий с централизованным водоснабжением, оборудованных ваннами длинной 1500-1550 мм, душем, раковинами, мойками и санузлами, на общедомовые нужды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м кв. общей площади общедомового имущества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0,020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5.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Водоотведение для жилых помещений 9-этажных зданий с централизованным водоснабжением, оборудованных ваннами длиной (1500-1550 мм) и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8,79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6.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холодного водоснабжения жилых помещений 5-этажных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5,07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7.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холодного водоснабжения 5-этажных жилых зданий с централизованным водоснабжением, оборудованных ваннами длиной 1500-1550 мм, душем, раковинами, мойками и санузлами, на общедомовые нужды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1м кв. общей площади общедомового имущества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0,024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8.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горячего водоснабжения жилых помещений 5-этажных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3,72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9.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горячего водоснабжения 5-этажных жилых зданий с централизованным водоснабжением, оборудованных ваннами длиной 1500-1550 мм, душем, раковинами, мойками и санузлами, на общедомовые нужды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м кв. общей площади общедомового имущества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0,024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10.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Водоотведение для жилых помещений 5-этажных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8,79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11.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холодного водоснабжения жилых помещений 4-этажных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5,07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12.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холодного водоснабжения 4-этажных жилых зданий с централизованным водоснабжением, оборудованных ваннами длиной 1500-1550 мм, душем, раковинами, мойками и санузлами, на общедомовые нужды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м кв. общей площади общедомового имущества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0,055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13.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горячего водоснабжения жилых </w:t>
            </w:r>
            <w:r>
              <w:lastRenderedPageBreak/>
              <w:t xml:space="preserve">помещений 4-этажных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lastRenderedPageBreak/>
              <w:t xml:space="preserve">м куб. на 1 </w:t>
            </w:r>
            <w:r>
              <w:lastRenderedPageBreak/>
              <w:t xml:space="preserve">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lastRenderedPageBreak/>
              <w:t xml:space="preserve">3,72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lastRenderedPageBreak/>
              <w:t>14.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горячего водоснабжения 4-этажных жилых зданий с централизованным водоснабжением, оборудованных ваннами длиной 1500-1550 мм, душем, раковинами, мойками и санузлами, на общедомовые нужды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м кв. общей площади общедомового имущества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0,055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15.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Водоотведение для жилых помещений 4-этажных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8,79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16.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холодного водоснабжения жилых помещений 2-этажных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5,07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17.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холодного водоснабжения 2-этажных жилых зданий с централизованным водоснабжением, оборудованных ваннами длиной 1500-1550 мм, душем, раковинами, мойками и санузлами, на общедомовые нужды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м кв. общей площади общедомового имущества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0,043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18.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горячего водоснабжения жилых помещений 2-этажных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3,72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19.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горячего водоснабжения 2-этажных жилых зданий с централизованным водоснабжением, оборудованных ваннами длиной 1500-1550 мм, душем, раковинами, мойками и санузлами, на общедомовые нужды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м кв. общей площади общедомового имущества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0,043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20.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Водоотведение для жилых помещений 2-этажных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8,79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21.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холодного водоснабжения жилых помещений одноэтажных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5,07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22.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Норматив горячего водоснабжения жилых помещений одноэтажных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3,72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>23.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Водоотведение для жилых помещений одноэтажных зданий с централизованным </w:t>
            </w:r>
            <w:r>
              <w:lastRenderedPageBreak/>
              <w:t xml:space="preserve">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lastRenderedPageBreak/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8,79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lastRenderedPageBreak/>
              <w:t>24.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Нормы холодного водоснабжения на полив с/х культур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Открытый грунт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куб./м кв./месяц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0,052 </w:t>
            </w:r>
          </w:p>
        </w:tc>
      </w:tr>
      <w:tr w:rsidR="00A4597D" w:rsidTr="00A835FE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/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/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Теплицы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 xml:space="preserve">м куб./м кв./месяц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0,137 </w:t>
            </w:r>
          </w:p>
        </w:tc>
      </w:tr>
    </w:tbl>
    <w:p w:rsidR="004A7FE7" w:rsidRDefault="004A7FE7" w:rsidP="004A7FE7">
      <w:pPr>
        <w:pStyle w:val="25"/>
        <w:spacing w:after="0" w:line="276" w:lineRule="auto"/>
        <w:ind w:left="0" w:firstLine="539"/>
        <w:jc w:val="both"/>
      </w:pPr>
    </w:p>
    <w:p w:rsidR="00E379CA" w:rsidRDefault="004A7FE7" w:rsidP="009B1A22">
      <w:pPr>
        <w:pStyle w:val="25"/>
        <w:spacing w:after="0" w:line="360" w:lineRule="auto"/>
        <w:ind w:left="0" w:firstLine="539"/>
        <w:jc w:val="both"/>
      </w:pPr>
      <w:r>
        <w:t xml:space="preserve">Нормативы потребления коммунальной услуги по холодному </w:t>
      </w:r>
      <w:r w:rsidR="00E379CA">
        <w:t xml:space="preserve">водоснабжению для поения и приготовления пищи сельскохозяйственным животным в соответствии с Приказом №19/2013-НКУ от 11.06.2013г. Департамента цен и тарифов Магаданской области приведены в таблице </w:t>
      </w:r>
      <w:r w:rsidR="00B35F4D">
        <w:t>9</w:t>
      </w:r>
      <w:r w:rsidR="00E379CA">
        <w:t>.</w:t>
      </w:r>
    </w:p>
    <w:p w:rsidR="00E379CA" w:rsidRDefault="00E379CA" w:rsidP="009B1A22">
      <w:pPr>
        <w:pStyle w:val="25"/>
        <w:spacing w:after="0" w:line="360" w:lineRule="auto"/>
        <w:ind w:left="0" w:firstLine="539"/>
        <w:jc w:val="both"/>
      </w:pPr>
      <w:r>
        <w:t xml:space="preserve">Таблица </w:t>
      </w:r>
      <w:r w:rsidR="00B35F4D">
        <w:t>9</w:t>
      </w:r>
      <w:r>
        <w:t xml:space="preserve"> Нормативы потребления коммунальной услуги по холодному водоснабжению для поения и приготовления пищи сельскохозяйственным животным</w:t>
      </w:r>
      <w:r w:rsidR="009B1A22">
        <w:t xml:space="preserve"> в поселке Омсукчан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11"/>
        <w:gridCol w:w="2235"/>
        <w:gridCol w:w="1421"/>
        <w:gridCol w:w="1844"/>
      </w:tblGrid>
      <w:tr w:rsidR="00A4597D" w:rsidTr="00E379CA">
        <w:trPr>
          <w:trHeight w:val="15"/>
          <w:tblCellSpacing w:w="15" w:type="dxa"/>
        </w:trPr>
        <w:tc>
          <w:tcPr>
            <w:tcW w:w="4466" w:type="dxa"/>
            <w:vAlign w:val="center"/>
            <w:hideMark/>
          </w:tcPr>
          <w:p w:rsidR="00A4597D" w:rsidRDefault="00A4597D">
            <w:pPr>
              <w:rPr>
                <w:sz w:val="2"/>
              </w:rPr>
            </w:pPr>
          </w:p>
        </w:tc>
        <w:tc>
          <w:tcPr>
            <w:tcW w:w="2205" w:type="dxa"/>
            <w:vAlign w:val="center"/>
            <w:hideMark/>
          </w:tcPr>
          <w:p w:rsidR="00A4597D" w:rsidRDefault="00A4597D">
            <w:pPr>
              <w:rPr>
                <w:sz w:val="2"/>
              </w:rPr>
            </w:pPr>
          </w:p>
        </w:tc>
        <w:tc>
          <w:tcPr>
            <w:tcW w:w="1391" w:type="dxa"/>
            <w:vAlign w:val="center"/>
            <w:hideMark/>
          </w:tcPr>
          <w:p w:rsidR="00A4597D" w:rsidRDefault="00A4597D">
            <w:pPr>
              <w:rPr>
                <w:sz w:val="2"/>
              </w:rPr>
            </w:pPr>
          </w:p>
        </w:tc>
        <w:tc>
          <w:tcPr>
            <w:tcW w:w="1799" w:type="dxa"/>
            <w:vAlign w:val="center"/>
            <w:hideMark/>
          </w:tcPr>
          <w:p w:rsidR="00A4597D" w:rsidRDefault="00A4597D">
            <w:pPr>
              <w:rPr>
                <w:sz w:val="2"/>
              </w:rPr>
            </w:pP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379CA" w:rsidRDefault="00E379CA">
            <w:pPr>
              <w:pStyle w:val="formattext"/>
              <w:jc w:val="center"/>
            </w:pPr>
          </w:p>
          <w:p w:rsidR="00A4597D" w:rsidRDefault="00A4597D">
            <w:pPr>
              <w:pStyle w:val="formattext"/>
              <w:jc w:val="center"/>
            </w:pPr>
            <w:r>
              <w:t xml:space="preserve">Потребители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 w:rsidP="00E379CA">
            <w:pPr>
              <w:pStyle w:val="formattext"/>
              <w:jc w:val="center"/>
            </w:pPr>
            <w:r>
              <w:t>Норма холодного водопотребления,</w:t>
            </w:r>
            <w:r>
              <w:br/>
              <w:t xml:space="preserve">литр / сутки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 w:rsidP="00E379CA">
            <w:pPr>
              <w:pStyle w:val="formattext"/>
              <w:jc w:val="center"/>
            </w:pPr>
            <w:r>
              <w:t>Расход воды на 1 голову,</w:t>
            </w:r>
            <w:r>
              <w:br/>
              <w:t xml:space="preserve">м куб./ год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center"/>
            </w:pPr>
            <w:r>
              <w:t>Норматив потребления на 1 голову,</w:t>
            </w:r>
            <w:r>
              <w:br/>
              <w:t xml:space="preserve">м куб./ месяц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Коровы молочные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100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36,5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3,04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>Коровы мясные (быки, телки)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70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25,55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2,13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Молодняк и крупный рогатый скот до 2 лет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30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10,95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0,91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Телята до 6-ти месяцев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20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7,3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0,61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Лошади племенные и кормящие матки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80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29,2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2,43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Жеребцы производители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70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25,55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2,13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Жеребцы до 1,5 лет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25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9,13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0,79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Овцы взрослые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10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3,65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0,30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Овцы молодые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6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2,19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0,18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Хряки производители, матки взрослые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25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9,13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0,76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Свиноматки с поросятами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60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21,90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1,83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Свиноматки супоросные, взрослые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25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9,13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0,76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Поросята отъемные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5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1,83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0,15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Свиньи на откорм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15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5,48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0,46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Куры, индейки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1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0,37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0,03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Утки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2,5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0,91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0,08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Норки, соболя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3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1,10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0,09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Лисы, песцы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7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2,56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0,21 </w:t>
            </w:r>
          </w:p>
        </w:tc>
      </w:tr>
      <w:tr w:rsidR="00A4597D" w:rsidTr="00E379CA">
        <w:trPr>
          <w:tblCellSpacing w:w="15" w:type="dxa"/>
        </w:trPr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</w:pPr>
            <w:r>
              <w:t xml:space="preserve">Кролики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3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1,10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4597D" w:rsidRDefault="00A4597D">
            <w:pPr>
              <w:pStyle w:val="formattext"/>
              <w:jc w:val="right"/>
            </w:pPr>
            <w:r>
              <w:t xml:space="preserve">0,09 </w:t>
            </w:r>
          </w:p>
        </w:tc>
      </w:tr>
    </w:tbl>
    <w:p w:rsidR="00A4597D" w:rsidRDefault="00A4597D" w:rsidP="00D017AB">
      <w:pPr>
        <w:pStyle w:val="25"/>
        <w:spacing w:after="0" w:line="276" w:lineRule="auto"/>
        <w:ind w:left="0" w:firstLine="539"/>
        <w:jc w:val="both"/>
      </w:pPr>
    </w:p>
    <w:p w:rsidR="009B3871" w:rsidRDefault="009B3871" w:rsidP="009B1A22">
      <w:pPr>
        <w:pStyle w:val="25"/>
        <w:spacing w:after="0" w:line="360" w:lineRule="auto"/>
        <w:ind w:left="0" w:firstLine="539"/>
        <w:jc w:val="both"/>
      </w:pPr>
      <w:r>
        <w:lastRenderedPageBreak/>
        <w:t xml:space="preserve">Нормативы потребления коммунальных услуг по отоплению и горячему водоснабжению в п.г.т. Омсукчан в соответствии с </w:t>
      </w:r>
      <w:r w:rsidRPr="00DC3673">
        <w:t>Приказ</w:t>
      </w:r>
      <w:r>
        <w:t>ом</w:t>
      </w:r>
      <w:r w:rsidRPr="00DC3673">
        <w:t xml:space="preserve"> Департамента цен и тарифов Магаданской области от 06.08.2012 </w:t>
      </w:r>
      <w:r>
        <w:t>№</w:t>
      </w:r>
      <w:r w:rsidRPr="00DC3673">
        <w:t>34-НКУ</w:t>
      </w:r>
      <w:r>
        <w:t xml:space="preserve"> «</w:t>
      </w:r>
      <w:r w:rsidRPr="00DC3673">
        <w:t xml:space="preserve">Об утверждении нормативов потребления коммунальных услуг в муниципальном образовании </w:t>
      </w:r>
      <w:r>
        <w:t>«</w:t>
      </w:r>
      <w:r w:rsidRPr="00DC3673">
        <w:t>Поселок Омсукчан</w:t>
      </w:r>
      <w:r>
        <w:t>»</w:t>
      </w:r>
      <w:r w:rsidRPr="00DC3673">
        <w:t xml:space="preserve"> Омсукчанского района</w:t>
      </w:r>
      <w:r>
        <w:t xml:space="preserve">», определенные расчетным методом и дифференцированные в зависимости от этажности многоквартирных и жилых домов, а также периода их постройки приведены в таблице </w:t>
      </w:r>
      <w:r w:rsidR="00B35F4D">
        <w:t>10</w:t>
      </w:r>
      <w:r>
        <w:t xml:space="preserve">. </w:t>
      </w:r>
    </w:p>
    <w:p w:rsidR="009B3871" w:rsidRDefault="009B3871" w:rsidP="009B1A22">
      <w:pPr>
        <w:pStyle w:val="25"/>
        <w:spacing w:after="0" w:line="360" w:lineRule="auto"/>
        <w:ind w:left="0" w:firstLine="539"/>
      </w:pPr>
      <w:r>
        <w:t xml:space="preserve">Таблица </w:t>
      </w:r>
      <w:r w:rsidR="00B35F4D">
        <w:t>10</w:t>
      </w:r>
      <w:r>
        <w:t xml:space="preserve"> Нормативы потребления коммунальных услуг по отоплению и горячему водоснабжению</w:t>
      </w:r>
      <w:r w:rsidR="009B1A22">
        <w:t xml:space="preserve"> в поселке Омсукчан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382"/>
        <w:gridCol w:w="3035"/>
        <w:gridCol w:w="1654"/>
      </w:tblGrid>
      <w:tr w:rsidR="009B3871" w:rsidRPr="00DC3673" w:rsidTr="00EF01FC">
        <w:trPr>
          <w:trHeight w:val="113"/>
          <w:tblCellSpacing w:w="5" w:type="nil"/>
        </w:trPr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71" w:rsidRPr="00DC3673" w:rsidRDefault="009B3871" w:rsidP="00EF01F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 домов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71" w:rsidRPr="00DC3673" w:rsidRDefault="009B3871" w:rsidP="00EF01F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871" w:rsidRPr="00DC3673" w:rsidRDefault="009B3871" w:rsidP="00EF01F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потребления</w:t>
            </w:r>
          </w:p>
        </w:tc>
      </w:tr>
      <w:tr w:rsidR="009B3871" w:rsidRPr="00DC3673" w:rsidTr="00EF01FC">
        <w:trPr>
          <w:trHeight w:val="113"/>
          <w:tblCellSpacing w:w="5" w:type="nil"/>
        </w:trPr>
        <w:tc>
          <w:tcPr>
            <w:tcW w:w="2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1-этажны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Гкал/ м кв. в месяц</w:t>
            </w:r>
          </w:p>
        </w:tc>
        <w:tc>
          <w:tcPr>
            <w:tcW w:w="8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ar61"/>
            <w:bookmarkEnd w:id="34"/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0,0408</w:t>
            </w:r>
          </w:p>
        </w:tc>
      </w:tr>
      <w:tr w:rsidR="009B3871" w:rsidRPr="00DC3673" w:rsidTr="00EF01FC">
        <w:trPr>
          <w:trHeight w:val="113"/>
          <w:tblCellSpacing w:w="5" w:type="nil"/>
        </w:trPr>
        <w:tc>
          <w:tcPr>
            <w:tcW w:w="2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2-этажны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Гкал/ м кв. в месяц</w:t>
            </w:r>
          </w:p>
        </w:tc>
        <w:tc>
          <w:tcPr>
            <w:tcW w:w="8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0,0404</w:t>
            </w:r>
          </w:p>
        </w:tc>
      </w:tr>
      <w:tr w:rsidR="009B3871" w:rsidRPr="00DC3673" w:rsidTr="00EF01FC">
        <w:trPr>
          <w:trHeight w:val="113"/>
          <w:tblCellSpacing w:w="5" w:type="nil"/>
        </w:trPr>
        <w:tc>
          <w:tcPr>
            <w:tcW w:w="2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3-4-этажны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Гкал/ м кв. в месяц</w:t>
            </w:r>
          </w:p>
        </w:tc>
        <w:tc>
          <w:tcPr>
            <w:tcW w:w="8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0,0341</w:t>
            </w:r>
          </w:p>
        </w:tc>
      </w:tr>
      <w:tr w:rsidR="009B3871" w:rsidRPr="00DC3673" w:rsidTr="00EF01FC">
        <w:trPr>
          <w:trHeight w:val="113"/>
          <w:tblCellSpacing w:w="5" w:type="nil"/>
        </w:trPr>
        <w:tc>
          <w:tcPr>
            <w:tcW w:w="2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5-этажны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1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Гкал/ м кв. в месяц</w:t>
            </w:r>
          </w:p>
        </w:tc>
        <w:tc>
          <w:tcPr>
            <w:tcW w:w="8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0,0367</w:t>
            </w:r>
          </w:p>
        </w:tc>
      </w:tr>
      <w:tr w:rsidR="009B3871" w:rsidRPr="00DC3673" w:rsidTr="00EF01FC">
        <w:trPr>
          <w:trHeight w:val="113"/>
          <w:tblCellSpacing w:w="5" w:type="nil"/>
        </w:trPr>
        <w:tc>
          <w:tcPr>
            <w:tcW w:w="2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9-этажны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Гкал/ м кв. в месяц</w:t>
            </w:r>
          </w:p>
        </w:tc>
        <w:tc>
          <w:tcPr>
            <w:tcW w:w="8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71" w:rsidRPr="00DC3673" w:rsidRDefault="009B3871" w:rsidP="009B1A22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ar73"/>
            <w:bookmarkEnd w:id="35"/>
            <w:r w:rsidRPr="00DC3673">
              <w:rPr>
                <w:rFonts w:ascii="Times New Roman" w:hAnsi="Times New Roman" w:cs="Times New Roman"/>
                <w:sz w:val="24"/>
                <w:szCs w:val="24"/>
              </w:rPr>
              <w:t>0,0358</w:t>
            </w:r>
          </w:p>
        </w:tc>
      </w:tr>
    </w:tbl>
    <w:p w:rsidR="00510A5A" w:rsidRDefault="00510A5A" w:rsidP="00A459B0">
      <w:pPr>
        <w:rPr>
          <w:rFonts w:cs="Times New Roman"/>
        </w:rPr>
      </w:pPr>
    </w:p>
    <w:p w:rsidR="009B1A22" w:rsidRDefault="009B1A22" w:rsidP="00A459B0">
      <w:pPr>
        <w:rPr>
          <w:rFonts w:cs="Times New Roman"/>
        </w:rPr>
      </w:pPr>
      <w:r>
        <w:rPr>
          <w:rFonts w:cs="Times New Roman"/>
        </w:rPr>
        <w:t>Нормативы потребления коммунальных услуг по электроснабжению жилых помещений для населения в поселке Омсукчан в соответствии с Приказом №2/2014-э от 27.08.2014г. Департамента цен и тарифов Магаданской области приведены в таблице 1</w:t>
      </w:r>
      <w:r w:rsidR="00B35F4D">
        <w:rPr>
          <w:rFonts w:cs="Times New Roman"/>
        </w:rPr>
        <w:t>1</w:t>
      </w:r>
      <w:r>
        <w:rPr>
          <w:rFonts w:cs="Times New Roman"/>
        </w:rPr>
        <w:t>.</w:t>
      </w:r>
    </w:p>
    <w:p w:rsidR="009B1A22" w:rsidRDefault="009B1A22" w:rsidP="009B1A22">
      <w:r>
        <w:rPr>
          <w:rFonts w:cs="Times New Roman"/>
        </w:rPr>
        <w:t>Таблица 1</w:t>
      </w:r>
      <w:r w:rsidR="00B35F4D">
        <w:rPr>
          <w:rFonts w:cs="Times New Roman"/>
        </w:rPr>
        <w:t>1</w:t>
      </w:r>
      <w:r>
        <w:rPr>
          <w:rFonts w:cs="Times New Roman"/>
        </w:rPr>
        <w:t xml:space="preserve"> Нормативы потребления коммунальных услуг по электроснабжению жилых помещений для населения в поселке Омсукчан</w:t>
      </w:r>
      <w: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"/>
        <w:gridCol w:w="1642"/>
        <w:gridCol w:w="865"/>
        <w:gridCol w:w="979"/>
        <w:gridCol w:w="979"/>
        <w:gridCol w:w="979"/>
        <w:gridCol w:w="1061"/>
        <w:gridCol w:w="2952"/>
      </w:tblGrid>
      <w:tr w:rsidR="009B1A22" w:rsidTr="009B1A22">
        <w:trPr>
          <w:trHeight w:val="15"/>
          <w:tblCellSpacing w:w="15" w:type="dxa"/>
        </w:trPr>
        <w:tc>
          <w:tcPr>
            <w:tcW w:w="370" w:type="dxa"/>
            <w:vAlign w:val="center"/>
            <w:hideMark/>
          </w:tcPr>
          <w:p w:rsidR="009B1A22" w:rsidRDefault="009B1A22">
            <w:pPr>
              <w:rPr>
                <w:sz w:val="2"/>
              </w:rPr>
            </w:pPr>
          </w:p>
        </w:tc>
        <w:tc>
          <w:tcPr>
            <w:tcW w:w="1663" w:type="dxa"/>
            <w:vAlign w:val="center"/>
            <w:hideMark/>
          </w:tcPr>
          <w:p w:rsidR="009B1A22" w:rsidRDefault="009B1A22">
            <w:pPr>
              <w:rPr>
                <w:sz w:val="2"/>
              </w:rPr>
            </w:pPr>
          </w:p>
        </w:tc>
        <w:tc>
          <w:tcPr>
            <w:tcW w:w="924" w:type="dxa"/>
            <w:vAlign w:val="center"/>
            <w:hideMark/>
          </w:tcPr>
          <w:p w:rsidR="009B1A22" w:rsidRDefault="009B1A22">
            <w:pPr>
              <w:rPr>
                <w:sz w:val="2"/>
              </w:rPr>
            </w:pPr>
          </w:p>
        </w:tc>
        <w:tc>
          <w:tcPr>
            <w:tcW w:w="1109" w:type="dxa"/>
            <w:vAlign w:val="center"/>
            <w:hideMark/>
          </w:tcPr>
          <w:p w:rsidR="009B1A22" w:rsidRDefault="009B1A22">
            <w:pPr>
              <w:rPr>
                <w:sz w:val="2"/>
              </w:rPr>
            </w:pPr>
          </w:p>
        </w:tc>
        <w:tc>
          <w:tcPr>
            <w:tcW w:w="1109" w:type="dxa"/>
            <w:vAlign w:val="center"/>
            <w:hideMark/>
          </w:tcPr>
          <w:p w:rsidR="009B1A22" w:rsidRDefault="009B1A22">
            <w:pPr>
              <w:rPr>
                <w:sz w:val="2"/>
              </w:rPr>
            </w:pPr>
          </w:p>
        </w:tc>
        <w:tc>
          <w:tcPr>
            <w:tcW w:w="1109" w:type="dxa"/>
            <w:vAlign w:val="center"/>
            <w:hideMark/>
          </w:tcPr>
          <w:p w:rsidR="009B1A22" w:rsidRDefault="009B1A22">
            <w:pPr>
              <w:rPr>
                <w:sz w:val="2"/>
              </w:rPr>
            </w:pPr>
          </w:p>
        </w:tc>
        <w:tc>
          <w:tcPr>
            <w:tcW w:w="1109" w:type="dxa"/>
            <w:vAlign w:val="center"/>
            <w:hideMark/>
          </w:tcPr>
          <w:p w:rsidR="009B1A22" w:rsidRDefault="009B1A22">
            <w:pPr>
              <w:rPr>
                <w:sz w:val="2"/>
              </w:rPr>
            </w:pPr>
          </w:p>
        </w:tc>
        <w:tc>
          <w:tcPr>
            <w:tcW w:w="3326" w:type="dxa"/>
            <w:vAlign w:val="center"/>
            <w:hideMark/>
          </w:tcPr>
          <w:p w:rsidR="009B1A22" w:rsidRDefault="009B1A22">
            <w:pPr>
              <w:rPr>
                <w:sz w:val="2"/>
              </w:rPr>
            </w:pPr>
          </w:p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N </w:t>
            </w:r>
          </w:p>
        </w:tc>
        <w:tc>
          <w:tcPr>
            <w:tcW w:w="70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>Норматив потребления электрической энергии населением (на 1 человека кВтч/месяц)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Норматив электроснабжения кВтч в месяц на 1 м общей площади помещений, входящих в состав общего имущества в многоквартирном доме </w:t>
            </w:r>
          </w:p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Количество комнат в жилом помещении </w:t>
            </w:r>
          </w:p>
        </w:tc>
        <w:tc>
          <w:tcPr>
            <w:tcW w:w="53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Количество проживающих, чел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5 и более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</w:tr>
      <w:tr w:rsidR="009B1A22" w:rsidTr="009B1A22">
        <w:trPr>
          <w:tblCellSpacing w:w="15" w:type="dxa"/>
        </w:trPr>
        <w:tc>
          <w:tcPr>
            <w:tcW w:w="107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Многоквартирные дома с лифтами </w:t>
            </w:r>
          </w:p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1.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216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134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104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84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73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2,6 </w:t>
            </w:r>
          </w:p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2.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255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158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122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99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87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3.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3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278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173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134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109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95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4.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4 и более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295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183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142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115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100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</w:tr>
      <w:tr w:rsidR="009B1A22" w:rsidTr="009B1A22">
        <w:trPr>
          <w:tblCellSpacing w:w="15" w:type="dxa"/>
        </w:trPr>
        <w:tc>
          <w:tcPr>
            <w:tcW w:w="107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Многоквартирные дома </w:t>
            </w:r>
          </w:p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lastRenderedPageBreak/>
              <w:t>1.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215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134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103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84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73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2,1 </w:t>
            </w:r>
          </w:p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2.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254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158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122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99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86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3.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3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278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172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133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108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95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4.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4 и более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295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183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142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115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100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</w:tr>
      <w:tr w:rsidR="009B1A22" w:rsidTr="009B1A22">
        <w:trPr>
          <w:tblCellSpacing w:w="15" w:type="dxa"/>
        </w:trPr>
        <w:tc>
          <w:tcPr>
            <w:tcW w:w="107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Индивидуальные дома </w:t>
            </w:r>
          </w:p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1.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321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199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154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125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109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-</w:t>
            </w:r>
          </w:p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2.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379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235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182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148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129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3.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3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414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257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199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162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141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</w:tr>
      <w:tr w:rsidR="009B1A22" w:rsidTr="009B1A22">
        <w:trPr>
          <w:tblCellSpacing w:w="15" w:type="dxa"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>4.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center"/>
            </w:pPr>
            <w:r>
              <w:t xml:space="preserve">4 и более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440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273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211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172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>
            <w:pPr>
              <w:pStyle w:val="formattext"/>
              <w:jc w:val="right"/>
            </w:pPr>
            <w:r>
              <w:t xml:space="preserve">150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1A22" w:rsidRDefault="009B1A22"/>
        </w:tc>
      </w:tr>
    </w:tbl>
    <w:p w:rsidR="00805DDA" w:rsidRDefault="00805DDA" w:rsidP="006644F2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</w:p>
    <w:p w:rsidR="00EF01FC" w:rsidRDefault="00EF01FC" w:rsidP="00864298">
      <w:pPr>
        <w:rPr>
          <w:rFonts w:cs="Times New Roman"/>
        </w:rPr>
      </w:pPr>
      <w:r>
        <w:rPr>
          <w:rFonts w:cs="Times New Roman"/>
        </w:rPr>
        <w:t>Данные по количеству потребителей холодной воды, степени благоустройства жилых домов по состоянию на 01.04.2015г. в пос. Омсукчан и удельные нормы водопотребления приведены в таблице 12.</w:t>
      </w:r>
    </w:p>
    <w:p w:rsidR="00EF01FC" w:rsidRDefault="00EF01FC" w:rsidP="00864298">
      <w:pPr>
        <w:rPr>
          <w:rFonts w:cs="Times New Roman"/>
        </w:rPr>
      </w:pPr>
      <w:r>
        <w:rPr>
          <w:rFonts w:cs="Times New Roman"/>
        </w:rPr>
        <w:t>Таблица 12 Данные по количеству потребителей холодной воды, степени благоустройства жилых домов по состоянию на 01.04.2015г. в пос. Омсукчан</w:t>
      </w:r>
    </w:p>
    <w:tbl>
      <w:tblPr>
        <w:tblStyle w:val="af8"/>
        <w:tblW w:w="0" w:type="auto"/>
        <w:tblLook w:val="04A0"/>
      </w:tblPr>
      <w:tblGrid>
        <w:gridCol w:w="675"/>
        <w:gridCol w:w="4393"/>
        <w:gridCol w:w="2534"/>
        <w:gridCol w:w="2535"/>
      </w:tblGrid>
      <w:tr w:rsidR="00EF01FC" w:rsidRPr="00EF01FC" w:rsidTr="00EF01FC">
        <w:tc>
          <w:tcPr>
            <w:tcW w:w="675" w:type="dxa"/>
          </w:tcPr>
          <w:p w:rsidR="007E1C72" w:rsidRDefault="007E1C72" w:rsidP="007E1C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01FC" w:rsidRPr="00EF01FC" w:rsidRDefault="00EF01FC" w:rsidP="007E1C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3" w:type="dxa"/>
          </w:tcPr>
          <w:p w:rsidR="007E1C72" w:rsidRDefault="007E1C72" w:rsidP="007E1C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01FC" w:rsidRPr="00EF01FC" w:rsidRDefault="00EF01FC" w:rsidP="007E1C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благоустройства</w:t>
            </w:r>
          </w:p>
        </w:tc>
        <w:tc>
          <w:tcPr>
            <w:tcW w:w="2534" w:type="dxa"/>
          </w:tcPr>
          <w:p w:rsidR="007E1C72" w:rsidRDefault="007E1C72" w:rsidP="007E1C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01FC" w:rsidRPr="00EF01FC" w:rsidRDefault="00EF01FC" w:rsidP="007E1C7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потребителей, чел.</w:t>
            </w:r>
          </w:p>
        </w:tc>
        <w:tc>
          <w:tcPr>
            <w:tcW w:w="2535" w:type="dxa"/>
          </w:tcPr>
          <w:p w:rsidR="00EF01FC" w:rsidRPr="00EF01FC" w:rsidRDefault="00EF01FC" w:rsidP="00954A2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 водопотребления (</w:t>
            </w:r>
            <w:r w:rsidR="007E1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табл. 1 СП </w:t>
            </w:r>
            <w:r w:rsidR="00954A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E1C72">
              <w:rPr>
                <w:rFonts w:ascii="Times New Roman" w:hAnsi="Times New Roman" w:cs="Times New Roman"/>
                <w:b/>
                <w:sz w:val="24"/>
                <w:szCs w:val="24"/>
              </w:rPr>
              <w:t>1.13330.2012), л/сут*чел.</w:t>
            </w:r>
          </w:p>
        </w:tc>
      </w:tr>
      <w:tr w:rsidR="00EF01FC" w:rsidTr="00EF01FC">
        <w:tc>
          <w:tcPr>
            <w:tcW w:w="675" w:type="dxa"/>
          </w:tcPr>
          <w:p w:rsidR="00EF01FC" w:rsidRDefault="007E1C72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393" w:type="dxa"/>
          </w:tcPr>
          <w:p w:rsidR="00EF01FC" w:rsidRDefault="007E1C72" w:rsidP="00151D08">
            <w:pPr>
              <w:spacing w:before="24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9-ти этажные дома с централизованным </w:t>
            </w:r>
            <w:r w:rsidR="00870063">
              <w:rPr>
                <w:rFonts w:cs="Times New Roman"/>
              </w:rPr>
              <w:t>водоснабжением, оборудованны</w:t>
            </w:r>
            <w:r w:rsidR="00151D08">
              <w:rPr>
                <w:rFonts w:cs="Times New Roman"/>
              </w:rPr>
              <w:t>е</w:t>
            </w:r>
            <w:r w:rsidR="00870063">
              <w:rPr>
                <w:rFonts w:cs="Times New Roman"/>
              </w:rPr>
              <w:t xml:space="preserve"> ванн</w:t>
            </w:r>
            <w:r w:rsidR="00151D08">
              <w:rPr>
                <w:rFonts w:cs="Times New Roman"/>
              </w:rPr>
              <w:t>ы</w:t>
            </w:r>
            <w:r w:rsidR="00870063">
              <w:rPr>
                <w:rFonts w:cs="Times New Roman"/>
              </w:rPr>
              <w:t>ми длиной 1500-1550мм, душем раковинами, мойками и санузлами</w:t>
            </w:r>
          </w:p>
        </w:tc>
        <w:tc>
          <w:tcPr>
            <w:tcW w:w="2534" w:type="dxa"/>
          </w:tcPr>
          <w:p w:rsidR="00EF01FC" w:rsidRDefault="00EF01FC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97</w:t>
            </w:r>
          </w:p>
        </w:tc>
        <w:tc>
          <w:tcPr>
            <w:tcW w:w="2535" w:type="dxa"/>
          </w:tcPr>
          <w:p w:rsidR="00EF01FC" w:rsidRDefault="00EF01FC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  <w:p w:rsidR="00870063" w:rsidRDefault="008B21CB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220</w:t>
            </w:r>
          </w:p>
        </w:tc>
      </w:tr>
      <w:tr w:rsidR="00870063" w:rsidTr="00EF01FC">
        <w:tc>
          <w:tcPr>
            <w:tcW w:w="675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4393" w:type="dxa"/>
          </w:tcPr>
          <w:p w:rsidR="00870063" w:rsidRDefault="00870063" w:rsidP="00151D08">
            <w:pPr>
              <w:spacing w:before="24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5-ти этажные дома с централизованным водоснабжением, оборудованны</w:t>
            </w:r>
            <w:r w:rsidR="00151D08">
              <w:rPr>
                <w:rFonts w:cs="Times New Roman"/>
              </w:rPr>
              <w:t>е</w:t>
            </w:r>
            <w:r>
              <w:rPr>
                <w:rFonts w:cs="Times New Roman"/>
              </w:rPr>
              <w:t xml:space="preserve"> ванн</w:t>
            </w:r>
            <w:r w:rsidR="00151D08">
              <w:rPr>
                <w:rFonts w:cs="Times New Roman"/>
              </w:rPr>
              <w:t>ы</w:t>
            </w:r>
            <w:r>
              <w:rPr>
                <w:rFonts w:cs="Times New Roman"/>
              </w:rPr>
              <w:t>ми длиной 1500-1550мм, душем раковинами, мойками и санузлами</w:t>
            </w:r>
          </w:p>
        </w:tc>
        <w:tc>
          <w:tcPr>
            <w:tcW w:w="2534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2870</w:t>
            </w:r>
          </w:p>
        </w:tc>
        <w:tc>
          <w:tcPr>
            <w:tcW w:w="2535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  <w:p w:rsidR="008B21CB" w:rsidRDefault="008B21CB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220</w:t>
            </w:r>
          </w:p>
        </w:tc>
      </w:tr>
      <w:tr w:rsidR="00870063" w:rsidTr="00EF01FC">
        <w:tc>
          <w:tcPr>
            <w:tcW w:w="675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4393" w:type="dxa"/>
          </w:tcPr>
          <w:p w:rsidR="00870063" w:rsidRDefault="00870063" w:rsidP="00151D08">
            <w:pPr>
              <w:spacing w:before="24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4-х этажные дома с централизованным водоснабжением, оборудованны</w:t>
            </w:r>
            <w:r w:rsidR="00151D08">
              <w:rPr>
                <w:rFonts w:cs="Times New Roman"/>
              </w:rPr>
              <w:t>е</w:t>
            </w:r>
            <w:r>
              <w:rPr>
                <w:rFonts w:cs="Times New Roman"/>
              </w:rPr>
              <w:t xml:space="preserve"> ванн</w:t>
            </w:r>
            <w:r w:rsidR="00151D08">
              <w:rPr>
                <w:rFonts w:cs="Times New Roman"/>
              </w:rPr>
              <w:t>ы</w:t>
            </w:r>
            <w:r>
              <w:rPr>
                <w:rFonts w:cs="Times New Roman"/>
              </w:rPr>
              <w:t>ми длиной 1500-1550мм, душем раковинами, мойками и санузлами</w:t>
            </w:r>
          </w:p>
        </w:tc>
        <w:tc>
          <w:tcPr>
            <w:tcW w:w="2534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575</w:t>
            </w:r>
          </w:p>
        </w:tc>
        <w:tc>
          <w:tcPr>
            <w:tcW w:w="2535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  <w:p w:rsidR="008B21CB" w:rsidRDefault="008B21CB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220</w:t>
            </w:r>
          </w:p>
        </w:tc>
      </w:tr>
      <w:tr w:rsidR="00870063" w:rsidTr="00EF01FC">
        <w:tc>
          <w:tcPr>
            <w:tcW w:w="675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4393" w:type="dxa"/>
          </w:tcPr>
          <w:p w:rsidR="00870063" w:rsidRDefault="00870063" w:rsidP="00151D08">
            <w:pPr>
              <w:spacing w:before="24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2-х этажные дома с централизованным водоснабжением, оборудованны</w:t>
            </w:r>
            <w:r w:rsidR="00151D08">
              <w:rPr>
                <w:rFonts w:cs="Times New Roman"/>
              </w:rPr>
              <w:t>е</w:t>
            </w:r>
            <w:r>
              <w:rPr>
                <w:rFonts w:cs="Times New Roman"/>
              </w:rPr>
              <w:t xml:space="preserve"> ванн</w:t>
            </w:r>
            <w:r w:rsidR="00151D08">
              <w:rPr>
                <w:rFonts w:cs="Times New Roman"/>
              </w:rPr>
              <w:t>ы</w:t>
            </w:r>
            <w:r>
              <w:rPr>
                <w:rFonts w:cs="Times New Roman"/>
              </w:rPr>
              <w:t xml:space="preserve">ми длиной 1500-1550мм, душем </w:t>
            </w:r>
            <w:r>
              <w:rPr>
                <w:rFonts w:cs="Times New Roman"/>
              </w:rPr>
              <w:lastRenderedPageBreak/>
              <w:t>раковинами, мойками и санузлами</w:t>
            </w:r>
          </w:p>
        </w:tc>
        <w:tc>
          <w:tcPr>
            <w:tcW w:w="2534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265</w:t>
            </w:r>
          </w:p>
        </w:tc>
        <w:tc>
          <w:tcPr>
            <w:tcW w:w="2535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  <w:p w:rsidR="008B21CB" w:rsidRDefault="008B21CB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220</w:t>
            </w:r>
          </w:p>
        </w:tc>
      </w:tr>
      <w:tr w:rsidR="00870063" w:rsidTr="00EF01FC">
        <w:tc>
          <w:tcPr>
            <w:tcW w:w="675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</w:t>
            </w:r>
          </w:p>
        </w:tc>
        <w:tc>
          <w:tcPr>
            <w:tcW w:w="4393" w:type="dxa"/>
          </w:tcPr>
          <w:p w:rsidR="00870063" w:rsidRDefault="00151D08" w:rsidP="00151D08">
            <w:pPr>
              <w:spacing w:before="24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1- этажные дома с централизованным водоснабжением, оборудованные ванными длиной 1500-1550мм, душем раковинами, мойками и санузлами</w:t>
            </w:r>
          </w:p>
        </w:tc>
        <w:tc>
          <w:tcPr>
            <w:tcW w:w="2534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2535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  <w:p w:rsidR="008B21CB" w:rsidRDefault="008B21CB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220</w:t>
            </w:r>
          </w:p>
        </w:tc>
      </w:tr>
      <w:tr w:rsidR="00695D31" w:rsidTr="00D57F93">
        <w:tc>
          <w:tcPr>
            <w:tcW w:w="675" w:type="dxa"/>
          </w:tcPr>
          <w:p w:rsidR="00695D31" w:rsidRDefault="00695D31" w:rsidP="00D57F93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4393" w:type="dxa"/>
          </w:tcPr>
          <w:p w:rsidR="00695D31" w:rsidRPr="00695D31" w:rsidRDefault="00695D31" w:rsidP="00D57F93">
            <w:pPr>
              <w:spacing w:before="24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Водопользование из водоразборных колонок</w:t>
            </w:r>
          </w:p>
        </w:tc>
        <w:tc>
          <w:tcPr>
            <w:tcW w:w="2534" w:type="dxa"/>
          </w:tcPr>
          <w:p w:rsidR="00695D31" w:rsidRPr="00695D31" w:rsidRDefault="00954A29" w:rsidP="00D57F93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1261</w:t>
            </w:r>
          </w:p>
        </w:tc>
        <w:tc>
          <w:tcPr>
            <w:tcW w:w="2535" w:type="dxa"/>
          </w:tcPr>
          <w:p w:rsidR="00695D31" w:rsidRDefault="00695D31" w:rsidP="00D57F93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870063" w:rsidTr="00EF01FC">
        <w:tc>
          <w:tcPr>
            <w:tcW w:w="675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93" w:type="dxa"/>
          </w:tcPr>
          <w:p w:rsidR="00870063" w:rsidRDefault="00695D31" w:rsidP="007E1C72">
            <w:pPr>
              <w:spacing w:before="24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b/>
              </w:rPr>
              <w:t>Итого в п.г.т. Омсукчан</w:t>
            </w:r>
          </w:p>
        </w:tc>
        <w:tc>
          <w:tcPr>
            <w:tcW w:w="2534" w:type="dxa"/>
          </w:tcPr>
          <w:p w:rsidR="00870063" w:rsidRDefault="00954A29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5078</w:t>
            </w:r>
          </w:p>
        </w:tc>
        <w:tc>
          <w:tcPr>
            <w:tcW w:w="2535" w:type="dxa"/>
          </w:tcPr>
          <w:p w:rsidR="00870063" w:rsidRDefault="00870063" w:rsidP="007E1C72">
            <w:pPr>
              <w:spacing w:before="240"/>
              <w:ind w:firstLine="0"/>
              <w:jc w:val="center"/>
              <w:rPr>
                <w:rFonts w:cs="Times New Roman"/>
              </w:rPr>
            </w:pPr>
          </w:p>
        </w:tc>
      </w:tr>
    </w:tbl>
    <w:p w:rsidR="00EF01FC" w:rsidRDefault="00EF01FC" w:rsidP="00864298">
      <w:pPr>
        <w:rPr>
          <w:rFonts w:cs="Times New Roman"/>
        </w:rPr>
      </w:pPr>
    </w:p>
    <w:p w:rsidR="00B35F4D" w:rsidRPr="00864298" w:rsidRDefault="002C7EC6" w:rsidP="00864298">
      <w:pPr>
        <w:rPr>
          <w:rFonts w:cs="Times New Roman"/>
        </w:rPr>
      </w:pPr>
      <w:r w:rsidRPr="00864298">
        <w:rPr>
          <w:rFonts w:cs="Times New Roman"/>
        </w:rPr>
        <w:t xml:space="preserve">Для определения </w:t>
      </w:r>
      <w:r w:rsidR="00151D08">
        <w:rPr>
          <w:rFonts w:cs="Times New Roman"/>
        </w:rPr>
        <w:t xml:space="preserve">максимального </w:t>
      </w:r>
      <w:r w:rsidRPr="00864298">
        <w:rPr>
          <w:rFonts w:cs="Times New Roman"/>
        </w:rPr>
        <w:t xml:space="preserve">суточного расхода воды на хозяйственно-питьевые нужды населения поселка Омсукчан принимается </w:t>
      </w:r>
      <w:r w:rsidR="001A6CAA">
        <w:rPr>
          <w:rFonts w:cs="Times New Roman"/>
        </w:rPr>
        <w:t xml:space="preserve">общая </w:t>
      </w:r>
      <w:r w:rsidR="003A52C1" w:rsidRPr="00864298">
        <w:rPr>
          <w:rFonts w:cs="Times New Roman"/>
        </w:rPr>
        <w:t xml:space="preserve">численность населения </w:t>
      </w:r>
      <w:r w:rsidR="00954A29">
        <w:rPr>
          <w:rFonts w:cs="Times New Roman"/>
        </w:rPr>
        <w:t>5078</w:t>
      </w:r>
      <w:r w:rsidR="003A52C1" w:rsidRPr="00864298">
        <w:rPr>
          <w:rFonts w:cs="Times New Roman"/>
        </w:rPr>
        <w:t xml:space="preserve"> человек</w:t>
      </w:r>
      <w:r w:rsidR="001A6CAA">
        <w:rPr>
          <w:rFonts w:cs="Times New Roman"/>
        </w:rPr>
        <w:t xml:space="preserve">. </w:t>
      </w:r>
      <w:r w:rsidR="003A52C1" w:rsidRPr="00864298">
        <w:rPr>
          <w:rFonts w:cs="Times New Roman"/>
        </w:rPr>
        <w:t xml:space="preserve"> </w:t>
      </w:r>
      <w:r w:rsidR="001A6CAA">
        <w:rPr>
          <w:rFonts w:cs="Times New Roman"/>
        </w:rPr>
        <w:t>Н</w:t>
      </w:r>
      <w:r w:rsidRPr="00864298">
        <w:rPr>
          <w:rFonts w:cs="Times New Roman"/>
        </w:rPr>
        <w:t xml:space="preserve">орма водопотребления </w:t>
      </w:r>
      <w:r w:rsidR="001A6CAA">
        <w:rPr>
          <w:rFonts w:cs="Times New Roman"/>
        </w:rPr>
        <w:t xml:space="preserve">для 3817 человек, проживающих в благоустроенном жилье с централизованным горячим водоснабжением – </w:t>
      </w:r>
      <w:r w:rsidRPr="00864298">
        <w:rPr>
          <w:rFonts w:cs="Times New Roman"/>
        </w:rPr>
        <w:t>220 л/сут*чел</w:t>
      </w:r>
      <w:r w:rsidR="001A6CAA">
        <w:rPr>
          <w:rFonts w:cs="Times New Roman"/>
        </w:rPr>
        <w:t xml:space="preserve">, норма водопотребления для </w:t>
      </w:r>
      <w:r w:rsidR="00954A29">
        <w:rPr>
          <w:rFonts w:cs="Times New Roman"/>
        </w:rPr>
        <w:t>1261</w:t>
      </w:r>
      <w:r w:rsidR="001A6CAA">
        <w:rPr>
          <w:rFonts w:cs="Times New Roman"/>
        </w:rPr>
        <w:t xml:space="preserve"> человек, пользующихся водоразборными колонками – </w:t>
      </w:r>
      <w:r w:rsidR="00954A29">
        <w:rPr>
          <w:rFonts w:cs="Times New Roman"/>
        </w:rPr>
        <w:t>3</w:t>
      </w:r>
      <w:r w:rsidR="001A6CAA">
        <w:rPr>
          <w:rFonts w:cs="Times New Roman"/>
        </w:rPr>
        <w:t>0 л/сут*чел</w:t>
      </w:r>
      <w:r w:rsidRPr="00864298">
        <w:rPr>
          <w:rFonts w:cs="Times New Roman"/>
        </w:rPr>
        <w:t xml:space="preserve"> (таблица 1 СП 31.13330.2012)</w:t>
      </w:r>
      <w:r w:rsidR="001A6CAA">
        <w:rPr>
          <w:rFonts w:cs="Times New Roman"/>
        </w:rPr>
        <w:t>,</w:t>
      </w:r>
      <w:r w:rsidRPr="00864298">
        <w:rPr>
          <w:rFonts w:cs="Times New Roman"/>
        </w:rPr>
        <w:t xml:space="preserve"> коэффициент суточной неравномерности </w:t>
      </w:r>
      <w:r w:rsidR="003A52C1" w:rsidRPr="00864298">
        <w:rPr>
          <w:rFonts w:cs="Times New Roman"/>
        </w:rPr>
        <w:t>1,3.</w:t>
      </w:r>
    </w:p>
    <w:p w:rsidR="003A52C1" w:rsidRPr="00864298" w:rsidRDefault="003A52C1" w:rsidP="00864298">
      <w:pPr>
        <w:rPr>
          <w:rFonts w:cs="Times New Roman"/>
        </w:rPr>
      </w:pPr>
      <w:r w:rsidRPr="00864298">
        <w:rPr>
          <w:rFonts w:cs="Times New Roman"/>
        </w:rPr>
        <w:t xml:space="preserve">Таким образом, </w:t>
      </w:r>
      <w:r w:rsidR="00151D08">
        <w:rPr>
          <w:rFonts w:cs="Times New Roman"/>
        </w:rPr>
        <w:t xml:space="preserve">максимальный </w:t>
      </w:r>
      <w:r w:rsidRPr="00864298">
        <w:rPr>
          <w:rFonts w:cs="Times New Roman"/>
        </w:rPr>
        <w:t xml:space="preserve">суточный расчетный расход воды на хозяйственно-питьевое водоснабжение поселка Омсукчан составляет </w:t>
      </w:r>
      <w:r w:rsidRPr="00864298">
        <w:rPr>
          <w:rFonts w:cs="Times New Roman"/>
          <w:b/>
        </w:rPr>
        <w:t>1</w:t>
      </w:r>
      <w:r w:rsidR="00151D08">
        <w:rPr>
          <w:rFonts w:cs="Times New Roman"/>
          <w:b/>
        </w:rPr>
        <w:t>14</w:t>
      </w:r>
      <w:r w:rsidR="00430CE8">
        <w:rPr>
          <w:rFonts w:cs="Times New Roman"/>
          <w:b/>
        </w:rPr>
        <w:t>0</w:t>
      </w:r>
      <w:r w:rsidRPr="00864298">
        <w:rPr>
          <w:rFonts w:cs="Times New Roman"/>
          <w:b/>
        </w:rPr>
        <w:t>,</w:t>
      </w:r>
      <w:r w:rsidR="00430CE8">
        <w:rPr>
          <w:rFonts w:cs="Times New Roman"/>
          <w:b/>
        </w:rPr>
        <w:t>8</w:t>
      </w:r>
      <w:r w:rsidRPr="00864298">
        <w:rPr>
          <w:rFonts w:cs="Times New Roman"/>
          <w:b/>
        </w:rPr>
        <w:t xml:space="preserve"> м</w:t>
      </w:r>
      <w:r w:rsidRPr="00864298">
        <w:rPr>
          <w:rFonts w:cs="Times New Roman"/>
          <w:b/>
          <w:vertAlign w:val="superscript"/>
        </w:rPr>
        <w:t>3</w:t>
      </w:r>
      <w:r w:rsidRPr="00864298">
        <w:rPr>
          <w:rFonts w:cs="Times New Roman"/>
          <w:b/>
        </w:rPr>
        <w:t>/сут</w:t>
      </w:r>
      <w:r w:rsidRPr="00864298">
        <w:rPr>
          <w:rFonts w:cs="Times New Roman"/>
        </w:rPr>
        <w:t>.</w:t>
      </w:r>
    </w:p>
    <w:p w:rsidR="000A75F8" w:rsidRPr="00864298" w:rsidRDefault="001C030B" w:rsidP="00864298">
      <w:pPr>
        <w:rPr>
          <w:rFonts w:cs="Times New Roman"/>
        </w:rPr>
      </w:pPr>
      <w:r w:rsidRPr="00864298">
        <w:rPr>
          <w:rFonts w:cs="Times New Roman"/>
        </w:rPr>
        <w:t xml:space="preserve">В соответствии с таблицей 3.1 СП 131.13330.2012 средняя продолжительность отопительного периода в поселке Омсукчан составляет 286 дней. </w:t>
      </w:r>
      <w:r w:rsidR="000A75F8" w:rsidRPr="00864298">
        <w:rPr>
          <w:rFonts w:cs="Times New Roman"/>
        </w:rPr>
        <w:t xml:space="preserve">Котельные поселка работают круглогодично. В соответствии с Таблицей 7 </w:t>
      </w:r>
      <w:r w:rsidRPr="00864298">
        <w:rPr>
          <w:rFonts w:cs="Times New Roman"/>
        </w:rPr>
        <w:t xml:space="preserve">среднегодовое </w:t>
      </w:r>
      <w:r w:rsidR="000A75F8" w:rsidRPr="00864298">
        <w:rPr>
          <w:rFonts w:cs="Times New Roman"/>
        </w:rPr>
        <w:t xml:space="preserve">водопотребление котельных составляет </w:t>
      </w:r>
      <w:r w:rsidRPr="00864298">
        <w:rPr>
          <w:rFonts w:cs="Times New Roman"/>
        </w:rPr>
        <w:t>289600</w:t>
      </w:r>
      <w:r w:rsidR="000A75F8" w:rsidRPr="00864298">
        <w:rPr>
          <w:rFonts w:cs="Times New Roman"/>
        </w:rPr>
        <w:t xml:space="preserve"> м</w:t>
      </w:r>
      <w:r w:rsidR="000A75F8" w:rsidRPr="00864298">
        <w:rPr>
          <w:rFonts w:cs="Times New Roman"/>
          <w:vertAlign w:val="superscript"/>
        </w:rPr>
        <w:t>3</w:t>
      </w:r>
      <w:r w:rsidRPr="00864298">
        <w:rPr>
          <w:rFonts w:cs="Times New Roman"/>
        </w:rPr>
        <w:t xml:space="preserve">/год. Среднесуточный расход воды котельными на отопление и приготовление горячей воды принимается </w:t>
      </w:r>
      <w:r w:rsidRPr="00864298">
        <w:rPr>
          <w:rFonts w:cs="Times New Roman"/>
          <w:b/>
        </w:rPr>
        <w:t>793 м</w:t>
      </w:r>
      <w:r w:rsidRPr="00864298">
        <w:rPr>
          <w:rFonts w:cs="Times New Roman"/>
          <w:b/>
          <w:vertAlign w:val="superscript"/>
        </w:rPr>
        <w:t>3</w:t>
      </w:r>
      <w:r w:rsidRPr="00864298">
        <w:rPr>
          <w:rFonts w:cs="Times New Roman"/>
          <w:b/>
        </w:rPr>
        <w:t>/сут</w:t>
      </w:r>
      <w:r w:rsidRPr="00864298">
        <w:rPr>
          <w:rFonts w:cs="Times New Roman"/>
        </w:rPr>
        <w:t>.</w:t>
      </w:r>
    </w:p>
    <w:p w:rsidR="005141E3" w:rsidRPr="00864298" w:rsidRDefault="005141E3" w:rsidP="00864298">
      <w:pPr>
        <w:rPr>
          <w:rFonts w:cs="Times New Roman"/>
        </w:rPr>
      </w:pPr>
      <w:r w:rsidRPr="00864298">
        <w:rPr>
          <w:rFonts w:cs="Times New Roman"/>
        </w:rPr>
        <w:t xml:space="preserve">Расход воды на нужды промышленности принимается в размере 20% от расхода на хозяйственно-питьевые нужды населения и составляет </w:t>
      </w:r>
      <w:r w:rsidRPr="00864298">
        <w:rPr>
          <w:rFonts w:cs="Times New Roman"/>
          <w:b/>
        </w:rPr>
        <w:t>2</w:t>
      </w:r>
      <w:r w:rsidR="00151D08">
        <w:rPr>
          <w:rFonts w:cs="Times New Roman"/>
          <w:b/>
        </w:rPr>
        <w:t>28</w:t>
      </w:r>
      <w:r w:rsidRPr="00864298">
        <w:rPr>
          <w:rFonts w:cs="Times New Roman"/>
          <w:b/>
        </w:rPr>
        <w:t>,</w:t>
      </w:r>
      <w:r w:rsidR="00430CE8">
        <w:rPr>
          <w:rFonts w:cs="Times New Roman"/>
          <w:b/>
        </w:rPr>
        <w:t>2</w:t>
      </w:r>
      <w:r w:rsidRPr="00864298">
        <w:rPr>
          <w:rFonts w:cs="Times New Roman"/>
          <w:b/>
        </w:rPr>
        <w:t xml:space="preserve"> м</w:t>
      </w:r>
      <w:r w:rsidRPr="00864298">
        <w:rPr>
          <w:rFonts w:cs="Times New Roman"/>
          <w:b/>
          <w:vertAlign w:val="superscript"/>
        </w:rPr>
        <w:t>3</w:t>
      </w:r>
      <w:r w:rsidRPr="00864298">
        <w:rPr>
          <w:rFonts w:cs="Times New Roman"/>
          <w:b/>
        </w:rPr>
        <w:t>/сут</w:t>
      </w:r>
      <w:r w:rsidRPr="00864298">
        <w:rPr>
          <w:rFonts w:cs="Times New Roman"/>
        </w:rPr>
        <w:t>.</w:t>
      </w:r>
    </w:p>
    <w:p w:rsidR="00A90A96" w:rsidRPr="00864298" w:rsidRDefault="00A90A96" w:rsidP="00864298">
      <w:pPr>
        <w:rPr>
          <w:rFonts w:cs="Times New Roman"/>
        </w:rPr>
      </w:pPr>
      <w:r w:rsidRPr="00864298">
        <w:rPr>
          <w:rFonts w:cs="Times New Roman"/>
        </w:rPr>
        <w:t>Расход воды на пожаротушение определяется в соответствии с таблицами 1, 2 и 3 СП 8.13130.2009 и составляет для наружного пожаротушения населенного пункта от пожарных гидрантов 10 л/с при одном расчетном пожаре, для внутреннего пожаротушения общественных и административных зданий – 2,5 л/с, для наружного пожаротушения промышленных объектов – 20 л/с при одном расчетном пожаре. Расчетная продолжительность пожара принимается 3 часа. Минимальный свободный напор в сети водоснабжения составляет 10,0 м.</w:t>
      </w:r>
      <w:r w:rsidR="00914966">
        <w:rPr>
          <w:rFonts w:cs="Times New Roman"/>
        </w:rPr>
        <w:t xml:space="preserve"> Наружное пожаротушение поселка предусматривается из существующих двадцати пяти пожарных гидрантов, установленных на водопроводной сети.</w:t>
      </w:r>
    </w:p>
    <w:p w:rsidR="00A90A96" w:rsidRPr="00864298" w:rsidRDefault="00864298" w:rsidP="00864298">
      <w:pPr>
        <w:rPr>
          <w:rFonts w:cs="Times New Roman"/>
        </w:rPr>
      </w:pPr>
      <w:r w:rsidRPr="00864298">
        <w:rPr>
          <w:rFonts w:cs="Times New Roman"/>
        </w:rPr>
        <w:t xml:space="preserve">По данным ООО «Исток», приведенным в Таблице  5, безвозвратные потери воды в </w:t>
      </w:r>
      <w:r w:rsidRPr="00864298">
        <w:rPr>
          <w:rFonts w:cs="Times New Roman"/>
        </w:rPr>
        <w:lastRenderedPageBreak/>
        <w:t xml:space="preserve">централизованных системах холодного водоснабжения при транспортировке составляют 10% от общего объема воды и принимаются равными </w:t>
      </w:r>
      <w:r w:rsidRPr="00864298">
        <w:rPr>
          <w:rFonts w:cs="Times New Roman"/>
          <w:b/>
        </w:rPr>
        <w:t>2</w:t>
      </w:r>
      <w:r w:rsidR="00151D08">
        <w:rPr>
          <w:rFonts w:cs="Times New Roman"/>
          <w:b/>
        </w:rPr>
        <w:t>16,</w:t>
      </w:r>
      <w:r w:rsidR="00430CE8">
        <w:rPr>
          <w:rFonts w:cs="Times New Roman"/>
          <w:b/>
        </w:rPr>
        <w:t>2</w:t>
      </w:r>
      <w:r w:rsidRPr="00864298">
        <w:rPr>
          <w:rFonts w:cs="Times New Roman"/>
          <w:b/>
        </w:rPr>
        <w:t xml:space="preserve"> м</w:t>
      </w:r>
      <w:r w:rsidRPr="00864298">
        <w:rPr>
          <w:rFonts w:cs="Times New Roman"/>
          <w:b/>
          <w:vertAlign w:val="superscript"/>
        </w:rPr>
        <w:t>3</w:t>
      </w:r>
      <w:r w:rsidRPr="00864298">
        <w:rPr>
          <w:rFonts w:cs="Times New Roman"/>
          <w:b/>
        </w:rPr>
        <w:t>/сут</w:t>
      </w:r>
      <w:r w:rsidRPr="00864298">
        <w:rPr>
          <w:rFonts w:cs="Times New Roman"/>
        </w:rPr>
        <w:t>.</w:t>
      </w:r>
    </w:p>
    <w:p w:rsidR="00864298" w:rsidRDefault="00430CE8" w:rsidP="004D55A2">
      <w:pPr>
        <w:rPr>
          <w:rFonts w:cs="Times New Roman"/>
          <w:b/>
        </w:rPr>
      </w:pPr>
      <w:r>
        <w:rPr>
          <w:rFonts w:cs="Times New Roman"/>
          <w:color w:val="000000"/>
        </w:rPr>
        <w:t>Расчетный</w:t>
      </w:r>
      <w:r w:rsidR="000307AF">
        <w:rPr>
          <w:rFonts w:cs="Times New Roman"/>
          <w:color w:val="000000"/>
        </w:rPr>
        <w:t xml:space="preserve"> расход воды на хозяйственно-питьевые и производственные нужды поселка Омсукчан составляет </w:t>
      </w:r>
      <w:r w:rsidR="00151D08">
        <w:rPr>
          <w:rFonts w:cs="Times New Roman"/>
          <w:b/>
        </w:rPr>
        <w:t>23</w:t>
      </w:r>
      <w:r>
        <w:rPr>
          <w:rFonts w:cs="Times New Roman"/>
          <w:b/>
        </w:rPr>
        <w:t>78</w:t>
      </w:r>
      <w:r w:rsidR="00151D08">
        <w:rPr>
          <w:rFonts w:cs="Times New Roman"/>
          <w:b/>
        </w:rPr>
        <w:t>,</w:t>
      </w:r>
      <w:r>
        <w:rPr>
          <w:rFonts w:cs="Times New Roman"/>
          <w:b/>
        </w:rPr>
        <w:t>2</w:t>
      </w:r>
      <w:r w:rsidR="000307AF" w:rsidRPr="000307AF">
        <w:rPr>
          <w:rFonts w:cs="Times New Roman"/>
          <w:b/>
        </w:rPr>
        <w:t xml:space="preserve"> м</w:t>
      </w:r>
      <w:r w:rsidR="000307AF" w:rsidRPr="00AC26AE">
        <w:rPr>
          <w:rFonts w:cs="Times New Roman"/>
          <w:b/>
          <w:vertAlign w:val="superscript"/>
        </w:rPr>
        <w:t>3</w:t>
      </w:r>
      <w:r w:rsidR="00AC26AE">
        <w:rPr>
          <w:rFonts w:cs="Times New Roman"/>
          <w:b/>
        </w:rPr>
        <w:t>/</w:t>
      </w:r>
      <w:r w:rsidR="000307AF" w:rsidRPr="000307AF">
        <w:rPr>
          <w:rFonts w:cs="Times New Roman"/>
          <w:b/>
        </w:rPr>
        <w:t>сут</w:t>
      </w:r>
      <w:r w:rsidR="000307AF" w:rsidRPr="00E74A42">
        <w:rPr>
          <w:rFonts w:cs="Times New Roman"/>
        </w:rPr>
        <w:t>.</w:t>
      </w:r>
    </w:p>
    <w:p w:rsidR="004D55A2" w:rsidRDefault="00B949A7" w:rsidP="00430CE8">
      <w:pPr>
        <w:rPr>
          <w:rFonts w:cs="Times New Roman"/>
        </w:rPr>
      </w:pPr>
      <w:r w:rsidRPr="00430CE8">
        <w:rPr>
          <w:rFonts w:cs="Times New Roman"/>
        </w:rPr>
        <w:t xml:space="preserve">В соответствии с п. 7.4 СП 31.13330.2012 </w:t>
      </w:r>
      <w:r w:rsidR="006916C3" w:rsidRPr="00430CE8">
        <w:rPr>
          <w:rFonts w:cs="Times New Roman"/>
        </w:rPr>
        <w:t xml:space="preserve">и п. 5.18 СП 8.13130.2009 </w:t>
      </w:r>
      <w:r w:rsidRPr="00430CE8">
        <w:rPr>
          <w:rFonts w:cs="Times New Roman"/>
        </w:rPr>
        <w:t>объединенная система хозяйственно-питьевого, производственного и противопожарного водоснабжения поселка Омсукчан относится к I категории надежности</w:t>
      </w:r>
      <w:r w:rsidR="006916C3" w:rsidRPr="00430CE8">
        <w:rPr>
          <w:rFonts w:cs="Times New Roman"/>
        </w:rPr>
        <w:t xml:space="preserve"> по степени обеспеченности подачи воды</w:t>
      </w:r>
      <w:r w:rsidRPr="00430CE8">
        <w:rPr>
          <w:rFonts w:cs="Times New Roman"/>
        </w:rPr>
        <w:t>.</w:t>
      </w:r>
    </w:p>
    <w:p w:rsidR="00CB382D" w:rsidRDefault="00CB382D" w:rsidP="00430CE8">
      <w:pPr>
        <w:rPr>
          <w:rFonts w:cs="Times New Roman"/>
        </w:rPr>
      </w:pPr>
      <w:r>
        <w:rPr>
          <w:rFonts w:cs="Times New Roman"/>
        </w:rPr>
        <w:t>Необходимый объем резервуаров чистой воды определяется с учетом хранения регулирующего объема, противопожарного запаса воды и непрекосновенного 3 – суточного запаса воды на случай возникновения чрезвычайной ситации.</w:t>
      </w:r>
    </w:p>
    <w:p w:rsidR="00CB382D" w:rsidRDefault="00CB382D" w:rsidP="00430CE8">
      <w:pPr>
        <w:rPr>
          <w:rFonts w:cs="Times New Roman"/>
        </w:rPr>
      </w:pPr>
      <w:r>
        <w:rPr>
          <w:rFonts w:cs="Times New Roman"/>
        </w:rPr>
        <w:t>При коэффициенте часовой неравномерности потребления воды 1,3 и максимальном водопотреблении 2378,2 м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>/сут регулирующий объем резервуаров составляет 548,3 м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>.</w:t>
      </w:r>
    </w:p>
    <w:p w:rsidR="00CB382D" w:rsidRDefault="00CB382D" w:rsidP="00430CE8">
      <w:pPr>
        <w:rPr>
          <w:rFonts w:cs="Times New Roman"/>
        </w:rPr>
      </w:pPr>
      <w:r>
        <w:rPr>
          <w:rFonts w:cs="Times New Roman"/>
        </w:rPr>
        <w:t>При расходе воды на наружное пожаротушение и продолжительности тушения пожара 3 часа необходимый противопожарный запас воды в резервуарах составляет 216 м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>.</w:t>
      </w:r>
    </w:p>
    <w:p w:rsidR="00CB382D" w:rsidRDefault="00CB382D" w:rsidP="00430CE8">
      <w:pPr>
        <w:rPr>
          <w:rFonts w:cs="Times New Roman"/>
        </w:rPr>
      </w:pPr>
      <w:r>
        <w:rPr>
          <w:rFonts w:cs="Times New Roman"/>
        </w:rPr>
        <w:t>Неприкосновленный запас на 3 суток в режиме ГО и ЧС при численности населения 5078 человек составляет 152,34 м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>.</w:t>
      </w:r>
    </w:p>
    <w:p w:rsidR="00CB382D" w:rsidRPr="00CB382D" w:rsidRDefault="00CB382D" w:rsidP="00430CE8">
      <w:pPr>
        <w:rPr>
          <w:rFonts w:cs="Times New Roman"/>
        </w:rPr>
      </w:pPr>
      <w:r>
        <w:rPr>
          <w:rFonts w:cs="Times New Roman"/>
        </w:rPr>
        <w:t>Ориентировочный общий объем резервуаров запаса воды в системе водоснабжения поселка Омсукчан составляет 1000 м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>. Точный требуемый объем резервуаров чистой воды должен быть определен проектом. Необходимо устройство двух резервуаров чистой воды. Предполагается строительство новых резервуаров на территории Водозабора №1 и Водозабора №2 объемом по 500 м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каждый.</w:t>
      </w:r>
    </w:p>
    <w:p w:rsidR="00717951" w:rsidRDefault="00F0114B" w:rsidP="00430CE8">
      <w:pPr>
        <w:rPr>
          <w:rFonts w:cs="Times New Roman"/>
          <w:color w:val="000000"/>
        </w:rPr>
      </w:pPr>
      <w:r w:rsidRPr="00430CE8">
        <w:rPr>
          <w:rFonts w:cs="Times New Roman"/>
        </w:rPr>
        <w:t>В настоящее время на всех водозаборных сооружениях поселка установлены приборы учета расхода воды. Для учета потребления воды населением в 9-этажном жилом доме, во всех 5-этажных жилых домах и большей части 4-х, 2-х и одноэтажных жилых домов установлены общедомовые приборы учета. Также в половине квартир многоквартирных домов установлены</w:t>
      </w:r>
      <w:r>
        <w:rPr>
          <w:rFonts w:cs="Times New Roman"/>
          <w:color w:val="000000"/>
        </w:rPr>
        <w:t xml:space="preserve"> индивидуальные приборы учета расхода воды.</w:t>
      </w:r>
      <w:r w:rsidR="00717951">
        <w:rPr>
          <w:rFonts w:cs="Times New Roman"/>
          <w:color w:val="000000"/>
        </w:rPr>
        <w:t xml:space="preserve"> Для учета расхода воды на приготовление горячей воды для систем централизованного горячего водоснабжения и отопления на вводах в котельные установлены водомерные узлы.</w:t>
      </w:r>
    </w:p>
    <w:p w:rsidR="00470C72" w:rsidRDefault="00717951" w:rsidP="00751103">
      <w:pPr>
        <w:pStyle w:val="20"/>
      </w:pPr>
      <w:r>
        <w:t xml:space="preserve"> </w:t>
      </w:r>
      <w:bookmarkStart w:id="36" w:name="_Toc486187596"/>
      <w:r w:rsidR="00751103">
        <w:t>Предложения по строительству, реконструкции и модернизации объектов централизованных систем водоснабжения</w:t>
      </w:r>
      <w:bookmarkEnd w:id="36"/>
    </w:p>
    <w:p w:rsidR="00751103" w:rsidRDefault="00786A5C" w:rsidP="00751103">
      <w:pPr>
        <w:rPr>
          <w:lang w:eastAsia="en-US" w:bidi="en-US"/>
        </w:rPr>
      </w:pPr>
      <w:r>
        <w:rPr>
          <w:lang w:eastAsia="en-US" w:bidi="en-US"/>
        </w:rPr>
        <w:t xml:space="preserve">На перспективу до 2025 года, согласно имеющимся демографическим прогнозам, можно ожидать некоторое улучшение демографической ситуации в результате стабилизации в экономике и улучшения социальных условий жизни населения. Проектом принимается расчетная численность населения </w:t>
      </w:r>
      <w:r w:rsidR="00430CE8">
        <w:rPr>
          <w:lang w:eastAsia="en-US" w:bidi="en-US"/>
        </w:rPr>
        <w:t>5078</w:t>
      </w:r>
      <w:r>
        <w:rPr>
          <w:lang w:eastAsia="en-US" w:bidi="en-US"/>
        </w:rPr>
        <w:t xml:space="preserve"> человек.</w:t>
      </w:r>
    </w:p>
    <w:p w:rsidR="008F387E" w:rsidRP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 xml:space="preserve">Основной стратегической целью социально-экономического развития Омсукчанского </w:t>
      </w:r>
      <w:r w:rsidRPr="008F387E">
        <w:rPr>
          <w:rFonts w:cs="Times New Roman"/>
        </w:rPr>
        <w:lastRenderedPageBreak/>
        <w:t>городского округа на период до 2025 года является создание условий для последовательного повышения уровня и улучшения качества жизни населения, укрепление социальной сферы на основе устойчивого развития экономики.</w:t>
      </w:r>
    </w:p>
    <w:p w:rsidR="008F387E" w:rsidRP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>Данная цель предполагает решение следующих приоритетных задач:</w:t>
      </w:r>
    </w:p>
    <w:p w:rsidR="008F387E" w:rsidRP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8F387E">
        <w:rPr>
          <w:rFonts w:cs="Times New Roman"/>
        </w:rPr>
        <w:t>формирование положительного имиджа Омсукчанского городского округа, как региона перспективного для инвестиционных вложений, с благоприятными условиями для ведения бизнеса;</w:t>
      </w:r>
    </w:p>
    <w:p w:rsidR="008F387E" w:rsidRP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8F387E">
        <w:rPr>
          <w:rFonts w:cs="Times New Roman"/>
        </w:rPr>
        <w:t>развитие малого бизнеса (создание инфраструктуры и условий для стимулирования предпринимательской активности)</w:t>
      </w:r>
      <w:r>
        <w:rPr>
          <w:rFonts w:cs="Times New Roman"/>
        </w:rPr>
        <w:t xml:space="preserve"> и </w:t>
      </w:r>
      <w:r w:rsidRPr="008F387E">
        <w:rPr>
          <w:rFonts w:cs="Times New Roman"/>
        </w:rPr>
        <w:t>привлечение субъектов малого предпринимательства к решению задач развития городского округа;</w:t>
      </w:r>
    </w:p>
    <w:p w:rsidR="008F387E" w:rsidRP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>- повышение благосостояния населения (увеличение заработной платы работникам организаций бюджетной сферы, легализация выплаты заработной платы);</w:t>
      </w:r>
    </w:p>
    <w:p w:rsidR="008F387E" w:rsidRP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8F387E">
        <w:rPr>
          <w:rFonts w:cs="Times New Roman"/>
        </w:rPr>
        <w:t>улучшение демографической ситуации в Омсукчанском городском округе;</w:t>
      </w:r>
    </w:p>
    <w:p w:rsidR="008F387E" w:rsidRP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>- укрепление и сохранение материально-технической базы детских спортивных и образовательных школ, развитие массовой физической культуры;</w:t>
      </w:r>
    </w:p>
    <w:p w:rsidR="008F387E" w:rsidRP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8F387E">
        <w:rPr>
          <w:rFonts w:cs="Times New Roman"/>
        </w:rPr>
        <w:t>сохранение и развитие культурного потенциала;</w:t>
      </w:r>
    </w:p>
    <w:p w:rsidR="008F387E" w:rsidRP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 xml:space="preserve">- </w:t>
      </w:r>
      <w:r>
        <w:rPr>
          <w:rFonts w:cs="Times New Roman"/>
        </w:rPr>
        <w:t xml:space="preserve"> </w:t>
      </w:r>
      <w:r w:rsidRPr="008F387E">
        <w:rPr>
          <w:rFonts w:cs="Times New Roman"/>
        </w:rPr>
        <w:t>обеспечение доступности медицинской помощи для населения;</w:t>
      </w:r>
    </w:p>
    <w:p w:rsidR="008F387E" w:rsidRP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>- осуществление поддерживающих и стимулирующих  программ  для социально-незащищенных слоев населения, совершенствование мер социальной поддержки, направленных на смягчение проблем бедности;</w:t>
      </w:r>
    </w:p>
    <w:p w:rsidR="008F387E" w:rsidRP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>- повышение качества управления и эффективности расходов  бюджета городского округа;</w:t>
      </w:r>
    </w:p>
    <w:p w:rsidR="008F387E" w:rsidRDefault="008F387E" w:rsidP="008F387E">
      <w:pPr>
        <w:rPr>
          <w:rFonts w:cs="Times New Roman"/>
        </w:rPr>
      </w:pPr>
      <w:r w:rsidRPr="008F387E">
        <w:rPr>
          <w:rFonts w:cs="Times New Roman"/>
        </w:rPr>
        <w:t>-повышение комфорта проживания населения округа.</w:t>
      </w:r>
    </w:p>
    <w:p w:rsidR="00E05AD5" w:rsidRDefault="00E05AD5" w:rsidP="00E05AD5">
      <w:pPr>
        <w:rPr>
          <w:rFonts w:cs="Times New Roman"/>
        </w:rPr>
      </w:pPr>
      <w:r w:rsidRPr="00E05AD5">
        <w:rPr>
          <w:rFonts w:cs="Times New Roman"/>
        </w:rPr>
        <w:t>Стратегическая цель муниципальной жилищной инфраструктуры заключается в повышении уровня жилищной обеспеченности. Ее выполнение предполагает решение задач по переселению граждан из ветхого и аварийного жилищного фонда</w:t>
      </w:r>
      <w:r>
        <w:rPr>
          <w:rFonts w:cs="Times New Roman"/>
        </w:rPr>
        <w:t>,</w:t>
      </w:r>
      <w:r w:rsidRPr="00E05AD5">
        <w:rPr>
          <w:rFonts w:cs="Times New Roman"/>
        </w:rPr>
        <w:t xml:space="preserve"> по обеспечению жильем специалистов высокой квалификации, приезжающих из других регионов. </w:t>
      </w:r>
    </w:p>
    <w:p w:rsidR="0081654E" w:rsidRDefault="0081654E" w:rsidP="0081654E">
      <w:r>
        <w:rPr>
          <w:rFonts w:cs="Times New Roman"/>
        </w:rPr>
        <w:t xml:space="preserve">Территориальное планирование поселка Омсукчан предполагает </w:t>
      </w:r>
      <w:r w:rsidRPr="0081654E">
        <w:rPr>
          <w:rFonts w:cs="Times New Roman"/>
        </w:rPr>
        <w:t xml:space="preserve">развитие жилой </w:t>
      </w:r>
      <w:r>
        <w:rPr>
          <w:rFonts w:cs="Times New Roman"/>
        </w:rPr>
        <w:t>застройки</w:t>
      </w:r>
      <w:r w:rsidRPr="0081654E">
        <w:rPr>
          <w:rFonts w:cs="Times New Roman"/>
        </w:rPr>
        <w:t xml:space="preserve"> в юго-западном направлении в</w:t>
      </w:r>
      <w:r>
        <w:rPr>
          <w:rFonts w:cs="Times New Roman"/>
        </w:rPr>
        <w:t xml:space="preserve"> </w:t>
      </w:r>
      <w:r w:rsidRPr="0081654E">
        <w:rPr>
          <w:rFonts w:cs="Times New Roman"/>
        </w:rPr>
        <w:t>сторону въезда в поселок на месте полуликвидированных складских и производственных территорий</w:t>
      </w:r>
      <w:r>
        <w:rPr>
          <w:rFonts w:cs="Times New Roman"/>
        </w:rPr>
        <w:t xml:space="preserve">. </w:t>
      </w:r>
      <w:r>
        <w:t>В существующих жилых и общественных зонах центра города, на освободившихся  территориях после сноса ветхой застройки предполагается выполнение благоустройство с озеленением дворов, скверов со спортивными площадками и зонами отдыха. Резервные территории для коттеджной застройки проектируются в юго-западном направлении от руч. Индустриальный параллельно автодороге с соблюдением санитарных разрывов и созданием зеленой защитной полосы.</w:t>
      </w:r>
    </w:p>
    <w:p w:rsidR="00D757EE" w:rsidRPr="00D757EE" w:rsidRDefault="00D757EE" w:rsidP="00D757EE">
      <w:pPr>
        <w:rPr>
          <w:rFonts w:cs="Times New Roman"/>
        </w:rPr>
      </w:pPr>
      <w:r w:rsidRPr="00D757EE">
        <w:rPr>
          <w:rFonts w:cs="Times New Roman"/>
        </w:rPr>
        <w:t xml:space="preserve">Культурно-бытовое обслуживание представлено развитой системой учреждений, однако </w:t>
      </w:r>
      <w:r w:rsidRPr="00D757EE">
        <w:rPr>
          <w:rFonts w:cs="Times New Roman"/>
        </w:rPr>
        <w:lastRenderedPageBreak/>
        <w:t xml:space="preserve">вместимость и качество по некоторым из них не полностью обеспечивают потребности населения. Многие здания, </w:t>
      </w:r>
      <w:r>
        <w:rPr>
          <w:rFonts w:cs="Times New Roman"/>
        </w:rPr>
        <w:t>в том числе</w:t>
      </w:r>
      <w:r w:rsidRPr="00D757EE">
        <w:rPr>
          <w:rFonts w:cs="Times New Roman"/>
        </w:rPr>
        <w:t xml:space="preserve"> жилые, не эксплуатируются, нуждаются в ремонте или </w:t>
      </w:r>
      <w:r>
        <w:rPr>
          <w:rFonts w:cs="Times New Roman"/>
        </w:rPr>
        <w:t>подлежат сносу</w:t>
      </w:r>
      <w:r w:rsidRPr="00D757EE">
        <w:rPr>
          <w:rFonts w:cs="Times New Roman"/>
        </w:rPr>
        <w:t>. В основном,</w:t>
      </w:r>
      <w:r>
        <w:rPr>
          <w:rFonts w:cs="Times New Roman"/>
        </w:rPr>
        <w:t xml:space="preserve"> </w:t>
      </w:r>
      <w:r w:rsidRPr="00D757EE">
        <w:rPr>
          <w:rFonts w:cs="Times New Roman"/>
        </w:rPr>
        <w:t>общественные учреждения размещены в первых этажах 5</w:t>
      </w:r>
      <w:r>
        <w:rPr>
          <w:rFonts w:cs="Times New Roman"/>
        </w:rPr>
        <w:t>-</w:t>
      </w:r>
      <w:r w:rsidRPr="00D757EE">
        <w:rPr>
          <w:rFonts w:cs="Times New Roman"/>
        </w:rPr>
        <w:t>этажных домов и в приспособленных помещениях.</w:t>
      </w:r>
    </w:p>
    <w:p w:rsidR="00D757EE" w:rsidRPr="00D757EE" w:rsidRDefault="00D757EE" w:rsidP="00D757EE">
      <w:pPr>
        <w:rPr>
          <w:rFonts w:cs="Times New Roman"/>
        </w:rPr>
      </w:pPr>
      <w:r w:rsidRPr="00D757EE">
        <w:rPr>
          <w:rFonts w:cs="Times New Roman"/>
        </w:rPr>
        <w:t>Обеспечение детскими учреждениями недостаточное, требуется восстановление детского сада на 30 мест, имеющиеся детские учреждения требуют ремонта.</w:t>
      </w:r>
    </w:p>
    <w:p w:rsidR="00D757EE" w:rsidRPr="00D757EE" w:rsidRDefault="00D757EE" w:rsidP="00D757EE">
      <w:pPr>
        <w:rPr>
          <w:rFonts w:cs="Times New Roman"/>
        </w:rPr>
      </w:pPr>
      <w:r w:rsidRPr="00D757EE">
        <w:rPr>
          <w:rFonts w:cs="Times New Roman"/>
        </w:rPr>
        <w:t>В настоящее время в поселке работает детский сад, средняя школа, школа-интернат, школа искусств, спортивная школа, центр дополнительного образования, ГОУ профтехучилище №11.</w:t>
      </w:r>
    </w:p>
    <w:p w:rsidR="00D757EE" w:rsidRPr="00D757EE" w:rsidRDefault="00D757EE" w:rsidP="00D757EE">
      <w:pPr>
        <w:rPr>
          <w:rFonts w:cs="Times New Roman"/>
        </w:rPr>
      </w:pPr>
      <w:r w:rsidRPr="00D757EE">
        <w:rPr>
          <w:rFonts w:cs="Times New Roman"/>
        </w:rPr>
        <w:t>Учреждения здравоохранения представлены районной больницей, поликлиникой, станцией по борьбе с болезнями животных, санэпидстанцией. Здания нуждаются в ремонте,</w:t>
      </w:r>
      <w:r>
        <w:rPr>
          <w:rFonts w:cs="Times New Roman"/>
        </w:rPr>
        <w:t xml:space="preserve"> </w:t>
      </w:r>
      <w:r w:rsidRPr="00D757EE">
        <w:rPr>
          <w:rFonts w:cs="Times New Roman"/>
        </w:rPr>
        <w:t>требуется строительство нового корпуса наркологического отделения, ведется строительство нового здания больницы.</w:t>
      </w:r>
    </w:p>
    <w:p w:rsidR="00D757EE" w:rsidRPr="00D757EE" w:rsidRDefault="00D757EE" w:rsidP="00D757EE">
      <w:pPr>
        <w:rPr>
          <w:rFonts w:cs="Times New Roman"/>
        </w:rPr>
      </w:pPr>
      <w:r w:rsidRPr="00D757EE">
        <w:rPr>
          <w:rFonts w:cs="Times New Roman"/>
        </w:rPr>
        <w:t>Учреждения культуры поселка представляют центр досуга и народного творчества, центральная и детская библиотеки. Из спортивных сооружений в поселке имеются детская спортивная школа, крытая хоккейная площадка, стадион.</w:t>
      </w:r>
    </w:p>
    <w:p w:rsidR="00867804" w:rsidRDefault="00D757EE" w:rsidP="00867804">
      <w:pPr>
        <w:rPr>
          <w:rFonts w:cs="Times New Roman"/>
        </w:rPr>
      </w:pPr>
      <w:r w:rsidRPr="00D757EE">
        <w:rPr>
          <w:rFonts w:cs="Times New Roman"/>
        </w:rPr>
        <w:t>Обеспечение магазинами, бытовыми услугами достаточное. Функционируют МУП «Омсукчанская оптовая база», ООО «Волна»,</w:t>
      </w:r>
      <w:r w:rsidR="00144F52">
        <w:rPr>
          <w:rFonts w:cs="Times New Roman"/>
        </w:rPr>
        <w:t xml:space="preserve"> </w:t>
      </w:r>
      <w:r w:rsidRPr="00D757EE">
        <w:rPr>
          <w:rFonts w:cs="Times New Roman"/>
        </w:rPr>
        <w:t>МУП «Фармация» и сеть продовольственных, промтоварных, специализированных магазинов, находящихся в ведении различных форм собственности: ООО, ЗАО, частной, муниципальной, государственной.</w:t>
      </w:r>
      <w:r>
        <w:rPr>
          <w:rFonts w:cs="Times New Roman"/>
        </w:rPr>
        <w:t xml:space="preserve"> </w:t>
      </w:r>
      <w:r w:rsidR="00867804" w:rsidRPr="00D757EE">
        <w:rPr>
          <w:rFonts w:cs="Times New Roman"/>
        </w:rPr>
        <w:t>Необходимо устройство дополнительных учреждений общественного питания.</w:t>
      </w:r>
    </w:p>
    <w:p w:rsidR="009C1B7B" w:rsidRDefault="009C1B7B" w:rsidP="00867804">
      <w:pPr>
        <w:rPr>
          <w:rFonts w:cs="Times New Roman"/>
        </w:rPr>
      </w:pPr>
      <w:r>
        <w:rPr>
          <w:rFonts w:cs="Times New Roman"/>
        </w:rPr>
        <w:t>В ближайшее время планируется ввод в эксп</w:t>
      </w:r>
      <w:r w:rsidR="008364A6">
        <w:rPr>
          <w:rFonts w:cs="Times New Roman"/>
        </w:rPr>
        <w:t>луатацию новой котельной на ул. </w:t>
      </w:r>
      <w:r>
        <w:rPr>
          <w:rFonts w:cs="Times New Roman"/>
        </w:rPr>
        <w:t>Индустриальная, работающей на твердом топливе, мощностью 32 МВт.</w:t>
      </w:r>
    </w:p>
    <w:p w:rsidR="00CB5CE7" w:rsidRDefault="00CB5CE7" w:rsidP="009B6435">
      <w:pPr>
        <w:rPr>
          <w:rFonts w:cs="Times New Roman"/>
        </w:rPr>
      </w:pPr>
      <w:r w:rsidRPr="009B6435">
        <w:rPr>
          <w:rFonts w:cs="Times New Roman"/>
        </w:rPr>
        <w:t>Общая площадь земель в границах городской черты составляет 193</w:t>
      </w:r>
      <w:r w:rsidR="009B6435" w:rsidRPr="009B6435">
        <w:rPr>
          <w:rFonts w:cs="Times New Roman"/>
        </w:rPr>
        <w:t xml:space="preserve">8 </w:t>
      </w:r>
      <w:r w:rsidRPr="009B6435">
        <w:rPr>
          <w:rFonts w:cs="Times New Roman"/>
        </w:rPr>
        <w:t>га</w:t>
      </w:r>
      <w:r w:rsidR="009B6435">
        <w:rPr>
          <w:rFonts w:cs="Times New Roman"/>
        </w:rPr>
        <w:t>, категории земель приведены в таблице 13.</w:t>
      </w:r>
    </w:p>
    <w:p w:rsidR="009B6435" w:rsidRPr="009B6435" w:rsidRDefault="009B6435" w:rsidP="009B6435">
      <w:pPr>
        <w:rPr>
          <w:rFonts w:cs="Times New Roman"/>
        </w:rPr>
      </w:pPr>
      <w:r>
        <w:rPr>
          <w:rFonts w:cs="Times New Roman"/>
        </w:rPr>
        <w:t>Таблица 13 Категории земель в поселке Омсукчан</w:t>
      </w:r>
    </w:p>
    <w:tbl>
      <w:tblPr>
        <w:tblStyle w:val="af8"/>
        <w:tblW w:w="9561" w:type="dxa"/>
        <w:tblInd w:w="-72" w:type="dxa"/>
        <w:tblLayout w:type="fixed"/>
        <w:tblLook w:val="01E0"/>
      </w:tblPr>
      <w:tblGrid>
        <w:gridCol w:w="1008"/>
        <w:gridCol w:w="4985"/>
        <w:gridCol w:w="1207"/>
        <w:gridCol w:w="2361"/>
      </w:tblGrid>
      <w:tr w:rsidR="00CB5CE7" w:rsidRPr="00CB5CE7" w:rsidTr="009B6435">
        <w:trPr>
          <w:trHeight w:val="61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CE7" w:rsidRDefault="00CB5CE7" w:rsidP="00144F5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E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44F52" w:rsidRPr="00CB5CE7" w:rsidRDefault="00144F52" w:rsidP="00144F5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CE7" w:rsidRPr="00CB5CE7" w:rsidRDefault="00CB5CE7" w:rsidP="00144F5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E7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Категории земель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</w:tcPr>
          <w:p w:rsidR="00CB5CE7" w:rsidRPr="00CB5CE7" w:rsidRDefault="00144F52" w:rsidP="00144F5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361" w:type="dxa"/>
          </w:tcPr>
          <w:p w:rsidR="00CB5CE7" w:rsidRPr="00CB5CE7" w:rsidRDefault="009B6435" w:rsidP="00144F5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</w:tc>
      </w:tr>
      <w:tr w:rsidR="009B6435" w:rsidTr="00144F52">
        <w:tc>
          <w:tcPr>
            <w:tcW w:w="1008" w:type="dxa"/>
          </w:tcPr>
          <w:p w:rsidR="009B6435" w:rsidRDefault="009B6435" w:rsidP="00152A74">
            <w:pPr>
              <w:ind w:firstLine="0"/>
              <w:jc w:val="center"/>
            </w:pPr>
          </w:p>
        </w:tc>
        <w:tc>
          <w:tcPr>
            <w:tcW w:w="4985" w:type="dxa"/>
          </w:tcPr>
          <w:p w:rsidR="009B6435" w:rsidRPr="008D29F5" w:rsidRDefault="009B6435" w:rsidP="00D57F93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Общая площадь земель</w:t>
            </w:r>
          </w:p>
        </w:tc>
        <w:tc>
          <w:tcPr>
            <w:tcW w:w="1207" w:type="dxa"/>
          </w:tcPr>
          <w:p w:rsidR="009B6435" w:rsidRDefault="009B6435" w:rsidP="00CB5CE7">
            <w:pPr>
              <w:ind w:firstLine="0"/>
              <w:jc w:val="center"/>
            </w:pPr>
          </w:p>
        </w:tc>
        <w:tc>
          <w:tcPr>
            <w:tcW w:w="2361" w:type="dxa"/>
          </w:tcPr>
          <w:p w:rsidR="009B6435" w:rsidRDefault="009B6435" w:rsidP="00144F52">
            <w:pPr>
              <w:tabs>
                <w:tab w:val="left" w:pos="792"/>
                <w:tab w:val="left" w:pos="972"/>
              </w:tabs>
              <w:ind w:firstLine="0"/>
              <w:jc w:val="center"/>
            </w:pPr>
          </w:p>
        </w:tc>
      </w:tr>
      <w:tr w:rsidR="009B6435" w:rsidTr="00144F52">
        <w:tc>
          <w:tcPr>
            <w:tcW w:w="1008" w:type="dxa"/>
          </w:tcPr>
          <w:p w:rsidR="009B6435" w:rsidRPr="0050513A" w:rsidRDefault="009B6435" w:rsidP="00152A74">
            <w:pPr>
              <w:ind w:firstLine="0"/>
              <w:jc w:val="center"/>
            </w:pPr>
            <w:r>
              <w:t>1</w:t>
            </w:r>
          </w:p>
        </w:tc>
        <w:tc>
          <w:tcPr>
            <w:tcW w:w="4985" w:type="dxa"/>
          </w:tcPr>
          <w:p w:rsidR="009B6435" w:rsidRPr="00626047" w:rsidRDefault="009B6435" w:rsidP="00CB5CE7">
            <w:pPr>
              <w:ind w:firstLine="0"/>
              <w:jc w:val="left"/>
            </w:pPr>
            <w:r>
              <w:t>Жилые зоны, в т.ч.:</w:t>
            </w:r>
          </w:p>
        </w:tc>
        <w:tc>
          <w:tcPr>
            <w:tcW w:w="1207" w:type="dxa"/>
          </w:tcPr>
          <w:p w:rsidR="009B6435" w:rsidRPr="00626047" w:rsidRDefault="009B6435" w:rsidP="00CB5CE7">
            <w:pPr>
              <w:ind w:firstLine="0"/>
              <w:jc w:val="center"/>
            </w:pPr>
            <w:r>
              <w:t>га / %</w:t>
            </w:r>
          </w:p>
        </w:tc>
        <w:tc>
          <w:tcPr>
            <w:tcW w:w="2361" w:type="dxa"/>
          </w:tcPr>
          <w:p w:rsidR="009B6435" w:rsidRPr="009E2EA3" w:rsidRDefault="009B6435" w:rsidP="009B6435">
            <w:pPr>
              <w:tabs>
                <w:tab w:val="left" w:pos="792"/>
                <w:tab w:val="left" w:pos="972"/>
              </w:tabs>
              <w:ind w:firstLine="0"/>
              <w:jc w:val="center"/>
            </w:pPr>
            <w:r>
              <w:t>108/5,5</w:t>
            </w:r>
          </w:p>
        </w:tc>
      </w:tr>
      <w:tr w:rsidR="009B6435" w:rsidTr="00144F52">
        <w:tc>
          <w:tcPr>
            <w:tcW w:w="1008" w:type="dxa"/>
          </w:tcPr>
          <w:p w:rsidR="009B6435" w:rsidRPr="00152A74" w:rsidRDefault="009B6435" w:rsidP="00152A74">
            <w:pPr>
              <w:ind w:firstLine="0"/>
              <w:jc w:val="center"/>
            </w:pPr>
            <w:r w:rsidRPr="00152A74">
              <w:t>1.1</w:t>
            </w:r>
          </w:p>
        </w:tc>
        <w:tc>
          <w:tcPr>
            <w:tcW w:w="4985" w:type="dxa"/>
          </w:tcPr>
          <w:p w:rsidR="009B6435" w:rsidRPr="00626047" w:rsidRDefault="009B6435" w:rsidP="00CB5CE7">
            <w:pPr>
              <w:ind w:firstLine="0"/>
              <w:jc w:val="left"/>
            </w:pPr>
            <w:r>
              <w:rPr>
                <w:b/>
              </w:rPr>
              <w:t xml:space="preserve">   </w:t>
            </w:r>
            <w:r w:rsidRPr="00626047">
              <w:t>4 – 5 этажная застройка</w:t>
            </w:r>
          </w:p>
        </w:tc>
        <w:tc>
          <w:tcPr>
            <w:tcW w:w="1207" w:type="dxa"/>
          </w:tcPr>
          <w:p w:rsidR="009B6435" w:rsidRPr="00626047" w:rsidRDefault="009B6435" w:rsidP="00CB5CE7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</w:tcPr>
          <w:p w:rsidR="009B6435" w:rsidRPr="009E2EA3" w:rsidRDefault="009B6435" w:rsidP="00144F52">
            <w:pPr>
              <w:ind w:firstLine="0"/>
              <w:jc w:val="center"/>
            </w:pPr>
            <w:r>
              <w:t>98/5,1</w:t>
            </w:r>
          </w:p>
        </w:tc>
      </w:tr>
      <w:tr w:rsidR="009B6435" w:rsidTr="00144F52">
        <w:tc>
          <w:tcPr>
            <w:tcW w:w="1008" w:type="dxa"/>
          </w:tcPr>
          <w:p w:rsidR="009B6435" w:rsidRPr="00152A74" w:rsidRDefault="009B6435" w:rsidP="00152A74">
            <w:pPr>
              <w:ind w:firstLine="0"/>
              <w:jc w:val="center"/>
            </w:pPr>
            <w:r w:rsidRPr="00152A74">
              <w:t>1.2</w:t>
            </w:r>
          </w:p>
        </w:tc>
        <w:tc>
          <w:tcPr>
            <w:tcW w:w="4985" w:type="dxa"/>
          </w:tcPr>
          <w:p w:rsidR="009B6435" w:rsidRPr="00A81A88" w:rsidRDefault="009B6435" w:rsidP="00CB5CE7">
            <w:pPr>
              <w:ind w:firstLine="0"/>
              <w:jc w:val="left"/>
            </w:pPr>
            <w:r>
              <w:t xml:space="preserve">   1 – 2 этажная</w:t>
            </w:r>
          </w:p>
        </w:tc>
        <w:tc>
          <w:tcPr>
            <w:tcW w:w="1207" w:type="dxa"/>
          </w:tcPr>
          <w:p w:rsidR="009B6435" w:rsidRPr="00A81A88" w:rsidRDefault="009B6435" w:rsidP="00CB5CE7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</w:tcPr>
          <w:p w:rsidR="009B6435" w:rsidRPr="009E2EA3" w:rsidRDefault="009B6435" w:rsidP="00CB5CE7">
            <w:pPr>
              <w:ind w:firstLine="0"/>
              <w:jc w:val="center"/>
            </w:pPr>
            <w:r>
              <w:t>5/0,2</w:t>
            </w:r>
          </w:p>
        </w:tc>
      </w:tr>
      <w:tr w:rsidR="009B6435" w:rsidTr="00144F52">
        <w:tc>
          <w:tcPr>
            <w:tcW w:w="1008" w:type="dxa"/>
          </w:tcPr>
          <w:p w:rsidR="009B6435" w:rsidRPr="00152A74" w:rsidRDefault="009B6435" w:rsidP="00152A74">
            <w:pPr>
              <w:ind w:firstLine="0"/>
              <w:jc w:val="center"/>
            </w:pPr>
            <w:r w:rsidRPr="00152A74">
              <w:t>1.3</w:t>
            </w:r>
          </w:p>
        </w:tc>
        <w:tc>
          <w:tcPr>
            <w:tcW w:w="4985" w:type="dxa"/>
          </w:tcPr>
          <w:p w:rsidR="009B6435" w:rsidRDefault="009B6435" w:rsidP="00CB5CE7">
            <w:pPr>
              <w:tabs>
                <w:tab w:val="left" w:pos="4176"/>
              </w:tabs>
              <w:ind w:firstLine="0"/>
              <w:jc w:val="left"/>
            </w:pPr>
            <w:r>
              <w:t xml:space="preserve">индивидуальные жилые дома с </w:t>
            </w:r>
          </w:p>
          <w:p w:rsidR="009B6435" w:rsidRPr="00A81A88" w:rsidRDefault="009B6435" w:rsidP="00CB5CE7">
            <w:pPr>
              <w:tabs>
                <w:tab w:val="left" w:pos="4176"/>
              </w:tabs>
              <w:ind w:firstLine="0"/>
              <w:jc w:val="left"/>
            </w:pPr>
            <w:r>
              <w:t>земельными участками</w:t>
            </w:r>
          </w:p>
        </w:tc>
        <w:tc>
          <w:tcPr>
            <w:tcW w:w="1207" w:type="dxa"/>
          </w:tcPr>
          <w:p w:rsidR="009B6435" w:rsidRPr="00CB521E" w:rsidRDefault="009B6435" w:rsidP="00CB5CE7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</w:tcPr>
          <w:p w:rsidR="009B6435" w:rsidRPr="009E2EA3" w:rsidRDefault="009B6435" w:rsidP="00144F52">
            <w:pPr>
              <w:ind w:firstLine="0"/>
              <w:jc w:val="center"/>
            </w:pPr>
            <w:r>
              <w:t>5/0,2</w:t>
            </w:r>
          </w:p>
        </w:tc>
      </w:tr>
      <w:tr w:rsidR="009B6435" w:rsidTr="00144F52">
        <w:tc>
          <w:tcPr>
            <w:tcW w:w="1008" w:type="dxa"/>
          </w:tcPr>
          <w:p w:rsidR="009B6435" w:rsidRPr="00CB521E" w:rsidRDefault="009B6435" w:rsidP="00152A74">
            <w:pPr>
              <w:ind w:firstLine="0"/>
              <w:jc w:val="center"/>
            </w:pPr>
            <w:r>
              <w:t>2</w:t>
            </w:r>
          </w:p>
        </w:tc>
        <w:tc>
          <w:tcPr>
            <w:tcW w:w="4985" w:type="dxa"/>
          </w:tcPr>
          <w:p w:rsidR="009B6435" w:rsidRPr="00CB521E" w:rsidRDefault="009B6435" w:rsidP="009B6435">
            <w:pPr>
              <w:ind w:firstLine="0"/>
              <w:jc w:val="left"/>
            </w:pPr>
            <w:r>
              <w:t>О</w:t>
            </w:r>
            <w:r w:rsidRPr="00CB521E">
              <w:t>бщественно-деловы</w:t>
            </w:r>
            <w:r>
              <w:t>е зоны</w:t>
            </w:r>
            <w:r w:rsidRPr="00CB521E">
              <w:t xml:space="preserve"> </w:t>
            </w:r>
          </w:p>
        </w:tc>
        <w:tc>
          <w:tcPr>
            <w:tcW w:w="1207" w:type="dxa"/>
          </w:tcPr>
          <w:p w:rsidR="009B6435" w:rsidRPr="00CB521E" w:rsidRDefault="009B6435" w:rsidP="009B6435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</w:tcPr>
          <w:p w:rsidR="009B6435" w:rsidRPr="009E2EA3" w:rsidRDefault="009B6435" w:rsidP="009B6435">
            <w:pPr>
              <w:tabs>
                <w:tab w:val="left" w:pos="1224"/>
              </w:tabs>
              <w:ind w:firstLine="0"/>
              <w:jc w:val="center"/>
            </w:pPr>
            <w:r>
              <w:t>33/1,5</w:t>
            </w:r>
          </w:p>
        </w:tc>
      </w:tr>
      <w:tr w:rsidR="009B6435" w:rsidTr="00144F52">
        <w:tc>
          <w:tcPr>
            <w:tcW w:w="1008" w:type="dxa"/>
          </w:tcPr>
          <w:p w:rsidR="009B6435" w:rsidRPr="00E960D9" w:rsidRDefault="009B6435" w:rsidP="00152A74">
            <w:pPr>
              <w:ind w:firstLine="0"/>
              <w:jc w:val="center"/>
            </w:pPr>
            <w:r>
              <w:lastRenderedPageBreak/>
              <w:t>3</w:t>
            </w:r>
          </w:p>
        </w:tc>
        <w:tc>
          <w:tcPr>
            <w:tcW w:w="4985" w:type="dxa"/>
          </w:tcPr>
          <w:p w:rsidR="009B6435" w:rsidRPr="00E960D9" w:rsidRDefault="009B6435" w:rsidP="009B6435">
            <w:pPr>
              <w:ind w:firstLine="0"/>
              <w:jc w:val="left"/>
            </w:pPr>
            <w:r>
              <w:t>П</w:t>
            </w:r>
            <w:r w:rsidRPr="00E960D9">
              <w:t>роизводственны</w:t>
            </w:r>
            <w:r>
              <w:t>е зоны</w:t>
            </w:r>
            <w:r w:rsidRPr="00E960D9">
              <w:t xml:space="preserve"> </w:t>
            </w:r>
          </w:p>
        </w:tc>
        <w:tc>
          <w:tcPr>
            <w:tcW w:w="1207" w:type="dxa"/>
          </w:tcPr>
          <w:p w:rsidR="009B6435" w:rsidRPr="00E960D9" w:rsidRDefault="009B6435" w:rsidP="009B6435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</w:tcPr>
          <w:p w:rsidR="009B6435" w:rsidRPr="009E2EA3" w:rsidRDefault="009B6435" w:rsidP="00CB5CE7">
            <w:pPr>
              <w:ind w:firstLine="0"/>
              <w:jc w:val="center"/>
            </w:pPr>
            <w:r>
              <w:t>171/9</w:t>
            </w:r>
          </w:p>
        </w:tc>
      </w:tr>
      <w:tr w:rsidR="009B6435" w:rsidTr="00144F52">
        <w:tc>
          <w:tcPr>
            <w:tcW w:w="1008" w:type="dxa"/>
          </w:tcPr>
          <w:p w:rsidR="009B6435" w:rsidRPr="00E960D9" w:rsidRDefault="009B6435" w:rsidP="00152A74">
            <w:pPr>
              <w:ind w:firstLine="0"/>
              <w:jc w:val="center"/>
            </w:pPr>
            <w:r>
              <w:t>4</w:t>
            </w:r>
          </w:p>
        </w:tc>
        <w:tc>
          <w:tcPr>
            <w:tcW w:w="4985" w:type="dxa"/>
          </w:tcPr>
          <w:p w:rsidR="009B6435" w:rsidRPr="00E960D9" w:rsidRDefault="009B6435" w:rsidP="009B6435">
            <w:pPr>
              <w:ind w:firstLine="0"/>
              <w:jc w:val="left"/>
            </w:pPr>
            <w:r>
              <w:t>Р</w:t>
            </w:r>
            <w:r w:rsidRPr="00E960D9">
              <w:t>екреационны</w:t>
            </w:r>
            <w:r>
              <w:t>е зоны</w:t>
            </w:r>
            <w:r w:rsidRPr="00E960D9">
              <w:t xml:space="preserve"> </w:t>
            </w:r>
          </w:p>
        </w:tc>
        <w:tc>
          <w:tcPr>
            <w:tcW w:w="1207" w:type="dxa"/>
          </w:tcPr>
          <w:p w:rsidR="009B6435" w:rsidRPr="00E960D9" w:rsidRDefault="009B6435" w:rsidP="009B6435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</w:tcPr>
          <w:p w:rsidR="009B6435" w:rsidRPr="009E2EA3" w:rsidRDefault="009B6435" w:rsidP="00144F52">
            <w:pPr>
              <w:ind w:firstLine="0"/>
              <w:jc w:val="center"/>
            </w:pPr>
            <w:r>
              <w:t>1120 /58</w:t>
            </w:r>
          </w:p>
        </w:tc>
      </w:tr>
      <w:tr w:rsidR="009B6435" w:rsidTr="00144F52">
        <w:tc>
          <w:tcPr>
            <w:tcW w:w="1008" w:type="dxa"/>
          </w:tcPr>
          <w:p w:rsidR="009B6435" w:rsidRPr="00E960D9" w:rsidRDefault="009B6435" w:rsidP="00152A74">
            <w:pPr>
              <w:ind w:firstLine="0"/>
              <w:jc w:val="center"/>
            </w:pPr>
            <w:r>
              <w:t>5</w:t>
            </w:r>
          </w:p>
        </w:tc>
        <w:tc>
          <w:tcPr>
            <w:tcW w:w="4985" w:type="dxa"/>
          </w:tcPr>
          <w:p w:rsidR="009B6435" w:rsidRPr="00E960D9" w:rsidRDefault="009B6435" w:rsidP="00CB5CE7">
            <w:pPr>
              <w:ind w:firstLine="0"/>
              <w:jc w:val="left"/>
            </w:pPr>
            <w:r>
              <w:t xml:space="preserve">Зоны </w:t>
            </w:r>
            <w:r w:rsidRPr="00E960D9">
              <w:t>сельскохозяйственного использования</w:t>
            </w:r>
          </w:p>
        </w:tc>
        <w:tc>
          <w:tcPr>
            <w:tcW w:w="1207" w:type="dxa"/>
          </w:tcPr>
          <w:p w:rsidR="009B6435" w:rsidRPr="00E960D9" w:rsidRDefault="009B6435" w:rsidP="009B6435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</w:tcPr>
          <w:p w:rsidR="009B6435" w:rsidRPr="009E2EA3" w:rsidRDefault="009B6435" w:rsidP="00CB5CE7">
            <w:pPr>
              <w:ind w:firstLine="0"/>
              <w:jc w:val="center"/>
            </w:pPr>
            <w:r>
              <w:t>136/7</w:t>
            </w:r>
          </w:p>
        </w:tc>
      </w:tr>
      <w:tr w:rsidR="009B6435" w:rsidTr="00144F52">
        <w:tc>
          <w:tcPr>
            <w:tcW w:w="1008" w:type="dxa"/>
          </w:tcPr>
          <w:p w:rsidR="009B6435" w:rsidRPr="00E960D9" w:rsidRDefault="009B6435" w:rsidP="00152A74">
            <w:pPr>
              <w:ind w:firstLine="0"/>
              <w:jc w:val="center"/>
            </w:pPr>
            <w:r>
              <w:t>6</w:t>
            </w:r>
          </w:p>
        </w:tc>
        <w:tc>
          <w:tcPr>
            <w:tcW w:w="4985" w:type="dxa"/>
          </w:tcPr>
          <w:p w:rsidR="009B6435" w:rsidRPr="00E960D9" w:rsidRDefault="009B6435" w:rsidP="009B6435">
            <w:pPr>
              <w:ind w:firstLine="0"/>
              <w:jc w:val="left"/>
            </w:pPr>
            <w:r>
              <w:t>Иные зоны</w:t>
            </w:r>
          </w:p>
        </w:tc>
        <w:tc>
          <w:tcPr>
            <w:tcW w:w="1207" w:type="dxa"/>
          </w:tcPr>
          <w:p w:rsidR="009B6435" w:rsidRPr="00E960D9" w:rsidRDefault="009B6435" w:rsidP="009B6435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</w:tcPr>
          <w:p w:rsidR="009B6435" w:rsidRPr="009E2EA3" w:rsidRDefault="009B6435" w:rsidP="00CB5CE7">
            <w:pPr>
              <w:ind w:firstLine="0"/>
              <w:jc w:val="center"/>
            </w:pPr>
            <w:r>
              <w:t>370/19</w:t>
            </w:r>
          </w:p>
        </w:tc>
      </w:tr>
      <w:tr w:rsidR="009B6435" w:rsidTr="00144F52">
        <w:tc>
          <w:tcPr>
            <w:tcW w:w="1008" w:type="dxa"/>
          </w:tcPr>
          <w:p w:rsidR="009B6435" w:rsidRPr="00E960D9" w:rsidRDefault="009B6435" w:rsidP="00CB382D">
            <w:pPr>
              <w:spacing w:line="240" w:lineRule="auto"/>
              <w:ind w:firstLine="0"/>
              <w:jc w:val="center"/>
            </w:pPr>
          </w:p>
        </w:tc>
        <w:tc>
          <w:tcPr>
            <w:tcW w:w="4985" w:type="dxa"/>
          </w:tcPr>
          <w:p w:rsidR="009B6435" w:rsidRPr="008D29F5" w:rsidRDefault="009B6435" w:rsidP="00CB382D">
            <w:pPr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Из общей площади земель поселения территории общего пользования</w:t>
            </w:r>
          </w:p>
        </w:tc>
        <w:tc>
          <w:tcPr>
            <w:tcW w:w="1207" w:type="dxa"/>
          </w:tcPr>
          <w:p w:rsidR="009B6435" w:rsidRPr="00E960D9" w:rsidRDefault="009B6435" w:rsidP="00CB382D">
            <w:pPr>
              <w:spacing w:line="240" w:lineRule="auto"/>
              <w:ind w:firstLine="0"/>
              <w:jc w:val="center"/>
            </w:pPr>
          </w:p>
          <w:p w:rsidR="009B6435" w:rsidRPr="008D29F5" w:rsidRDefault="009B6435" w:rsidP="00CB382D">
            <w:pPr>
              <w:spacing w:line="240" w:lineRule="auto"/>
              <w:ind w:firstLine="0"/>
              <w:jc w:val="center"/>
            </w:pPr>
            <w:r>
              <w:t>га / %</w:t>
            </w:r>
          </w:p>
        </w:tc>
        <w:tc>
          <w:tcPr>
            <w:tcW w:w="2361" w:type="dxa"/>
          </w:tcPr>
          <w:p w:rsidR="009B6435" w:rsidRPr="009E2EA3" w:rsidRDefault="009B6435" w:rsidP="00CB382D">
            <w:pPr>
              <w:spacing w:line="240" w:lineRule="auto"/>
              <w:ind w:firstLine="0"/>
              <w:jc w:val="center"/>
            </w:pPr>
          </w:p>
          <w:p w:rsidR="009B6435" w:rsidRPr="008D29F5" w:rsidRDefault="009B6435" w:rsidP="00CB382D">
            <w:pPr>
              <w:spacing w:line="240" w:lineRule="auto"/>
              <w:ind w:firstLine="0"/>
              <w:jc w:val="center"/>
            </w:pPr>
            <w:r>
              <w:t>78 / 4</w:t>
            </w:r>
          </w:p>
        </w:tc>
      </w:tr>
      <w:tr w:rsidR="009B6435" w:rsidTr="00144F52">
        <w:trPr>
          <w:trHeight w:val="409"/>
        </w:trPr>
        <w:tc>
          <w:tcPr>
            <w:tcW w:w="1008" w:type="dxa"/>
          </w:tcPr>
          <w:p w:rsidR="009B6435" w:rsidRPr="00E960D9" w:rsidRDefault="009B6435" w:rsidP="00152A74">
            <w:pPr>
              <w:tabs>
                <w:tab w:val="left" w:pos="-108"/>
                <w:tab w:val="left" w:pos="792"/>
              </w:tabs>
              <w:ind w:firstLine="0"/>
              <w:jc w:val="center"/>
            </w:pPr>
          </w:p>
        </w:tc>
        <w:tc>
          <w:tcPr>
            <w:tcW w:w="4985" w:type="dxa"/>
          </w:tcPr>
          <w:p w:rsidR="009B6435" w:rsidRPr="00E960D9" w:rsidRDefault="009B6435" w:rsidP="00CB5CE7">
            <w:pPr>
              <w:ind w:firstLine="0"/>
              <w:jc w:val="left"/>
            </w:pPr>
            <w:r>
              <w:t>Улицы,дороги,проезды,площади</w:t>
            </w:r>
          </w:p>
        </w:tc>
        <w:tc>
          <w:tcPr>
            <w:tcW w:w="1207" w:type="dxa"/>
          </w:tcPr>
          <w:p w:rsidR="009B6435" w:rsidRDefault="009B6435" w:rsidP="00CB5CE7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9B6435" w:rsidRPr="009E2EA3" w:rsidRDefault="009B6435" w:rsidP="00CB5CE7">
            <w:pPr>
              <w:ind w:firstLine="0"/>
              <w:jc w:val="center"/>
            </w:pPr>
            <w:r>
              <w:t>67/3,5</w:t>
            </w:r>
          </w:p>
        </w:tc>
      </w:tr>
      <w:tr w:rsidR="009B6435" w:rsidTr="00144F52">
        <w:trPr>
          <w:trHeight w:val="435"/>
        </w:trPr>
        <w:tc>
          <w:tcPr>
            <w:tcW w:w="1008" w:type="dxa"/>
          </w:tcPr>
          <w:p w:rsidR="009B6435" w:rsidRDefault="009B6435" w:rsidP="00152A74">
            <w:pPr>
              <w:tabs>
                <w:tab w:val="left" w:pos="-108"/>
                <w:tab w:val="left" w:pos="792"/>
              </w:tabs>
              <w:ind w:firstLine="0"/>
              <w:jc w:val="center"/>
            </w:pPr>
          </w:p>
        </w:tc>
        <w:tc>
          <w:tcPr>
            <w:tcW w:w="4985" w:type="dxa"/>
          </w:tcPr>
          <w:p w:rsidR="009B6435" w:rsidRDefault="009B6435" w:rsidP="00CB5CE7">
            <w:pPr>
              <w:ind w:firstLine="0"/>
              <w:jc w:val="left"/>
            </w:pPr>
            <w:r>
              <w:t>Прочие территории общего пользования</w:t>
            </w:r>
          </w:p>
        </w:tc>
        <w:tc>
          <w:tcPr>
            <w:tcW w:w="1207" w:type="dxa"/>
            <w:tcBorders>
              <w:right w:val="single" w:sz="4" w:space="0" w:color="auto"/>
            </w:tcBorders>
          </w:tcPr>
          <w:p w:rsidR="009B6435" w:rsidRDefault="009B6435" w:rsidP="009B6435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35" w:rsidRPr="009E2EA3" w:rsidRDefault="009B6435" w:rsidP="00144F52">
            <w:pPr>
              <w:ind w:firstLine="0"/>
              <w:jc w:val="center"/>
            </w:pPr>
            <w:r>
              <w:t>11/0,5</w:t>
            </w:r>
          </w:p>
        </w:tc>
      </w:tr>
      <w:tr w:rsidR="009B6435" w:rsidTr="00144F52">
        <w:trPr>
          <w:trHeight w:val="435"/>
        </w:trPr>
        <w:tc>
          <w:tcPr>
            <w:tcW w:w="1008" w:type="dxa"/>
          </w:tcPr>
          <w:p w:rsidR="009B6435" w:rsidRDefault="009B6435" w:rsidP="00152A74">
            <w:pPr>
              <w:tabs>
                <w:tab w:val="left" w:pos="-108"/>
                <w:tab w:val="left" w:pos="792"/>
              </w:tabs>
              <w:ind w:firstLine="0"/>
              <w:jc w:val="center"/>
            </w:pPr>
          </w:p>
        </w:tc>
        <w:tc>
          <w:tcPr>
            <w:tcW w:w="4985" w:type="dxa"/>
          </w:tcPr>
          <w:p w:rsidR="009B6435" w:rsidRDefault="009B6435" w:rsidP="00144F52">
            <w:pPr>
              <w:ind w:firstLine="0"/>
              <w:jc w:val="left"/>
            </w:pPr>
            <w:r>
              <w:t>Территории неиспользуемые, требующие специальных инженерных мероприятий (нарушенные территории и т.п.)</w:t>
            </w:r>
          </w:p>
        </w:tc>
        <w:tc>
          <w:tcPr>
            <w:tcW w:w="1207" w:type="dxa"/>
            <w:tcBorders>
              <w:right w:val="single" w:sz="4" w:space="0" w:color="auto"/>
            </w:tcBorders>
          </w:tcPr>
          <w:p w:rsidR="009B6435" w:rsidRDefault="009B6435" w:rsidP="009B6435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35" w:rsidRDefault="009B6435" w:rsidP="00CB5CE7">
            <w:pPr>
              <w:ind w:firstLine="0"/>
              <w:jc w:val="center"/>
            </w:pPr>
          </w:p>
          <w:p w:rsidR="009B6435" w:rsidRPr="00E90127" w:rsidRDefault="009B6435" w:rsidP="00CB5CE7">
            <w:pPr>
              <w:ind w:firstLine="0"/>
              <w:jc w:val="center"/>
            </w:pPr>
          </w:p>
          <w:p w:rsidR="009B6435" w:rsidRPr="00E90127" w:rsidRDefault="009B6435" w:rsidP="00144F52">
            <w:pPr>
              <w:ind w:firstLine="0"/>
              <w:jc w:val="center"/>
            </w:pPr>
            <w:r>
              <w:t>13/ 0,7</w:t>
            </w:r>
          </w:p>
        </w:tc>
      </w:tr>
      <w:tr w:rsidR="009B6435" w:rsidTr="00144F52">
        <w:trPr>
          <w:trHeight w:val="391"/>
        </w:trPr>
        <w:tc>
          <w:tcPr>
            <w:tcW w:w="1008" w:type="dxa"/>
          </w:tcPr>
          <w:p w:rsidR="009B6435" w:rsidRDefault="009B6435" w:rsidP="00152A74">
            <w:pPr>
              <w:tabs>
                <w:tab w:val="left" w:pos="-108"/>
                <w:tab w:val="left" w:pos="792"/>
              </w:tabs>
              <w:ind w:firstLine="0"/>
              <w:jc w:val="center"/>
            </w:pPr>
          </w:p>
        </w:tc>
        <w:tc>
          <w:tcPr>
            <w:tcW w:w="4985" w:type="dxa"/>
          </w:tcPr>
          <w:p w:rsidR="009B6435" w:rsidRDefault="009B6435" w:rsidP="00CB5CE7">
            <w:pPr>
              <w:ind w:firstLine="0"/>
              <w:jc w:val="left"/>
            </w:pPr>
            <w:r>
              <w:t>Резерв для развития поселения</w:t>
            </w:r>
          </w:p>
        </w:tc>
        <w:tc>
          <w:tcPr>
            <w:tcW w:w="1207" w:type="dxa"/>
            <w:tcBorders>
              <w:right w:val="single" w:sz="4" w:space="0" w:color="auto"/>
            </w:tcBorders>
          </w:tcPr>
          <w:p w:rsidR="009B6435" w:rsidRDefault="009B6435" w:rsidP="009B6435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435" w:rsidRDefault="009B6435" w:rsidP="00CB5CE7">
            <w:pPr>
              <w:ind w:firstLine="0"/>
              <w:jc w:val="center"/>
            </w:pPr>
            <w:r>
              <w:t>292/ 15</w:t>
            </w:r>
          </w:p>
        </w:tc>
      </w:tr>
      <w:tr w:rsidR="009B6435" w:rsidTr="00144F52">
        <w:trPr>
          <w:trHeight w:val="435"/>
        </w:trPr>
        <w:tc>
          <w:tcPr>
            <w:tcW w:w="1008" w:type="dxa"/>
          </w:tcPr>
          <w:p w:rsidR="009B6435" w:rsidRDefault="009B6435" w:rsidP="00152A74">
            <w:pPr>
              <w:tabs>
                <w:tab w:val="left" w:pos="-108"/>
                <w:tab w:val="left" w:pos="792"/>
              </w:tabs>
              <w:ind w:firstLine="0"/>
              <w:jc w:val="center"/>
            </w:pPr>
          </w:p>
        </w:tc>
        <w:tc>
          <w:tcPr>
            <w:tcW w:w="4985" w:type="dxa"/>
          </w:tcPr>
          <w:p w:rsidR="009B6435" w:rsidRDefault="009B6435" w:rsidP="00CB5CE7">
            <w:pPr>
              <w:ind w:firstLine="0"/>
              <w:jc w:val="left"/>
            </w:pPr>
            <w:r>
              <w:t>Земли федеральной собственности</w:t>
            </w:r>
          </w:p>
        </w:tc>
        <w:tc>
          <w:tcPr>
            <w:tcW w:w="1207" w:type="dxa"/>
            <w:tcBorders>
              <w:right w:val="single" w:sz="4" w:space="0" w:color="auto"/>
            </w:tcBorders>
          </w:tcPr>
          <w:p w:rsidR="009B6435" w:rsidRDefault="009B6435" w:rsidP="009B6435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35" w:rsidRDefault="009B6435" w:rsidP="00144F52">
            <w:pPr>
              <w:ind w:firstLine="0"/>
              <w:jc w:val="center"/>
            </w:pPr>
            <w:r>
              <w:t>3/0,16</w:t>
            </w:r>
          </w:p>
        </w:tc>
      </w:tr>
      <w:tr w:rsidR="009B6435" w:rsidTr="00144F52">
        <w:trPr>
          <w:trHeight w:val="435"/>
        </w:trPr>
        <w:tc>
          <w:tcPr>
            <w:tcW w:w="1008" w:type="dxa"/>
          </w:tcPr>
          <w:p w:rsidR="009B6435" w:rsidRDefault="009B6435" w:rsidP="00152A74">
            <w:pPr>
              <w:tabs>
                <w:tab w:val="left" w:pos="-108"/>
                <w:tab w:val="left" w:pos="792"/>
              </w:tabs>
              <w:ind w:firstLine="0"/>
            </w:pPr>
          </w:p>
        </w:tc>
        <w:tc>
          <w:tcPr>
            <w:tcW w:w="4985" w:type="dxa"/>
          </w:tcPr>
          <w:p w:rsidR="009B6435" w:rsidRDefault="009B6435" w:rsidP="00144F52">
            <w:pPr>
              <w:ind w:firstLine="0"/>
              <w:jc w:val="left"/>
            </w:pPr>
            <w:r>
              <w:t>Земли частной собственности</w:t>
            </w:r>
          </w:p>
        </w:tc>
        <w:tc>
          <w:tcPr>
            <w:tcW w:w="1207" w:type="dxa"/>
            <w:tcBorders>
              <w:right w:val="single" w:sz="4" w:space="0" w:color="auto"/>
            </w:tcBorders>
          </w:tcPr>
          <w:p w:rsidR="009B6435" w:rsidRDefault="009B6435" w:rsidP="009B6435">
            <w:pPr>
              <w:ind w:firstLine="0"/>
              <w:jc w:val="center"/>
            </w:pPr>
            <w:r>
              <w:t>«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35" w:rsidRDefault="009B6435" w:rsidP="00144F52">
            <w:pPr>
              <w:ind w:firstLine="0"/>
              <w:jc w:val="center"/>
            </w:pPr>
            <w:r>
              <w:t>4 / 0,2</w:t>
            </w:r>
          </w:p>
        </w:tc>
      </w:tr>
    </w:tbl>
    <w:p w:rsidR="00A33E76" w:rsidRDefault="00A33E76" w:rsidP="00867804">
      <w:pPr>
        <w:rPr>
          <w:rFonts w:cs="Times New Roman"/>
        </w:rPr>
      </w:pPr>
    </w:p>
    <w:p w:rsidR="009C1B7B" w:rsidRDefault="00F26BC7" w:rsidP="00867804">
      <w:pPr>
        <w:rPr>
          <w:rFonts w:cs="Times New Roman"/>
        </w:rPr>
      </w:pPr>
      <w:r>
        <w:rPr>
          <w:rFonts w:cs="Times New Roman"/>
        </w:rPr>
        <w:t xml:space="preserve">Проектом развития системы водоснабжения поселка Омсукчан планируется повышение качества питьевой воды, создание оптимального режима подачи и распределения воды с учетом строительства новых сооружений и сетей, что позволит обеспечить население поселка водой на хозяйственно-питьевые, производственные и противопожарные нужды, отвечающей требованиям СанПиН </w:t>
      </w:r>
      <w:r w:rsidRPr="006644F2">
        <w:rPr>
          <w:rFonts w:cs="Times New Roman"/>
        </w:rPr>
        <w:t>2.1.4.1074-01</w:t>
      </w:r>
      <w:r>
        <w:rPr>
          <w:rFonts w:cs="Times New Roman"/>
        </w:rPr>
        <w:t>, в необходимом количестве и позволит повысить надежность и эффективность системы водоснабжения в целом при одновременном снижении энергетических затрат и потерь воды.</w:t>
      </w:r>
    </w:p>
    <w:p w:rsidR="00F26BC7" w:rsidRDefault="00F26BC7" w:rsidP="00867804">
      <w:pPr>
        <w:rPr>
          <w:rFonts w:cs="Times New Roman"/>
        </w:rPr>
      </w:pPr>
      <w:r>
        <w:rPr>
          <w:rFonts w:cs="Times New Roman"/>
        </w:rPr>
        <w:t>При необходимости повышения обеспеченности подачи воды на производственные нужды промышленных и сельскохозяйственных предприятий необходимо предусматривать локальные системы</w:t>
      </w:r>
      <w:r w:rsidR="00CA10F0">
        <w:rPr>
          <w:rFonts w:cs="Times New Roman"/>
        </w:rPr>
        <w:t xml:space="preserve"> водоснабжения</w:t>
      </w:r>
      <w:r w:rsidR="00ED3C8F">
        <w:rPr>
          <w:rFonts w:cs="Times New Roman"/>
        </w:rPr>
        <w:t>. Локальные системы, обеспечивающие технологические потребности объектов в воде, должны проектироваться совместно с объектами.</w:t>
      </w:r>
    </w:p>
    <w:p w:rsidR="00ED3C8F" w:rsidRDefault="0060327B" w:rsidP="00867804">
      <w:pPr>
        <w:rPr>
          <w:rFonts w:cs="Times New Roman"/>
        </w:rPr>
      </w:pPr>
      <w:r>
        <w:rPr>
          <w:rFonts w:cs="Times New Roman"/>
        </w:rPr>
        <w:t>Развитие системы водоснабжения поселка Омсукчан на период до 2025 года учитывает увеличение размеров застраиваемой территории  и улучшение качества жизни населения.</w:t>
      </w:r>
    </w:p>
    <w:p w:rsidR="0060327B" w:rsidRDefault="00AB6D95" w:rsidP="00867804">
      <w:pPr>
        <w:rPr>
          <w:rFonts w:cs="Times New Roman"/>
        </w:rPr>
      </w:pPr>
      <w:r>
        <w:rPr>
          <w:rFonts w:cs="Times New Roman"/>
        </w:rPr>
        <w:t>При проектировании системы централизованного водоснабжения определяется максимальный требуемый расход воды потребителями на расчетный период. Расход воды на хозяйственно-питьевые и противопожарные нужды населения зависит от степени санитарно-технического благоустройства населенного пункта и районов жилой застройки.</w:t>
      </w:r>
    </w:p>
    <w:p w:rsidR="00AB6D95" w:rsidRDefault="004854A4" w:rsidP="00867804">
      <w:pPr>
        <w:rPr>
          <w:rFonts w:cs="Times New Roman"/>
        </w:rPr>
      </w:pPr>
      <w:r>
        <w:rPr>
          <w:rFonts w:cs="Times New Roman"/>
        </w:rPr>
        <w:t xml:space="preserve">Водоснабжение и водоотведение являются одними из основных коммунальных услуг современного населенного пункта, требующими </w:t>
      </w:r>
      <w:r w:rsidR="00C61529">
        <w:rPr>
          <w:rFonts w:cs="Times New Roman"/>
        </w:rPr>
        <w:t xml:space="preserve">постоянного пристального внимания власти и эксплуатирующих организаций. От эффективности работы систем подачи и распределения питьевой воды, сбора, отведения и очистки сточных вод зависит здоровье и благополучие </w:t>
      </w:r>
      <w:r w:rsidR="00C61529">
        <w:rPr>
          <w:rFonts w:cs="Times New Roman"/>
        </w:rPr>
        <w:lastRenderedPageBreak/>
        <w:t>населения.</w:t>
      </w:r>
    </w:p>
    <w:p w:rsidR="00C61529" w:rsidRDefault="00C61529" w:rsidP="00867804">
      <w:pPr>
        <w:rPr>
          <w:rFonts w:cs="Times New Roman"/>
        </w:rPr>
      </w:pPr>
      <w:r>
        <w:rPr>
          <w:rFonts w:cs="Times New Roman"/>
        </w:rPr>
        <w:t>В водопроводно-канализационном хозяйстве поселка Омсукчан сложилась неблагоприя</w:t>
      </w:r>
      <w:r w:rsidR="0043294E">
        <w:rPr>
          <w:rFonts w:cs="Times New Roman"/>
        </w:rPr>
        <w:t>тная обстановка, вызванная низкими темпами строительства, реконструкции и модернизации сетей и сооружений систем водоснабжения и водоотведения на протяжении долгого времени.</w:t>
      </w:r>
    </w:p>
    <w:p w:rsidR="0043294E" w:rsidRDefault="0043294E" w:rsidP="00867804">
      <w:pPr>
        <w:rPr>
          <w:rFonts w:cs="Times New Roman"/>
        </w:rPr>
      </w:pPr>
      <w:r>
        <w:rPr>
          <w:rFonts w:cs="Times New Roman"/>
        </w:rPr>
        <w:t>Это явилось причиной старения основных производственных фондов, увеличения числа аварий и повреждений, возникновения острой необходимости в инвестициях</w:t>
      </w:r>
      <w:r w:rsidR="00EE303C">
        <w:rPr>
          <w:rFonts w:cs="Times New Roman"/>
        </w:rPr>
        <w:t xml:space="preserve"> и комплексного развития систем водоснабжения и водоотведения.</w:t>
      </w:r>
    </w:p>
    <w:p w:rsidR="00EE303C" w:rsidRDefault="00EE303C" w:rsidP="00867804">
      <w:pPr>
        <w:rPr>
          <w:rFonts w:cs="Times New Roman"/>
        </w:rPr>
      </w:pPr>
      <w:r>
        <w:rPr>
          <w:rFonts w:cs="Times New Roman"/>
        </w:rPr>
        <w:t>Вся существующая, строящаяся и проектируемая жилая застройка подключается к централизованным системам хозяйственно-питьевого водоснабжения и хозяйственно-бытового водоотведения.</w:t>
      </w:r>
    </w:p>
    <w:p w:rsidR="00EE303C" w:rsidRDefault="00EE303C" w:rsidP="00867804">
      <w:pPr>
        <w:rPr>
          <w:rFonts w:cs="Times New Roman"/>
        </w:rPr>
      </w:pPr>
      <w:r>
        <w:rPr>
          <w:rFonts w:cs="Times New Roman"/>
        </w:rPr>
        <w:t>Для улучшения качества воды, оптимизации работы системы распределения воды и повышения надежности и энергоэффективности системы предполагается выполнение ряда технических мероприятий:</w:t>
      </w:r>
    </w:p>
    <w:p w:rsidR="00EE303C" w:rsidRDefault="00B66784" w:rsidP="00867804">
      <w:pPr>
        <w:rPr>
          <w:rFonts w:cs="Times New Roman"/>
        </w:rPr>
      </w:pPr>
      <w:r>
        <w:rPr>
          <w:rFonts w:cs="Times New Roman"/>
        </w:rPr>
        <w:t>- капитальный ремонт павильонов насосных станций над скважинами Водозабора №1;</w:t>
      </w:r>
    </w:p>
    <w:p w:rsidR="00B66784" w:rsidRDefault="00B66784" w:rsidP="00867804">
      <w:pPr>
        <w:rPr>
          <w:rFonts w:cs="Times New Roman"/>
        </w:rPr>
      </w:pPr>
      <w:r>
        <w:rPr>
          <w:rFonts w:cs="Times New Roman"/>
        </w:rPr>
        <w:t>- герметизация всех скважин Водозабора №1;</w:t>
      </w:r>
    </w:p>
    <w:p w:rsidR="00B66784" w:rsidRDefault="00B66784" w:rsidP="00867804">
      <w:pPr>
        <w:rPr>
          <w:rFonts w:cs="Times New Roman"/>
        </w:rPr>
      </w:pPr>
      <w:r>
        <w:rPr>
          <w:rFonts w:cs="Times New Roman"/>
        </w:rPr>
        <w:t xml:space="preserve">- замена насосного оборудования в скважинах </w:t>
      </w:r>
      <w:r w:rsidR="002C656C">
        <w:rPr>
          <w:rFonts w:cs="Times New Roman"/>
        </w:rPr>
        <w:t xml:space="preserve">№1, 2, 5, 6, 7, 8 </w:t>
      </w:r>
      <w:r>
        <w:rPr>
          <w:rFonts w:cs="Times New Roman"/>
        </w:rPr>
        <w:t>Водозабора №1;</w:t>
      </w:r>
    </w:p>
    <w:p w:rsidR="00B66784" w:rsidRDefault="00B66784" w:rsidP="00867804">
      <w:pPr>
        <w:rPr>
          <w:rFonts w:cs="Times New Roman"/>
        </w:rPr>
      </w:pPr>
      <w:r>
        <w:rPr>
          <w:rFonts w:cs="Times New Roman"/>
        </w:rPr>
        <w:t xml:space="preserve">- замена трубопроводной арматуры и контрольно-измерительных приборов </w:t>
      </w:r>
      <w:r w:rsidR="0046142A">
        <w:rPr>
          <w:rFonts w:cs="Times New Roman"/>
        </w:rPr>
        <w:t xml:space="preserve">на скважинах </w:t>
      </w:r>
      <w:r w:rsidR="008364A6">
        <w:rPr>
          <w:rFonts w:cs="Times New Roman"/>
        </w:rPr>
        <w:t xml:space="preserve">№1, 2, 5, 6, 7, 8  </w:t>
      </w:r>
      <w:r w:rsidR="0046142A">
        <w:rPr>
          <w:rFonts w:cs="Times New Roman"/>
        </w:rPr>
        <w:t>Водозабора №1;</w:t>
      </w:r>
    </w:p>
    <w:p w:rsidR="00BB478D" w:rsidRDefault="00BB478D" w:rsidP="00867804">
      <w:pPr>
        <w:rPr>
          <w:rFonts w:cs="Times New Roman"/>
        </w:rPr>
      </w:pPr>
      <w:r>
        <w:rPr>
          <w:rFonts w:cs="Times New Roman"/>
        </w:rPr>
        <w:t>- установка нового оборудования обеззараживания воды из подземного источника ультрафиолетом на Водозаборе №1;</w:t>
      </w:r>
    </w:p>
    <w:p w:rsidR="002C656C" w:rsidRDefault="002C656C" w:rsidP="00867804">
      <w:pPr>
        <w:rPr>
          <w:rFonts w:cs="Times New Roman"/>
        </w:rPr>
      </w:pPr>
      <w:r>
        <w:rPr>
          <w:rFonts w:cs="Times New Roman"/>
        </w:rPr>
        <w:t xml:space="preserve">- </w:t>
      </w:r>
      <w:r w:rsidR="008364A6">
        <w:rPr>
          <w:rFonts w:cs="Times New Roman"/>
        </w:rPr>
        <w:t>тампонирование</w:t>
      </w:r>
      <w:r>
        <w:rPr>
          <w:rFonts w:cs="Times New Roman"/>
        </w:rPr>
        <w:t xml:space="preserve"> скважин №3, 4 Водозабора №1;</w:t>
      </w:r>
    </w:p>
    <w:p w:rsidR="0046142A" w:rsidRDefault="0046142A" w:rsidP="00867804">
      <w:pPr>
        <w:rPr>
          <w:rFonts w:cs="Times New Roman"/>
        </w:rPr>
      </w:pPr>
      <w:r>
        <w:rPr>
          <w:rFonts w:cs="Times New Roman"/>
        </w:rPr>
        <w:t>- реконструкция электрокотельной, обеспечивающей нужды Водозабора №1;</w:t>
      </w:r>
    </w:p>
    <w:p w:rsidR="00216BFD" w:rsidRDefault="00216BFD" w:rsidP="00867804">
      <w:pPr>
        <w:rPr>
          <w:rFonts w:cs="Times New Roman"/>
        </w:rPr>
      </w:pPr>
      <w:r>
        <w:rPr>
          <w:rFonts w:cs="Times New Roman"/>
        </w:rPr>
        <w:t>- замена деревянных опор освещения на Водозаборе №1;</w:t>
      </w:r>
    </w:p>
    <w:p w:rsidR="00322C54" w:rsidRDefault="00322C54" w:rsidP="00322C54">
      <w:pPr>
        <w:rPr>
          <w:rFonts w:cs="Times New Roman"/>
        </w:rPr>
      </w:pPr>
      <w:r>
        <w:rPr>
          <w:rFonts w:cs="Times New Roman"/>
        </w:rPr>
        <w:t>- герметизация всех скважин Водозабора №</w:t>
      </w:r>
      <w:r w:rsidR="00154038">
        <w:rPr>
          <w:rFonts w:cs="Times New Roman"/>
        </w:rPr>
        <w:t>2</w:t>
      </w:r>
      <w:r>
        <w:rPr>
          <w:rFonts w:cs="Times New Roman"/>
        </w:rPr>
        <w:t>;</w:t>
      </w:r>
    </w:p>
    <w:p w:rsidR="00E00A52" w:rsidRDefault="00E00A52" w:rsidP="00322C54">
      <w:pPr>
        <w:rPr>
          <w:rFonts w:cs="Times New Roman"/>
        </w:rPr>
      </w:pPr>
      <w:r>
        <w:rPr>
          <w:rFonts w:cs="Times New Roman"/>
        </w:rPr>
        <w:t>- консервация скважин №1, 2 Водозабора №2;</w:t>
      </w:r>
    </w:p>
    <w:p w:rsidR="00322C54" w:rsidRDefault="00322C54" w:rsidP="00322C54">
      <w:pPr>
        <w:rPr>
          <w:rFonts w:cs="Times New Roman"/>
        </w:rPr>
      </w:pPr>
      <w:r>
        <w:rPr>
          <w:rFonts w:cs="Times New Roman"/>
        </w:rPr>
        <w:t xml:space="preserve">- замена насосного оборудования в скважинах </w:t>
      </w:r>
      <w:r w:rsidR="00651330">
        <w:rPr>
          <w:rFonts w:cs="Times New Roman"/>
        </w:rPr>
        <w:t xml:space="preserve">№3, 4 </w:t>
      </w:r>
      <w:r>
        <w:rPr>
          <w:rFonts w:cs="Times New Roman"/>
        </w:rPr>
        <w:t>Водозабора №</w:t>
      </w:r>
      <w:r w:rsidR="00154038">
        <w:rPr>
          <w:rFonts w:cs="Times New Roman"/>
        </w:rPr>
        <w:t>2</w:t>
      </w:r>
      <w:r>
        <w:rPr>
          <w:rFonts w:cs="Times New Roman"/>
        </w:rPr>
        <w:t>;</w:t>
      </w:r>
    </w:p>
    <w:p w:rsidR="00322C54" w:rsidRDefault="00322C54" w:rsidP="00322C54">
      <w:pPr>
        <w:rPr>
          <w:rFonts w:cs="Times New Roman"/>
        </w:rPr>
      </w:pPr>
      <w:r>
        <w:rPr>
          <w:rFonts w:cs="Times New Roman"/>
        </w:rPr>
        <w:t xml:space="preserve">- замена трубопроводной арматуры и контрольно-измерительных приборов на </w:t>
      </w:r>
      <w:r w:rsidR="008364A6">
        <w:rPr>
          <w:rFonts w:cs="Times New Roman"/>
        </w:rPr>
        <w:t xml:space="preserve">скважинах №3, 4 </w:t>
      </w:r>
      <w:r>
        <w:rPr>
          <w:rFonts w:cs="Times New Roman"/>
        </w:rPr>
        <w:t xml:space="preserve"> Водозабора №</w:t>
      </w:r>
      <w:r w:rsidR="00154038">
        <w:rPr>
          <w:rFonts w:cs="Times New Roman"/>
        </w:rPr>
        <w:t>2</w:t>
      </w:r>
      <w:r>
        <w:rPr>
          <w:rFonts w:cs="Times New Roman"/>
        </w:rPr>
        <w:t>;</w:t>
      </w:r>
    </w:p>
    <w:p w:rsidR="00BB478D" w:rsidRDefault="00BB478D" w:rsidP="00BB478D">
      <w:pPr>
        <w:rPr>
          <w:rFonts w:cs="Times New Roman"/>
        </w:rPr>
      </w:pPr>
      <w:r>
        <w:rPr>
          <w:rFonts w:cs="Times New Roman"/>
        </w:rPr>
        <w:t>- установка нового оборудования обеззараживания воды из подземного источника ультрафиолетом на Водозаборе №2;</w:t>
      </w:r>
    </w:p>
    <w:p w:rsidR="00216BFD" w:rsidRDefault="00216BFD" w:rsidP="00322C54">
      <w:pPr>
        <w:rPr>
          <w:rFonts w:cs="Times New Roman"/>
        </w:rPr>
      </w:pPr>
      <w:r>
        <w:rPr>
          <w:rFonts w:cs="Times New Roman"/>
        </w:rPr>
        <w:t xml:space="preserve">- строительство резервуаров чистой воды, обеспечивающих необходимый запас воды на хозяйственно-питьевые, производственные и противопожарные нужды, </w:t>
      </w:r>
      <w:r w:rsidRPr="003A779D">
        <w:rPr>
          <w:rFonts w:cs="Times New Roman"/>
        </w:rPr>
        <w:t xml:space="preserve">а также хранение неприкосновенного запаса </w:t>
      </w:r>
      <w:r w:rsidR="003A779D" w:rsidRPr="003A779D">
        <w:rPr>
          <w:rFonts w:cs="Times New Roman"/>
        </w:rPr>
        <w:t xml:space="preserve">воды на трое суток из расчета 10 л/чел*сут </w:t>
      </w:r>
      <w:r w:rsidRPr="003A779D">
        <w:rPr>
          <w:rFonts w:cs="Times New Roman"/>
        </w:rPr>
        <w:t>на случай возникновения чрезвычайных ситуаций</w:t>
      </w:r>
      <w:r>
        <w:rPr>
          <w:rFonts w:cs="Times New Roman"/>
        </w:rPr>
        <w:t xml:space="preserve"> с соблюдением условия полного обмена воды в резервуарах в течение </w:t>
      </w:r>
      <w:r>
        <w:rPr>
          <w:rFonts w:cs="Times New Roman"/>
        </w:rPr>
        <w:lastRenderedPageBreak/>
        <w:t>48 часов;</w:t>
      </w:r>
    </w:p>
    <w:p w:rsidR="00216BFD" w:rsidRDefault="00216BFD" w:rsidP="00322C54">
      <w:pPr>
        <w:rPr>
          <w:rFonts w:cs="Times New Roman"/>
        </w:rPr>
      </w:pPr>
      <w:r>
        <w:rPr>
          <w:rFonts w:cs="Times New Roman"/>
        </w:rPr>
        <w:t xml:space="preserve">- перекладка существующих стальных трубопроводов водоснабжения диаметром до 200мм на участках с износом более 50%; прокладка трубопроводов холодного водоснабжения производится в каналах совместно с трубопроводами отопления </w:t>
      </w:r>
      <w:r w:rsidR="00BB478D">
        <w:rPr>
          <w:rFonts w:cs="Times New Roman"/>
        </w:rPr>
        <w:t>и горячего водоснабжения</w:t>
      </w:r>
      <w:r w:rsidR="003A0585">
        <w:rPr>
          <w:rFonts w:cs="Times New Roman"/>
        </w:rPr>
        <w:t>;</w:t>
      </w:r>
    </w:p>
    <w:p w:rsidR="00BB478D" w:rsidRDefault="003A0585" w:rsidP="00322C54">
      <w:pPr>
        <w:rPr>
          <w:rFonts w:cs="Times New Roman"/>
        </w:rPr>
      </w:pPr>
      <w:r>
        <w:rPr>
          <w:rFonts w:cs="Times New Roman"/>
        </w:rPr>
        <w:t>- прокладка новых участков трубопроводов водоснабжения диаметром 150мм по ул.</w:t>
      </w:r>
      <w:r w:rsidR="00AB3831">
        <w:rPr>
          <w:rFonts w:cs="Times New Roman"/>
        </w:rPr>
        <w:t> </w:t>
      </w:r>
      <w:r>
        <w:rPr>
          <w:rFonts w:cs="Times New Roman"/>
        </w:rPr>
        <w:t>Индустриальной для обеспечения кольцевой системы; прокладка трубопроводов холодного водоснабжения производится в каналах совместно с трубопроводами отопления и горячего водоснабжения.</w:t>
      </w:r>
    </w:p>
    <w:p w:rsidR="007E46F3" w:rsidRDefault="00FE663A" w:rsidP="00322C54">
      <w:pPr>
        <w:rPr>
          <w:rFonts w:cs="Times New Roman"/>
        </w:rPr>
      </w:pPr>
      <w:r>
        <w:rPr>
          <w:rFonts w:cs="Times New Roman"/>
        </w:rPr>
        <w:t xml:space="preserve">Фактическое состояние сетей водоснабжения поселка Омсукчан, находящихся в </w:t>
      </w:r>
      <w:r w:rsidR="00E96EA9">
        <w:rPr>
          <w:rFonts w:cs="Times New Roman"/>
        </w:rPr>
        <w:t>собственности</w:t>
      </w:r>
      <w:r>
        <w:rPr>
          <w:rFonts w:cs="Times New Roman"/>
        </w:rPr>
        <w:t xml:space="preserve"> </w:t>
      </w:r>
      <w:r w:rsidR="00E96EA9">
        <w:rPr>
          <w:rFonts w:cs="Times New Roman"/>
        </w:rPr>
        <w:t>МО «Омсукчанский городской округ</w:t>
      </w:r>
      <w:r>
        <w:rPr>
          <w:rFonts w:cs="Times New Roman"/>
        </w:rPr>
        <w:t xml:space="preserve">», </w:t>
      </w:r>
      <w:r w:rsidR="00E96EA9">
        <w:rPr>
          <w:rFonts w:cs="Times New Roman"/>
        </w:rPr>
        <w:t xml:space="preserve">в соответствии с Техническим паспортом Омсукчанского отделения ОГБУ «Магаданское областное управление технической инвентаризации» по состоянию на 16.07.2015 г. </w:t>
      </w:r>
      <w:r>
        <w:rPr>
          <w:rFonts w:cs="Times New Roman"/>
        </w:rPr>
        <w:t xml:space="preserve">представлено в таблице 14. </w:t>
      </w:r>
      <w:r w:rsidR="00ED1D4C">
        <w:rPr>
          <w:rFonts w:cs="Times New Roman"/>
        </w:rPr>
        <w:t xml:space="preserve">В период с 16.07.2015 г. по 01.06.2017 г. ремонтные работы на сетях централизованного водоснабжения не производились. </w:t>
      </w:r>
      <w:r>
        <w:rPr>
          <w:rFonts w:cs="Times New Roman"/>
        </w:rPr>
        <w:t xml:space="preserve">Замене подлежат участки водопроводных сетей с износом 50% и более. </w:t>
      </w:r>
    </w:p>
    <w:p w:rsidR="00FE663A" w:rsidRDefault="00FE663A" w:rsidP="00322C54">
      <w:pPr>
        <w:rPr>
          <w:rFonts w:cs="Times New Roman"/>
        </w:rPr>
      </w:pPr>
      <w:r>
        <w:rPr>
          <w:rFonts w:cs="Times New Roman"/>
        </w:rPr>
        <w:t xml:space="preserve">Таблица 14 </w:t>
      </w:r>
      <w:r w:rsidR="00ED0852">
        <w:rPr>
          <w:rFonts w:cs="Times New Roman"/>
        </w:rPr>
        <w:t>Фактическое состояние сетей водоснабжения поселка Омсукчан</w:t>
      </w:r>
    </w:p>
    <w:tbl>
      <w:tblPr>
        <w:tblStyle w:val="af8"/>
        <w:tblW w:w="0" w:type="auto"/>
        <w:tblLayout w:type="fixed"/>
        <w:tblLook w:val="04A0"/>
      </w:tblPr>
      <w:tblGrid>
        <w:gridCol w:w="959"/>
        <w:gridCol w:w="851"/>
        <w:gridCol w:w="850"/>
        <w:gridCol w:w="851"/>
        <w:gridCol w:w="850"/>
        <w:gridCol w:w="851"/>
        <w:gridCol w:w="567"/>
        <w:gridCol w:w="850"/>
        <w:gridCol w:w="993"/>
        <w:gridCol w:w="1159"/>
        <w:gridCol w:w="1250"/>
      </w:tblGrid>
      <w:tr w:rsidR="00AD3D08" w:rsidRPr="0019245E" w:rsidTr="0019245E">
        <w:trPr>
          <w:trHeight w:val="463"/>
        </w:trPr>
        <w:tc>
          <w:tcPr>
            <w:tcW w:w="959" w:type="dxa"/>
            <w:vMerge w:val="restart"/>
          </w:tcPr>
          <w:p w:rsidR="00AD3D08" w:rsidRPr="0019245E" w:rsidRDefault="00AD3D08" w:rsidP="0019245E">
            <w:pPr>
              <w:spacing w:before="120" w:line="240" w:lineRule="auto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Диа</w:t>
            </w:r>
            <w:r w:rsidR="0019245E" w:rsidRPr="0019245E">
              <w:rPr>
                <w:rFonts w:cs="Times New Roman"/>
                <w:b/>
                <w:sz w:val="22"/>
                <w:szCs w:val="22"/>
              </w:rPr>
              <w:t>-</w:t>
            </w:r>
            <w:r w:rsidRPr="0019245E">
              <w:rPr>
                <w:rFonts w:cs="Times New Roman"/>
                <w:b/>
                <w:sz w:val="22"/>
                <w:szCs w:val="22"/>
              </w:rPr>
              <w:t>метр, мм</w:t>
            </w:r>
          </w:p>
        </w:tc>
        <w:tc>
          <w:tcPr>
            <w:tcW w:w="9072" w:type="dxa"/>
            <w:gridSpan w:val="10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Протяженность трубопроводов при % износа, м</w:t>
            </w:r>
          </w:p>
        </w:tc>
      </w:tr>
      <w:tr w:rsidR="0019245E" w:rsidRPr="0019245E" w:rsidTr="0019245E">
        <w:trPr>
          <w:trHeight w:val="348"/>
        </w:trPr>
        <w:tc>
          <w:tcPr>
            <w:tcW w:w="959" w:type="dxa"/>
            <w:vMerge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30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40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20A78">
              <w:rPr>
                <w:rFonts w:cs="Times New Roman"/>
                <w:b/>
                <w:sz w:val="22"/>
                <w:szCs w:val="22"/>
              </w:rPr>
              <w:t>50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60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70</w:t>
            </w:r>
          </w:p>
        </w:tc>
        <w:tc>
          <w:tcPr>
            <w:tcW w:w="993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80</w:t>
            </w:r>
          </w:p>
        </w:tc>
        <w:tc>
          <w:tcPr>
            <w:tcW w:w="11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90</w:t>
            </w:r>
          </w:p>
        </w:tc>
        <w:tc>
          <w:tcPr>
            <w:tcW w:w="12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20,0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20A78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D3D08" w:rsidRPr="0019245E" w:rsidRDefault="0019245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AD3D08" w:rsidRPr="0019245E" w:rsidRDefault="00331AF0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31,4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158,0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85,9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20A78">
              <w:rPr>
                <w:rFonts w:cs="Times New Roman"/>
                <w:sz w:val="22"/>
                <w:szCs w:val="22"/>
              </w:rPr>
              <w:t>26,0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19,5</w:t>
            </w:r>
          </w:p>
        </w:tc>
        <w:tc>
          <w:tcPr>
            <w:tcW w:w="993" w:type="dxa"/>
          </w:tcPr>
          <w:p w:rsidR="00AD3D08" w:rsidRPr="0019245E" w:rsidRDefault="0019245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AD3D08" w:rsidRPr="0019245E" w:rsidRDefault="00331AF0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95,5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10,0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32,0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222,9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84,5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20A78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D3D08" w:rsidRPr="0019245E" w:rsidRDefault="0019245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AD3D08" w:rsidRPr="0019245E" w:rsidRDefault="00331AF0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142,0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32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45,0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53,1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173,7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20A78">
              <w:rPr>
                <w:rFonts w:cs="Times New Roman"/>
                <w:sz w:val="22"/>
                <w:szCs w:val="22"/>
              </w:rPr>
              <w:t>25,0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32,7</w:t>
            </w:r>
          </w:p>
        </w:tc>
        <w:tc>
          <w:tcPr>
            <w:tcW w:w="993" w:type="dxa"/>
          </w:tcPr>
          <w:p w:rsidR="00AD3D08" w:rsidRPr="0019245E" w:rsidRDefault="0019245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AD3D08" w:rsidRPr="0019245E" w:rsidRDefault="00331AF0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183,2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117,0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20A78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D3D08" w:rsidRPr="0019245E" w:rsidRDefault="0019245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59" w:type="dxa"/>
          </w:tcPr>
          <w:p w:rsidR="00AD3D08" w:rsidRPr="0019245E" w:rsidRDefault="00331AF0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11,0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140,8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71,3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168,0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20A78">
              <w:rPr>
                <w:rFonts w:cs="Times New Roman"/>
                <w:sz w:val="22"/>
                <w:szCs w:val="22"/>
              </w:rPr>
              <w:t>113,9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74,2</w:t>
            </w:r>
          </w:p>
        </w:tc>
        <w:tc>
          <w:tcPr>
            <w:tcW w:w="993" w:type="dxa"/>
          </w:tcPr>
          <w:p w:rsidR="00AD3D08" w:rsidRPr="0019245E" w:rsidRDefault="009300F6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100,0</w:t>
            </w:r>
          </w:p>
        </w:tc>
        <w:tc>
          <w:tcPr>
            <w:tcW w:w="1159" w:type="dxa"/>
          </w:tcPr>
          <w:p w:rsidR="00AD3D08" w:rsidRPr="0019245E" w:rsidRDefault="00331AF0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114,0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396,0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244,1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7,1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85,1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83,6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20A78">
              <w:rPr>
                <w:rFonts w:cs="Times New Roman"/>
                <w:sz w:val="22"/>
                <w:szCs w:val="22"/>
              </w:rPr>
              <w:t>86,0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30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86,1</w:t>
            </w:r>
          </w:p>
        </w:tc>
        <w:tc>
          <w:tcPr>
            <w:tcW w:w="993" w:type="dxa"/>
          </w:tcPr>
          <w:p w:rsidR="00AD3D08" w:rsidRPr="0019245E" w:rsidRDefault="0019245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35,8</w:t>
            </w:r>
          </w:p>
        </w:tc>
        <w:tc>
          <w:tcPr>
            <w:tcW w:w="1159" w:type="dxa"/>
          </w:tcPr>
          <w:p w:rsidR="00AD3D08" w:rsidRPr="0019245E" w:rsidRDefault="00331AF0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96,5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79,9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137,2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147,7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15,3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20A78">
              <w:rPr>
                <w:rFonts w:cs="Times New Roman"/>
                <w:sz w:val="22"/>
                <w:szCs w:val="22"/>
              </w:rPr>
              <w:t>22,3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219,3</w:t>
            </w:r>
          </w:p>
        </w:tc>
        <w:tc>
          <w:tcPr>
            <w:tcW w:w="993" w:type="dxa"/>
          </w:tcPr>
          <w:p w:rsidR="00AD3D08" w:rsidRPr="0019245E" w:rsidRDefault="0019245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184,3</w:t>
            </w:r>
          </w:p>
        </w:tc>
        <w:tc>
          <w:tcPr>
            <w:tcW w:w="1159" w:type="dxa"/>
          </w:tcPr>
          <w:p w:rsidR="00AD3D08" w:rsidRPr="0019245E" w:rsidRDefault="00331AF0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406,3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458,4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290,2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624,0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726,7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20A78">
              <w:rPr>
                <w:rFonts w:cs="Times New Roman"/>
                <w:sz w:val="22"/>
                <w:szCs w:val="22"/>
              </w:rPr>
              <w:t>539,3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66,0</w:t>
            </w:r>
          </w:p>
        </w:tc>
        <w:tc>
          <w:tcPr>
            <w:tcW w:w="993" w:type="dxa"/>
          </w:tcPr>
          <w:p w:rsidR="00AD3D08" w:rsidRPr="0019245E" w:rsidRDefault="0019245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343,7</w:t>
            </w:r>
          </w:p>
        </w:tc>
        <w:tc>
          <w:tcPr>
            <w:tcW w:w="1159" w:type="dxa"/>
          </w:tcPr>
          <w:p w:rsidR="00AD3D08" w:rsidRPr="0019245E" w:rsidRDefault="00331AF0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68,6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356,6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150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76,7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373,4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38,8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20A78">
              <w:rPr>
                <w:rFonts w:cs="Times New Roman"/>
                <w:sz w:val="22"/>
                <w:szCs w:val="22"/>
              </w:rPr>
              <w:t>282,3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803,3</w:t>
            </w:r>
          </w:p>
        </w:tc>
        <w:tc>
          <w:tcPr>
            <w:tcW w:w="993" w:type="dxa"/>
          </w:tcPr>
          <w:p w:rsidR="00AD3D08" w:rsidRPr="0019245E" w:rsidRDefault="0019245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330,4</w:t>
            </w:r>
          </w:p>
        </w:tc>
        <w:tc>
          <w:tcPr>
            <w:tcW w:w="1159" w:type="dxa"/>
          </w:tcPr>
          <w:p w:rsidR="00AD3D08" w:rsidRPr="0019245E" w:rsidRDefault="00331AF0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151,0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310,8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72,0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105,3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110,1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C20A78">
              <w:rPr>
                <w:rFonts w:cs="Times New Roman"/>
                <w:sz w:val="22"/>
                <w:szCs w:val="22"/>
              </w:rPr>
              <w:t>622,7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D3D08" w:rsidRPr="0019245E" w:rsidRDefault="0019245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19245E">
              <w:rPr>
                <w:rFonts w:cs="Times New Roman"/>
                <w:sz w:val="22"/>
                <w:szCs w:val="22"/>
              </w:rPr>
              <w:t>132,0</w:t>
            </w:r>
          </w:p>
        </w:tc>
        <w:tc>
          <w:tcPr>
            <w:tcW w:w="1159" w:type="dxa"/>
          </w:tcPr>
          <w:p w:rsidR="00AD3D08" w:rsidRPr="0019245E" w:rsidRDefault="00331AF0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771,7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1705,4</w:t>
            </w:r>
          </w:p>
        </w:tc>
      </w:tr>
      <w:tr w:rsidR="0019245E" w:rsidRPr="0019245E" w:rsidTr="0019245E">
        <w:tc>
          <w:tcPr>
            <w:tcW w:w="959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774,9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801,0</w:t>
            </w:r>
          </w:p>
        </w:tc>
        <w:tc>
          <w:tcPr>
            <w:tcW w:w="851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1840,8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1603,6</w:t>
            </w:r>
          </w:p>
        </w:tc>
        <w:tc>
          <w:tcPr>
            <w:tcW w:w="851" w:type="dxa"/>
          </w:tcPr>
          <w:p w:rsidR="00AD3D08" w:rsidRPr="00C20A78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20A78">
              <w:rPr>
                <w:rFonts w:cs="Times New Roman"/>
                <w:b/>
                <w:sz w:val="22"/>
                <w:szCs w:val="22"/>
              </w:rPr>
              <w:t>1717,5</w:t>
            </w:r>
          </w:p>
        </w:tc>
        <w:tc>
          <w:tcPr>
            <w:tcW w:w="567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30</w:t>
            </w:r>
          </w:p>
        </w:tc>
        <w:tc>
          <w:tcPr>
            <w:tcW w:w="850" w:type="dxa"/>
          </w:tcPr>
          <w:p w:rsidR="00AD3D08" w:rsidRPr="0019245E" w:rsidRDefault="00AD3D08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1301,1</w:t>
            </w:r>
          </w:p>
        </w:tc>
        <w:tc>
          <w:tcPr>
            <w:tcW w:w="993" w:type="dxa"/>
          </w:tcPr>
          <w:p w:rsidR="00AD3D08" w:rsidRPr="0019245E" w:rsidRDefault="0019245E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9245E">
              <w:rPr>
                <w:rFonts w:cs="Times New Roman"/>
                <w:b/>
                <w:sz w:val="22"/>
                <w:szCs w:val="22"/>
              </w:rPr>
              <w:t>1178,4</w:t>
            </w:r>
          </w:p>
        </w:tc>
        <w:tc>
          <w:tcPr>
            <w:tcW w:w="1159" w:type="dxa"/>
          </w:tcPr>
          <w:p w:rsidR="00AD3D08" w:rsidRPr="0019245E" w:rsidRDefault="00CF723D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1201,8</w:t>
            </w:r>
          </w:p>
        </w:tc>
        <w:tc>
          <w:tcPr>
            <w:tcW w:w="1250" w:type="dxa"/>
          </w:tcPr>
          <w:p w:rsidR="00AD3D08" w:rsidRPr="0019245E" w:rsidRDefault="00970E2E" w:rsidP="0019245E">
            <w:pPr>
              <w:spacing w:before="120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3675,7</w:t>
            </w:r>
          </w:p>
        </w:tc>
      </w:tr>
    </w:tbl>
    <w:p w:rsidR="00ED0852" w:rsidRDefault="00ED0852" w:rsidP="00322C54">
      <w:pPr>
        <w:rPr>
          <w:rFonts w:cs="Times New Roman"/>
        </w:rPr>
      </w:pPr>
    </w:p>
    <w:p w:rsidR="00CB382D" w:rsidRDefault="00CB382D" w:rsidP="00322C54">
      <w:pPr>
        <w:rPr>
          <w:rFonts w:cs="Times New Roman"/>
        </w:rPr>
      </w:pPr>
      <w:r>
        <w:rPr>
          <w:rFonts w:cs="Times New Roman"/>
        </w:rPr>
        <w:t xml:space="preserve">По результатам анализа Технического паспорта </w:t>
      </w:r>
      <w:r w:rsidR="000774A4">
        <w:rPr>
          <w:rFonts w:cs="Times New Roman"/>
        </w:rPr>
        <w:t xml:space="preserve">водопроводных сетей поселка Омсукчан замене подлежит </w:t>
      </w:r>
      <w:r w:rsidR="00275F32">
        <w:rPr>
          <w:rFonts w:cs="Times New Roman"/>
        </w:rPr>
        <w:t>9104,5 м стальных трубопроводов диаметрами 20 – 200 мм.</w:t>
      </w:r>
    </w:p>
    <w:p w:rsidR="00962894" w:rsidRDefault="00962894" w:rsidP="00322C54">
      <w:pPr>
        <w:rPr>
          <w:rFonts w:cs="Times New Roman"/>
        </w:rPr>
      </w:pPr>
      <w:r>
        <w:rPr>
          <w:rFonts w:cs="Times New Roman"/>
        </w:rPr>
        <w:lastRenderedPageBreak/>
        <w:t>В целях предохранения источников водоснабжения</w:t>
      </w:r>
      <w:r w:rsidR="00A93FB7">
        <w:rPr>
          <w:rFonts w:cs="Times New Roman"/>
        </w:rPr>
        <w:t xml:space="preserve"> от возможного загрязнения </w:t>
      </w:r>
      <w:r w:rsidR="00A7167A">
        <w:rPr>
          <w:rFonts w:cs="Times New Roman"/>
        </w:rPr>
        <w:t>в соотвествии с требованиями СанПиН 2.1.4.1110-02 необходимо организовать зоны санитарной охраны из трех поясов. Зоны санитарной охраны Водозабора №1 «Нижний» и Водозабора №2 «Верхний» в поселке Омсукчан должны быть разработаны проектом спецализированной организацией.</w:t>
      </w:r>
    </w:p>
    <w:p w:rsidR="002E15A2" w:rsidRDefault="002E15A2" w:rsidP="002E15A2">
      <w:pPr>
        <w:pStyle w:val="25"/>
        <w:spacing w:after="0" w:line="360" w:lineRule="auto"/>
        <w:ind w:left="0" w:firstLine="539"/>
        <w:jc w:val="both"/>
      </w:pPr>
      <w:r>
        <w:t xml:space="preserve">Теплоснабжение п.г.т. Омсукчан </w:t>
      </w:r>
      <w:r w:rsidRPr="008B1779">
        <w:t>осуществляется по закрытой схем</w:t>
      </w:r>
      <w:r>
        <w:t>е</w:t>
      </w:r>
      <w:r w:rsidRPr="008B1779">
        <w:t>.</w:t>
      </w:r>
      <w:r w:rsidRPr="005E4EEA">
        <w:t xml:space="preserve"> </w:t>
      </w:r>
      <w:r>
        <w:t>Ц</w:t>
      </w:r>
      <w:r w:rsidRPr="007526CF">
        <w:t>иркуляция</w:t>
      </w:r>
      <w:r>
        <w:t xml:space="preserve"> теплоносителя в системах теплоснабжения</w:t>
      </w:r>
      <w:r w:rsidRPr="007526CF">
        <w:t xml:space="preserve"> поддерживается сетевыми насосами </w:t>
      </w:r>
      <w:r>
        <w:t>котельных</w:t>
      </w:r>
      <w:r w:rsidRPr="007526CF">
        <w:t>.</w:t>
      </w:r>
      <w:r>
        <w:t xml:space="preserve"> </w:t>
      </w:r>
      <w:r w:rsidRPr="00415D03">
        <w:t xml:space="preserve">Система теплоснабжения </w:t>
      </w:r>
      <w:r>
        <w:t>п.г.т. Омсукчан</w:t>
      </w:r>
      <w:r w:rsidRPr="00415D03">
        <w:t xml:space="preserve"> построена</w:t>
      </w:r>
      <w:r>
        <w:t>,</w:t>
      </w:r>
      <w:r w:rsidRPr="00415D03">
        <w:t xml:space="preserve"> в основном</w:t>
      </w:r>
      <w:r>
        <w:t>,</w:t>
      </w:r>
      <w:r w:rsidRPr="00415D03">
        <w:t xml:space="preserve"> по радиальной схеме с прокладкой сетей от котельных до</w:t>
      </w:r>
      <w:r>
        <w:t xml:space="preserve"> конечных потребителей</w:t>
      </w:r>
      <w:r w:rsidRPr="00415D03">
        <w:t>.</w:t>
      </w:r>
    </w:p>
    <w:p w:rsidR="002E15A2" w:rsidRDefault="002E15A2" w:rsidP="002E15A2">
      <w:pPr>
        <w:pStyle w:val="25"/>
        <w:spacing w:after="0" w:line="360" w:lineRule="auto"/>
        <w:ind w:left="0" w:firstLine="539"/>
        <w:jc w:val="both"/>
      </w:pPr>
      <w:r w:rsidRPr="008B1779">
        <w:t>Теплоноситель в системе теплоснабжения на нужды отопления</w:t>
      </w:r>
      <w:r>
        <w:t xml:space="preserve"> – г</w:t>
      </w:r>
      <w:r w:rsidRPr="008B1779">
        <w:t>орячая вода</w:t>
      </w:r>
      <w:r>
        <w:t xml:space="preserve"> </w:t>
      </w:r>
      <w:r w:rsidRPr="008B1779">
        <w:t xml:space="preserve">с параметрами </w:t>
      </w:r>
      <w:r w:rsidRPr="002454BB">
        <w:t xml:space="preserve">95/70 </w:t>
      </w:r>
      <w:r>
        <w:t>°С</w:t>
      </w:r>
      <w:r w:rsidRPr="008B1779">
        <w:t xml:space="preserve">, </w:t>
      </w:r>
      <w:r>
        <w:t>для</w:t>
      </w:r>
      <w:r w:rsidRPr="008B1779">
        <w:t xml:space="preserve"> </w:t>
      </w:r>
      <w:r>
        <w:t>нужд горячего водоснабжения</w:t>
      </w:r>
      <w:r w:rsidRPr="008B1779">
        <w:t xml:space="preserve"> </w:t>
      </w:r>
      <w:r>
        <w:t>температура воды обеспечивается на уровне 60 °С в точке водоразбора</w:t>
      </w:r>
      <w:r w:rsidRPr="008B1779">
        <w:t>.</w:t>
      </w:r>
      <w:r>
        <w:t xml:space="preserve"> </w:t>
      </w:r>
      <w:r w:rsidRPr="007526CF">
        <w:t>Регулирование отпуска тепловой энергии производится качественным методом</w:t>
      </w:r>
      <w:r>
        <w:t>.</w:t>
      </w:r>
    </w:p>
    <w:p w:rsidR="002E15A2" w:rsidRPr="00DD4034" w:rsidRDefault="002E15A2" w:rsidP="00DD4034">
      <w:pPr>
        <w:rPr>
          <w:rFonts w:cs="Times New Roman"/>
        </w:rPr>
      </w:pPr>
      <w:r w:rsidRPr="00DD4034">
        <w:rPr>
          <w:rFonts w:cs="Times New Roman"/>
        </w:rPr>
        <w:t xml:space="preserve">Приготовление горячей воды на нужды ГВС осуществляется непосредственно в котельных. </w:t>
      </w:r>
    </w:p>
    <w:p w:rsidR="00DD4034" w:rsidRPr="00DD4034" w:rsidRDefault="00DD4034" w:rsidP="00DD4034">
      <w:pPr>
        <w:rPr>
          <w:rFonts w:cs="Times New Roman"/>
        </w:rPr>
      </w:pPr>
      <w:r>
        <w:rPr>
          <w:rFonts w:cs="Times New Roman"/>
        </w:rPr>
        <w:t>Источниками системы теплоснабжения и горячего водоснабжения поселка являются</w:t>
      </w:r>
      <w:r w:rsidRPr="00DD4034">
        <w:rPr>
          <w:rFonts w:cs="Times New Roman"/>
        </w:rPr>
        <w:t xml:space="preserve"> 3 котельные, </w:t>
      </w:r>
      <w:r>
        <w:rPr>
          <w:rFonts w:cs="Times New Roman"/>
        </w:rPr>
        <w:t xml:space="preserve">«Энергетик», Квартальная котельная и Электрокотельная, </w:t>
      </w:r>
      <w:r w:rsidRPr="00DD4034">
        <w:rPr>
          <w:rFonts w:cs="Times New Roman"/>
        </w:rPr>
        <w:t>оборудованные котлами марки КВ и ЭКВ. Котельные введены в эксплуатацию в период с 1950 по 1982 гг. и имеют физически и морально устаревшее основное и вспомогательное оборудование. Суммарная установленная мощность котельных составляет 32,4 Гкал/ч. Присоединенная нагрузка при этом составляет 16,8 Гкал/ч.</w:t>
      </w:r>
    </w:p>
    <w:p w:rsidR="00DD4034" w:rsidRDefault="00DD4034" w:rsidP="00DD4034">
      <w:r w:rsidRPr="00DD4034">
        <w:rPr>
          <w:rFonts w:cs="Times New Roman"/>
        </w:rPr>
        <w:t>На квартальной котельной и котельной «Энергетик» в качестве основного топлива</w:t>
      </w:r>
      <w:r>
        <w:t xml:space="preserve"> используется каменный уголь, резервное топливо не предусмотрено. На электрокотельной в качестве резервного источника питания предусмотрена дизельная электростанция.</w:t>
      </w:r>
    </w:p>
    <w:p w:rsidR="00565176" w:rsidRDefault="00565176" w:rsidP="00565176">
      <w:pPr>
        <w:pStyle w:val="25"/>
        <w:spacing w:after="0" w:line="360" w:lineRule="auto"/>
        <w:ind w:left="0" w:firstLine="539"/>
        <w:jc w:val="both"/>
      </w:pPr>
      <w:r>
        <w:t>В настоящее время планируется ввод новой котельной, построенной на ул. Индустриальной.</w:t>
      </w:r>
    </w:p>
    <w:p w:rsidR="00565176" w:rsidRPr="006E5D5B" w:rsidRDefault="00565176" w:rsidP="00565176">
      <w:pPr>
        <w:pStyle w:val="25"/>
        <w:spacing w:after="0" w:line="360" w:lineRule="auto"/>
        <w:ind w:left="0" w:firstLine="539"/>
        <w:jc w:val="both"/>
      </w:pPr>
      <w:r w:rsidRPr="00565176">
        <w:t>Основным источником тепла и горячего водоснабжения поселка Омсукчан будет служить новая котельная с расчетной производительностью 22.5 Гкал/час. С введением новой котельной остальные котельные закрываются за исключением существующей центральной котельной поселка, остающейся в качестве резервной, и существующей электрокотельной, обеспечивающей горячее водоснабжение поселка в летний период.</w:t>
      </w:r>
    </w:p>
    <w:p w:rsidR="00565176" w:rsidRPr="006E5D5B" w:rsidRDefault="00565176" w:rsidP="00565176">
      <w:pPr>
        <w:pStyle w:val="25"/>
        <w:spacing w:after="0" w:line="360" w:lineRule="auto"/>
        <w:ind w:left="0" w:firstLine="539"/>
        <w:jc w:val="both"/>
      </w:pPr>
      <w:r w:rsidRPr="00565176">
        <w:t xml:space="preserve">В целях обеспечения надежности теплоснабжения и покрытия дополнительных тепловых нагрузок необходимо выполнить новый участок тепломагистрали параллельно ручью Индустриальному от электрокотельной до </w:t>
      </w:r>
      <w:r>
        <w:t>новой</w:t>
      </w:r>
      <w:r w:rsidRPr="00565176">
        <w:t xml:space="preserve"> котельной.</w:t>
      </w:r>
    </w:p>
    <w:p w:rsidR="002E15A2" w:rsidRDefault="00C90060" w:rsidP="00C90060">
      <w:pPr>
        <w:pStyle w:val="20"/>
      </w:pPr>
      <w:bookmarkStart w:id="37" w:name="_Toc486187597"/>
      <w:r>
        <w:lastRenderedPageBreak/>
        <w:t>Экологические аспекты мероприятий по строительству, реконструкции и модернизации объектов централизованной системы водоснабжения</w:t>
      </w:r>
      <w:bookmarkEnd w:id="37"/>
    </w:p>
    <w:p w:rsidR="00C90060" w:rsidRDefault="00C90060" w:rsidP="00C90060">
      <w:pPr>
        <w:rPr>
          <w:iCs/>
        </w:rPr>
      </w:pPr>
      <w:r>
        <w:rPr>
          <w:lang w:eastAsia="en-US" w:bidi="en-US"/>
        </w:rPr>
        <w:t>Согласно Федеральному закону №</w:t>
      </w:r>
      <w:r w:rsidRPr="00C90060">
        <w:rPr>
          <w:iCs/>
        </w:rPr>
        <w:t>7-Ф3</w:t>
      </w:r>
      <w:r w:rsidRPr="00A14F5D">
        <w:rPr>
          <w:iCs/>
        </w:rPr>
        <w:t xml:space="preserve"> «Об охране окружающей природной среды»</w:t>
      </w:r>
      <w:r>
        <w:rPr>
          <w:iCs/>
        </w:rPr>
        <w:t xml:space="preserve"> благоприятная окружающая среда должна обеспечивать устойчивое функционирование естественных экологических систем, природных и природно-антропогенных объектов. Именно такое состояние природных сообществ и всех их компонентов стабилизирует региональный экологический баланс</w:t>
      </w:r>
      <w:r w:rsidR="00287F64">
        <w:rPr>
          <w:iCs/>
        </w:rPr>
        <w:t>, обеспечивая поддержание здоровой среды обитания людей, устойчивое природопользование и социально-экономическое развитие в целом, создавая перспективу осуществления социально-экономических программ и мероприятий.</w:t>
      </w:r>
    </w:p>
    <w:p w:rsidR="00287F64" w:rsidRDefault="00287F64" w:rsidP="00C90060">
      <w:pPr>
        <w:rPr>
          <w:iCs/>
        </w:rPr>
      </w:pPr>
      <w:r>
        <w:rPr>
          <w:iCs/>
        </w:rPr>
        <w:t>Экологическое равновесие обеспечивается природными сообществами благодаря их способности к самовосстановлению. Для этого природные сообщества должны быть саморегулирующимися экологическими системами, устойчивыми к внешним воздействиям, что, в свою очередь, требует выполнения двух принципиальных условий:</w:t>
      </w:r>
    </w:p>
    <w:p w:rsidR="00287F64" w:rsidRPr="00287F64" w:rsidRDefault="00287F64" w:rsidP="0018336E">
      <w:pPr>
        <w:pStyle w:val="afb"/>
        <w:numPr>
          <w:ilvl w:val="0"/>
          <w:numId w:val="10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287F64">
        <w:rPr>
          <w:rFonts w:ascii="Times New Roman" w:hAnsi="Times New Roman"/>
          <w:sz w:val="24"/>
          <w:szCs w:val="24"/>
          <w:lang w:eastAsia="en-US" w:bidi="en-US"/>
        </w:rPr>
        <w:t>Природные сообщества должны быть образованы многочисленными и разнообразными биологическими видами, которые приспособились друг к другу в ходе эволюции.</w:t>
      </w:r>
    </w:p>
    <w:p w:rsidR="00287F64" w:rsidRPr="00287F64" w:rsidRDefault="00287F64" w:rsidP="0018336E">
      <w:pPr>
        <w:pStyle w:val="afb"/>
        <w:numPr>
          <w:ilvl w:val="0"/>
          <w:numId w:val="10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287F64">
        <w:rPr>
          <w:rFonts w:ascii="Times New Roman" w:hAnsi="Times New Roman"/>
          <w:sz w:val="24"/>
          <w:szCs w:val="24"/>
          <w:lang w:eastAsia="en-US" w:bidi="en-US"/>
        </w:rPr>
        <w:t>Природные сообщества должны быть экологически связаны между собой, образуя единую систему – природный каркас экологической стабильности.</w:t>
      </w:r>
    </w:p>
    <w:p w:rsidR="00287F64" w:rsidRDefault="00322CE6" w:rsidP="00287F64">
      <w:pPr>
        <w:rPr>
          <w:lang w:eastAsia="en-US" w:bidi="en-US"/>
        </w:rPr>
      </w:pPr>
      <w:r>
        <w:rPr>
          <w:lang w:eastAsia="en-US" w:bidi="en-US"/>
        </w:rPr>
        <w:t>Сформированная система охраняемых природных территорий должна поддерживать принципиальную пространственно-функциональную структуру природного каркаса.</w:t>
      </w:r>
    </w:p>
    <w:p w:rsidR="00322CE6" w:rsidRDefault="00322CE6" w:rsidP="00287F64">
      <w:pPr>
        <w:rPr>
          <w:lang w:eastAsia="en-US" w:bidi="en-US"/>
        </w:rPr>
      </w:pPr>
      <w:r>
        <w:rPr>
          <w:lang w:eastAsia="en-US" w:bidi="en-US"/>
        </w:rPr>
        <w:t>Проектным решением генерального плана предусматривается комплекс мероприятий планировочного характера, направленных на защиту окружающей среды и ее компонентов, улучшение экологических условий проживания и отдыха населения поселка Омсукчан.</w:t>
      </w:r>
    </w:p>
    <w:p w:rsidR="00322CE6" w:rsidRPr="00D33035" w:rsidRDefault="00BE3954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  <w:lang w:eastAsia="en-US" w:bidi="en-US"/>
        </w:rPr>
        <w:t>Проведение воздухоохранных мер на организованных источниках вредных выбросов в атмосферу;</w:t>
      </w:r>
    </w:p>
    <w:p w:rsidR="00BE3954" w:rsidRPr="00D33035" w:rsidRDefault="00BE3954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  <w:lang w:eastAsia="en-US" w:bidi="en-US"/>
        </w:rPr>
        <w:t>Проведение комплекса водоохранных мер на объектах, расположенных в зонах санитарной охраны водозаборов хозяйственно-питьевого назначения;</w:t>
      </w:r>
    </w:p>
    <w:p w:rsidR="00BE3954" w:rsidRPr="00D33035" w:rsidRDefault="00BE3954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  <w:lang w:eastAsia="en-US" w:bidi="en-US"/>
        </w:rPr>
        <w:t>Рекультивация и экологическая реабилитация загрязненных и нарушенных территорий;</w:t>
      </w:r>
    </w:p>
    <w:p w:rsidR="00BE3954" w:rsidRPr="00D33035" w:rsidRDefault="00BE3954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  <w:lang w:eastAsia="en-US" w:bidi="en-US"/>
        </w:rPr>
        <w:t>Охрана и расчистка территорий объектов водного фонда;</w:t>
      </w:r>
    </w:p>
    <w:p w:rsidR="00BE3954" w:rsidRPr="00D33035" w:rsidRDefault="00BE3954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  <w:lang w:eastAsia="en-US" w:bidi="en-US"/>
        </w:rPr>
        <w:t>Сохранение и развитие зеленого фонда рассматриваемой территории, как основы его природно-экологического каркаса;</w:t>
      </w:r>
    </w:p>
    <w:p w:rsidR="00BE3954" w:rsidRPr="00D33035" w:rsidRDefault="00BE3954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  <w:lang w:eastAsia="en-US" w:bidi="en-US"/>
        </w:rPr>
        <w:t>Озеленение санитарно-защитных зон производственных предприятий и коммунальных объектов. Предприятиям рекомендуется реализация технологических, инженерно-</w:t>
      </w:r>
      <w:r w:rsidRPr="00D33035">
        <w:rPr>
          <w:rFonts w:ascii="Times New Roman" w:hAnsi="Times New Roman"/>
          <w:sz w:val="24"/>
          <w:szCs w:val="24"/>
          <w:lang w:eastAsia="en-US" w:bidi="en-US"/>
        </w:rPr>
        <w:lastRenderedPageBreak/>
        <w:t>технических и организационных мероприятий по охране атмосферного воздуха, защите от шума с сокращением размеров санитарно-защитных зон;</w:t>
      </w:r>
    </w:p>
    <w:p w:rsidR="00BE3954" w:rsidRPr="00D33035" w:rsidRDefault="00BE3954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  <w:lang w:eastAsia="en-US" w:bidi="en-US"/>
        </w:rPr>
        <w:t>Ликвидация выпусков загрязненных сточных вод в открытые водоемы и на рельеф, организация очистки наиболее загрязненной части поверхностных сточных вод на очистных сооружениях дождевой канализации;</w:t>
      </w:r>
    </w:p>
    <w:p w:rsidR="00BE3954" w:rsidRPr="00D33035" w:rsidRDefault="00BE3954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  <w:lang w:eastAsia="en-US" w:bidi="en-US"/>
        </w:rPr>
        <w:t>Расчистка русел и берегов рек и ручьев от несанкционированных свалок мусора, рекультивация нарушенных территорий;</w:t>
      </w:r>
    </w:p>
    <w:p w:rsidR="00BE3954" w:rsidRPr="00D33035" w:rsidRDefault="00926AAB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  <w:lang w:eastAsia="en-US" w:bidi="en-US"/>
        </w:rPr>
        <w:t>Инженерная защита основных территорий от затопления паводком 1% обеспеченности путем строительства дамб обвалования и подсыпки территорий до незатапливаемых отметок с гарантированным запасом в соотвествии с рекомендациями СНиП 2.06.15-85 «Инженерная защита территории от затопления и подтопления» и СП 42.13330.2011;</w:t>
      </w:r>
    </w:p>
    <w:p w:rsidR="00926AAB" w:rsidRPr="00D33035" w:rsidRDefault="0094403E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  <w:lang w:eastAsia="en-US" w:bidi="en-US"/>
        </w:rPr>
        <w:t xml:space="preserve">Инженерная защита существующей застройки и новых осваиваемых территорий от подтопления грунтовыми водами: </w:t>
      </w:r>
      <w:r w:rsidR="008C1158" w:rsidRPr="00D33035">
        <w:rPr>
          <w:rFonts w:ascii="Times New Roman" w:hAnsi="Times New Roman"/>
          <w:sz w:val="24"/>
          <w:szCs w:val="24"/>
          <w:lang w:eastAsia="en-US" w:bidi="en-US"/>
        </w:rPr>
        <w:t xml:space="preserve">подсыпка территорий и засыпка локальных понижений, </w:t>
      </w:r>
      <w:r w:rsidR="008C1158" w:rsidRPr="00D33035">
        <w:rPr>
          <w:rFonts w:ascii="Times New Roman" w:hAnsi="Times New Roman"/>
          <w:sz w:val="24"/>
          <w:szCs w:val="24"/>
        </w:rPr>
        <w:t>расчистка и спрямление русел рек и водотоков, прокладка сопутствующего дренажа вдоль водонесущих инженерных коммуникаций, устройство открытой ливнедренажной сети на территориях зеленых насаждений, организация стока поверхностных вод, исключение утечек из водонесущих коммуникаций;</w:t>
      </w:r>
    </w:p>
    <w:p w:rsidR="008C1158" w:rsidRPr="00D33035" w:rsidRDefault="005C4C56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  <w:lang w:eastAsia="en-US" w:bidi="en-US"/>
        </w:rPr>
        <w:t>Устройство берегоукреплений для защиты от размыва берегов рек;</w:t>
      </w:r>
    </w:p>
    <w:p w:rsidR="005C4C56" w:rsidRPr="00D33035" w:rsidRDefault="005C4C56" w:rsidP="0018336E">
      <w:pPr>
        <w:pStyle w:val="afb"/>
        <w:numPr>
          <w:ilvl w:val="0"/>
          <w:numId w:val="11"/>
        </w:numPr>
        <w:spacing w:line="360" w:lineRule="auto"/>
        <w:ind w:left="924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D33035">
        <w:rPr>
          <w:rFonts w:ascii="Times New Roman" w:hAnsi="Times New Roman"/>
          <w:sz w:val="24"/>
          <w:szCs w:val="24"/>
        </w:rPr>
        <w:t xml:space="preserve">Увеличение площади озеленённых территорий общего пользования путем организации новых объектов общего пользования, как на свободных территориях, так и на </w:t>
      </w:r>
      <w:r w:rsidR="00AF0569">
        <w:rPr>
          <w:rFonts w:ascii="Times New Roman" w:hAnsi="Times New Roman"/>
          <w:sz w:val="24"/>
          <w:szCs w:val="24"/>
        </w:rPr>
        <w:t>т</w:t>
      </w:r>
      <w:r w:rsidRPr="00D33035">
        <w:rPr>
          <w:rFonts w:ascii="Times New Roman" w:hAnsi="Times New Roman"/>
          <w:sz w:val="24"/>
          <w:szCs w:val="24"/>
        </w:rPr>
        <w:t>ерриториях, освобождающихся от застройки; с</w:t>
      </w:r>
      <w:r w:rsidR="004142F0">
        <w:rPr>
          <w:rFonts w:ascii="Times New Roman" w:hAnsi="Times New Roman"/>
          <w:sz w:val="24"/>
          <w:szCs w:val="24"/>
        </w:rPr>
        <w:t>о</w:t>
      </w:r>
      <w:r w:rsidRPr="00D33035">
        <w:rPr>
          <w:rFonts w:ascii="Times New Roman" w:hAnsi="Times New Roman"/>
          <w:sz w:val="24"/>
          <w:szCs w:val="24"/>
        </w:rPr>
        <w:t>хранение, благоустройство и расширение с</w:t>
      </w:r>
      <w:r w:rsidR="00D33035" w:rsidRPr="00D33035">
        <w:rPr>
          <w:rFonts w:ascii="Times New Roman" w:hAnsi="Times New Roman"/>
          <w:sz w:val="24"/>
          <w:szCs w:val="24"/>
        </w:rPr>
        <w:t>уществующего озеленения.</w:t>
      </w:r>
    </w:p>
    <w:p w:rsidR="009607A5" w:rsidRPr="009607A5" w:rsidRDefault="009607A5" w:rsidP="009607A5">
      <w:pPr>
        <w:rPr>
          <w:rFonts w:cs="Times New Roman"/>
        </w:rPr>
      </w:pPr>
      <w:r w:rsidRPr="009607A5">
        <w:rPr>
          <w:rFonts w:cs="Times New Roman"/>
        </w:rPr>
        <w:t>Промышленное освоение территории началось более 70 лет назад.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 xml:space="preserve">Все эти годы идет интенсивное потребление </w:t>
      </w:r>
      <w:r>
        <w:rPr>
          <w:rFonts w:cs="Times New Roman"/>
        </w:rPr>
        <w:t xml:space="preserve">природных </w:t>
      </w:r>
      <w:r w:rsidRPr="009607A5">
        <w:rPr>
          <w:rFonts w:cs="Times New Roman"/>
        </w:rPr>
        <w:t>ресурсов.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При  этом в негодность приводятся тысячи гектаров земли,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выбрасываются в атмосферу и окружающую среду тысячи тонн загрязняющих и токсичных веществ.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Охрана среды обитания с каждым днем становится все более острой необходимостью. Горнодобывающая промышленность,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являющаяся основой экономики района,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ориентирована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на добычу золота и серебра из россыпных и рудных месторождений.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Воздействие ее на природу  многопланово.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Наибольший ущерб наносят разработки россыпей в поймах рек.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В процессе разведки месторждений и дальнейшей эксплуатации идет уничтожение всех компонентов природного комплекса.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Разрушается почвенный покров,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уничтожаются леса,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меняется микрорельеф,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загрязняются реки и т.д.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Отработка полигонов приводит к образованию обширных участков,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покрытых нагромождениями валунов,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песка,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глины.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В прямой зависимости от</w:t>
      </w:r>
      <w:r>
        <w:rPr>
          <w:rFonts w:cs="Times New Roman"/>
        </w:rPr>
        <w:t xml:space="preserve"> добывающей промышленности </w:t>
      </w:r>
      <w:r w:rsidRPr="009607A5">
        <w:rPr>
          <w:rFonts w:cs="Times New Roman"/>
        </w:rPr>
        <w:t>находится чистота внутренних водоемов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Магаданской области.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В районах добычи драг</w:t>
      </w:r>
      <w:r>
        <w:rPr>
          <w:rFonts w:cs="Times New Roman"/>
        </w:rPr>
        <w:t xml:space="preserve">оценных </w:t>
      </w:r>
      <w:r w:rsidRPr="009607A5">
        <w:rPr>
          <w:rFonts w:cs="Times New Roman"/>
        </w:rPr>
        <w:t xml:space="preserve">металлов реки имеют степень </w:t>
      </w:r>
      <w:r w:rsidRPr="009607A5">
        <w:rPr>
          <w:rFonts w:cs="Times New Roman"/>
        </w:rPr>
        <w:lastRenderedPageBreak/>
        <w:t>загрязнения</w:t>
      </w:r>
      <w:r>
        <w:rPr>
          <w:rFonts w:cs="Times New Roman"/>
        </w:rPr>
        <w:t>,</w:t>
      </w:r>
      <w:r w:rsidRPr="009607A5">
        <w:rPr>
          <w:rFonts w:cs="Times New Roman"/>
        </w:rPr>
        <w:t xml:space="preserve"> превышающую все нормативные требования.</w:t>
      </w:r>
    </w:p>
    <w:p w:rsidR="009607A5" w:rsidRPr="009607A5" w:rsidRDefault="009607A5" w:rsidP="009607A5">
      <w:pPr>
        <w:rPr>
          <w:rFonts w:cs="Times New Roman"/>
        </w:rPr>
      </w:pPr>
      <w:r w:rsidRPr="009607A5">
        <w:rPr>
          <w:rFonts w:cs="Times New Roman"/>
        </w:rPr>
        <w:t>Важной экологической проблемой является загрязнение атмосферного воздуха предприятиями жилищно-коммунального хозяйства,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энергетики,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транспортом.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В атмосфере наблюдается повышенное содержание пыли,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окислов азота,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формальдегида и др.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Уменьшить концентрацию загрязняющих веществ с отработанными газами в атмосфере можно мерами технического характера: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оснащением котельных новым пылегазоочистным оборудованием,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соблюдением оптимального режима горения топлива,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переходом на дизельное топливо,</w:t>
      </w:r>
      <w:r>
        <w:rPr>
          <w:rFonts w:cs="Times New Roman"/>
        </w:rPr>
        <w:t xml:space="preserve"> </w:t>
      </w:r>
      <w:r w:rsidRPr="009607A5">
        <w:rPr>
          <w:rFonts w:cs="Times New Roman"/>
        </w:rPr>
        <w:t>контролем за техническим обслуживанием автомобилей и транспорта и другими мерами.</w:t>
      </w:r>
    </w:p>
    <w:p w:rsidR="009607A5" w:rsidRPr="009607A5" w:rsidRDefault="009607A5" w:rsidP="009607A5">
      <w:pPr>
        <w:rPr>
          <w:rFonts w:cs="Times New Roman"/>
        </w:rPr>
      </w:pPr>
      <w:r w:rsidRPr="009607A5">
        <w:rPr>
          <w:rFonts w:cs="Times New Roman"/>
        </w:rPr>
        <w:t xml:space="preserve">Загрязнение окружающей среды происходит и в результате нехватки объектов для размещения и утилизации промышленных и бытовых отходов. </w:t>
      </w:r>
      <w:r w:rsidR="0031688E">
        <w:t>Практически все промышленные отходы складируются на полигоне ТБО, который не имеет необходимых условий для утилизации.</w:t>
      </w:r>
    </w:p>
    <w:p w:rsidR="00A7167A" w:rsidRDefault="006103F4" w:rsidP="00322C54">
      <w:pPr>
        <w:rPr>
          <w:rFonts w:cs="Times New Roman"/>
        </w:rPr>
      </w:pPr>
      <w:r>
        <w:rPr>
          <w:rFonts w:cs="Times New Roman"/>
        </w:rPr>
        <w:t>Для поддержания экологического равновесия на территории поселка Омсукчан и улучшения санитарных и экологических параметров окружающей среды  требуется реализация комплекса мер:</w:t>
      </w:r>
    </w:p>
    <w:p w:rsidR="006103F4" w:rsidRDefault="00D57F93" w:rsidP="00D57F93">
      <w:r w:rsidRPr="00D57F93">
        <w:t xml:space="preserve">- резервирование территорий элементов природно-экологического каркаса под защитные и рекреационные функции с запрещением несанкционированных видов деятельности </w:t>
      </w:r>
      <w:r>
        <w:t>в их границах;</w:t>
      </w:r>
    </w:p>
    <w:p w:rsidR="00D57F93" w:rsidRDefault="00D57F93" w:rsidP="00D57F93">
      <w:r>
        <w:t>- соблюдение установленных санитарных режимов в границах поясов санитарной охраны водоохраны зон водотоков и водоемов; контроль состояния компонентов окружающей среды;</w:t>
      </w:r>
    </w:p>
    <w:p w:rsidR="00D57F93" w:rsidRDefault="00D57F93" w:rsidP="00D57F93">
      <w:r>
        <w:t>- озеленение санитарно-защитных зон и санитарных разрывов; совершенствование градостоительной (социальной, транспортной, инженерной, рекреационной, экологической и др.) и</w:t>
      </w:r>
      <w:r w:rsidR="001B7BB0">
        <w:t>нфраструктуры данного поселения;</w:t>
      </w:r>
    </w:p>
    <w:p w:rsidR="00D57F93" w:rsidRDefault="00D57F93" w:rsidP="00D57F93">
      <w:r>
        <w:t xml:space="preserve">- </w:t>
      </w:r>
      <w:r w:rsidR="00CF1578">
        <w:t>обеспечение</w:t>
      </w:r>
      <w:r>
        <w:t xml:space="preserve"> гарантированно</w:t>
      </w:r>
      <w:r w:rsidR="00CF1578">
        <w:t>го</w:t>
      </w:r>
      <w:r>
        <w:t xml:space="preserve"> водоснабжени</w:t>
      </w:r>
      <w:r w:rsidR="00CF1578">
        <w:t xml:space="preserve">я </w:t>
      </w:r>
      <w:r>
        <w:t>населения большей части поселка с учетом нового строительства;</w:t>
      </w:r>
    </w:p>
    <w:p w:rsidR="00D57F93" w:rsidRDefault="00D57F93" w:rsidP="00D57F93">
      <w:r>
        <w:t xml:space="preserve">- </w:t>
      </w:r>
      <w:r w:rsidR="008364A6">
        <w:t>г</w:t>
      </w:r>
      <w:r w:rsidR="00CF1578">
        <w:t>ерметизация всех скважин Водозабора №1 и Водозабора №2</w:t>
      </w:r>
      <w:r>
        <w:t>;</w:t>
      </w:r>
    </w:p>
    <w:p w:rsidR="00CF1578" w:rsidRDefault="00CF1578" w:rsidP="00D57F93">
      <w:r>
        <w:t xml:space="preserve">- </w:t>
      </w:r>
      <w:r w:rsidR="008364A6">
        <w:t xml:space="preserve">тампонирование </w:t>
      </w:r>
      <w:r>
        <w:t xml:space="preserve">недействующих скважин </w:t>
      </w:r>
      <w:r w:rsidR="008364A6">
        <w:t xml:space="preserve">№3 и 4 </w:t>
      </w:r>
      <w:r>
        <w:t>на Водозаборе №1;</w:t>
      </w:r>
    </w:p>
    <w:p w:rsidR="008364A6" w:rsidRDefault="008364A6" w:rsidP="008364A6">
      <w:r>
        <w:t>- консервация недействующих скважин №1 и 2 на Водозаборе №2;</w:t>
      </w:r>
    </w:p>
    <w:p w:rsidR="00CF1578" w:rsidRDefault="00CF1578" w:rsidP="00D57F93">
      <w:r>
        <w:t>- замена насосного и обеззараживающего оборудования на Водозаборе №1 и Водозаборе №2;</w:t>
      </w:r>
    </w:p>
    <w:p w:rsidR="00CF1578" w:rsidRDefault="00CF1578" w:rsidP="00D57F93">
      <w:r>
        <w:t>- строительство резервуаров чистой воды с обеспечением полного водообмена в течение 48 часов;</w:t>
      </w:r>
    </w:p>
    <w:p w:rsidR="00D57F93" w:rsidRDefault="00D57F93" w:rsidP="00D57F93">
      <w:r>
        <w:t>- обеспеч</w:t>
      </w:r>
      <w:r w:rsidR="00CF1578">
        <w:t>ение развития</w:t>
      </w:r>
      <w:r>
        <w:t xml:space="preserve"> жилищного строительства поселка</w:t>
      </w:r>
      <w:r w:rsidR="00B13A89">
        <w:t>;</w:t>
      </w:r>
    </w:p>
    <w:p w:rsidR="00B13A89" w:rsidRDefault="00B13A89" w:rsidP="00D57F93">
      <w:r>
        <w:t>- обеспеч</w:t>
      </w:r>
      <w:r w:rsidR="00CF1578">
        <w:t>ение</w:t>
      </w:r>
      <w:r>
        <w:t xml:space="preserve"> сбор</w:t>
      </w:r>
      <w:r w:rsidR="00CF1578">
        <w:t>а</w:t>
      </w:r>
      <w:r>
        <w:t xml:space="preserve"> и отвод</w:t>
      </w:r>
      <w:r w:rsidR="00CF1578">
        <w:t>а</w:t>
      </w:r>
      <w:r>
        <w:t xml:space="preserve"> от основных зданий центральной части поселка хозяйственно-бытовой и дождевой канализации, обеспеч</w:t>
      </w:r>
      <w:r w:rsidR="00CF1578">
        <w:t>ение</w:t>
      </w:r>
      <w:r>
        <w:t xml:space="preserve"> строительств</w:t>
      </w:r>
      <w:r w:rsidR="00CF1578">
        <w:t>а</w:t>
      </w:r>
      <w:r>
        <w:t xml:space="preserve"> новых </w:t>
      </w:r>
      <w:r w:rsidR="00CF1578">
        <w:lastRenderedPageBreak/>
        <w:t xml:space="preserve">канализационных </w:t>
      </w:r>
      <w:r>
        <w:t>сооружений</w:t>
      </w:r>
      <w:r w:rsidR="00C9036E">
        <w:t xml:space="preserve"> полной биологической очистки с сооружениями доочистки, реконструкция рассеивающего выпуска сточных вод в р. </w:t>
      </w:r>
      <w:r w:rsidR="00AE217B">
        <w:t>Омчикчан</w:t>
      </w:r>
      <w:r>
        <w:t>;</w:t>
      </w:r>
    </w:p>
    <w:p w:rsidR="00B13A89" w:rsidRDefault="00B13A89" w:rsidP="00D57F93">
      <w:r>
        <w:t xml:space="preserve">- </w:t>
      </w:r>
      <w:r w:rsidR="00AE217B">
        <w:t>ввод в эксплуатацию новой котельной по ул. Индустриальной, прокладка нового участка системы теплоснабжения и горячего водоснабжения</w:t>
      </w:r>
      <w:r>
        <w:t>;</w:t>
      </w:r>
    </w:p>
    <w:p w:rsidR="00B13A89" w:rsidRDefault="00B13A89" w:rsidP="00D57F93">
      <w:r>
        <w:t xml:space="preserve">- </w:t>
      </w:r>
      <w:r w:rsidR="00AE217B">
        <w:t>снижение</w:t>
      </w:r>
      <w:r>
        <w:t xml:space="preserve"> потер</w:t>
      </w:r>
      <w:r w:rsidR="00AE217B">
        <w:t>ь</w:t>
      </w:r>
      <w:r>
        <w:t xml:space="preserve"> тепла до 5%;</w:t>
      </w:r>
    </w:p>
    <w:p w:rsidR="00B13A89" w:rsidRDefault="00B13A89" w:rsidP="00D57F93">
      <w:r>
        <w:t xml:space="preserve">- </w:t>
      </w:r>
      <w:r w:rsidR="00AE217B">
        <w:t>снижение потерь</w:t>
      </w:r>
      <w:r>
        <w:t xml:space="preserve"> из сети водорповода до 3-5%;</w:t>
      </w:r>
    </w:p>
    <w:p w:rsidR="00B13A89" w:rsidRDefault="00B13A89" w:rsidP="00D57F93">
      <w:r>
        <w:t xml:space="preserve">- </w:t>
      </w:r>
      <w:r w:rsidR="00AE217B">
        <w:t>достижение</w:t>
      </w:r>
      <w:r>
        <w:t xml:space="preserve"> экономии электроэнергии на 15%;</w:t>
      </w:r>
    </w:p>
    <w:p w:rsidR="00B13A89" w:rsidRDefault="00B13A89" w:rsidP="00D57F93">
      <w:r>
        <w:t>- у</w:t>
      </w:r>
      <w:r w:rsidR="00AE217B">
        <w:t>величение</w:t>
      </w:r>
      <w:r>
        <w:t xml:space="preserve"> эффективност</w:t>
      </w:r>
      <w:r w:rsidR="00AE217B">
        <w:t>и</w:t>
      </w:r>
      <w:r>
        <w:t xml:space="preserve"> работы оборудования;</w:t>
      </w:r>
    </w:p>
    <w:p w:rsidR="00B13A89" w:rsidRDefault="00B13A89" w:rsidP="00D57F93">
      <w:r>
        <w:t xml:space="preserve">- </w:t>
      </w:r>
      <w:r w:rsidR="00AE217B">
        <w:t>уменьшение</w:t>
      </w:r>
      <w:r>
        <w:t xml:space="preserve"> гидравлически</w:t>
      </w:r>
      <w:r w:rsidR="00AE217B">
        <w:t>х</w:t>
      </w:r>
      <w:r>
        <w:t xml:space="preserve"> потер</w:t>
      </w:r>
      <w:r w:rsidR="00AE217B">
        <w:t>ь в системе водоснабжения;</w:t>
      </w:r>
    </w:p>
    <w:p w:rsidR="00AE217B" w:rsidRDefault="00AE217B" w:rsidP="00D57F93">
      <w:r>
        <w:t>- замена трубопроводов водоснабжения с износом более 50%, прокладка нового участка водопровода для обеспечения кольцевой системы.</w:t>
      </w:r>
    </w:p>
    <w:p w:rsidR="00B13A89" w:rsidRDefault="00B13A89" w:rsidP="00B13A89">
      <w:pPr>
        <w:ind w:firstLine="0"/>
      </w:pPr>
      <w:r>
        <w:t xml:space="preserve">Результатом реализации разработки схемы </w:t>
      </w:r>
      <w:r w:rsidR="00AE217B">
        <w:t>водоснабжения будет являться</w:t>
      </w:r>
      <w:r>
        <w:t>:</w:t>
      </w:r>
    </w:p>
    <w:p w:rsidR="00B13A89" w:rsidRPr="00862078" w:rsidRDefault="00B13A89" w:rsidP="00AE217B">
      <w:pPr>
        <w:pStyle w:val="afb"/>
        <w:numPr>
          <w:ilvl w:val="0"/>
          <w:numId w:val="12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</w:rPr>
      </w:pPr>
      <w:r w:rsidRPr="00862078">
        <w:rPr>
          <w:rFonts w:ascii="Times New Roman" w:hAnsi="Times New Roman"/>
          <w:sz w:val="24"/>
          <w:szCs w:val="24"/>
        </w:rPr>
        <w:t>Снижение степени износа сетей и сооружений;</w:t>
      </w:r>
    </w:p>
    <w:p w:rsidR="00B13A89" w:rsidRPr="00862078" w:rsidRDefault="00862078" w:rsidP="00AE217B">
      <w:pPr>
        <w:pStyle w:val="afb"/>
        <w:numPr>
          <w:ilvl w:val="0"/>
          <w:numId w:val="12"/>
        </w:numPr>
        <w:spacing w:line="360" w:lineRule="auto"/>
        <w:ind w:left="1281" w:hanging="357"/>
      </w:pPr>
      <w:r>
        <w:rPr>
          <w:rFonts w:ascii="Times New Roman" w:hAnsi="Times New Roman"/>
          <w:sz w:val="24"/>
          <w:szCs w:val="24"/>
        </w:rPr>
        <w:t>Повышение надежности оказываемых услуг за счет снижения аварийности;</w:t>
      </w:r>
    </w:p>
    <w:p w:rsidR="00862078" w:rsidRPr="00862078" w:rsidRDefault="00862078" w:rsidP="00AE217B">
      <w:pPr>
        <w:pStyle w:val="afb"/>
        <w:numPr>
          <w:ilvl w:val="0"/>
          <w:numId w:val="12"/>
        </w:numPr>
        <w:spacing w:line="360" w:lineRule="auto"/>
        <w:ind w:left="1281" w:hanging="357"/>
      </w:pPr>
      <w:r>
        <w:rPr>
          <w:rFonts w:ascii="Times New Roman" w:hAnsi="Times New Roman"/>
          <w:sz w:val="24"/>
          <w:szCs w:val="24"/>
        </w:rPr>
        <w:t>Получение экономического эффекта за счет снижения эксплуатационных затрат;</w:t>
      </w:r>
    </w:p>
    <w:p w:rsidR="00862078" w:rsidRPr="00862078" w:rsidRDefault="00862078" w:rsidP="00AE217B">
      <w:pPr>
        <w:pStyle w:val="afb"/>
        <w:numPr>
          <w:ilvl w:val="0"/>
          <w:numId w:val="12"/>
        </w:numPr>
        <w:spacing w:line="360" w:lineRule="auto"/>
        <w:ind w:left="1281" w:hanging="357"/>
      </w:pPr>
      <w:r>
        <w:rPr>
          <w:rFonts w:ascii="Times New Roman" w:hAnsi="Times New Roman"/>
          <w:sz w:val="24"/>
          <w:szCs w:val="24"/>
        </w:rPr>
        <w:t>Повышение качества предоставляемых услуг и экологической безопасности;</w:t>
      </w:r>
    </w:p>
    <w:p w:rsidR="00862078" w:rsidRPr="00862078" w:rsidRDefault="00862078" w:rsidP="00AE217B">
      <w:pPr>
        <w:pStyle w:val="afb"/>
        <w:numPr>
          <w:ilvl w:val="0"/>
          <w:numId w:val="12"/>
        </w:numPr>
        <w:spacing w:line="360" w:lineRule="auto"/>
        <w:ind w:left="1281" w:hanging="357"/>
      </w:pPr>
      <w:r>
        <w:rPr>
          <w:rFonts w:ascii="Times New Roman" w:hAnsi="Times New Roman"/>
          <w:sz w:val="24"/>
          <w:szCs w:val="24"/>
        </w:rPr>
        <w:t>Обеспечение доступа к коммунальным у</w:t>
      </w:r>
      <w:r w:rsidR="00134B6C">
        <w:rPr>
          <w:rFonts w:ascii="Times New Roman" w:hAnsi="Times New Roman"/>
          <w:sz w:val="24"/>
          <w:szCs w:val="24"/>
        </w:rPr>
        <w:t>слугам всего населения п</w:t>
      </w:r>
      <w:r w:rsidR="00AE217B">
        <w:rPr>
          <w:rFonts w:ascii="Times New Roman" w:hAnsi="Times New Roman"/>
          <w:sz w:val="24"/>
          <w:szCs w:val="24"/>
        </w:rPr>
        <w:t>ос</w:t>
      </w:r>
      <w:r w:rsidR="00134B6C">
        <w:rPr>
          <w:rFonts w:ascii="Times New Roman" w:hAnsi="Times New Roman"/>
          <w:sz w:val="24"/>
          <w:szCs w:val="24"/>
        </w:rPr>
        <w:t>. Омсукчан</w:t>
      </w:r>
      <w:r>
        <w:rPr>
          <w:rFonts w:ascii="Times New Roman" w:hAnsi="Times New Roman"/>
          <w:sz w:val="24"/>
          <w:szCs w:val="24"/>
        </w:rPr>
        <w:t>;</w:t>
      </w:r>
    </w:p>
    <w:p w:rsidR="00862078" w:rsidRPr="00AE217B" w:rsidRDefault="00862078" w:rsidP="00AE217B">
      <w:pPr>
        <w:pStyle w:val="afb"/>
        <w:numPr>
          <w:ilvl w:val="0"/>
          <w:numId w:val="12"/>
        </w:numPr>
        <w:spacing w:line="360" w:lineRule="auto"/>
        <w:ind w:left="1281" w:hanging="357"/>
      </w:pPr>
      <w:r>
        <w:rPr>
          <w:rFonts w:ascii="Times New Roman" w:hAnsi="Times New Roman"/>
          <w:sz w:val="24"/>
          <w:szCs w:val="24"/>
        </w:rPr>
        <w:t>Устранение барьеров</w:t>
      </w:r>
      <w:r w:rsidR="00AE217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сдерживающих развитие различных отраслей экономики поселения.</w:t>
      </w:r>
    </w:p>
    <w:p w:rsidR="00AE217B" w:rsidRDefault="006F6CF2" w:rsidP="006F6CF2">
      <w:pPr>
        <w:pStyle w:val="20"/>
      </w:pPr>
      <w:bookmarkStart w:id="38" w:name="_Toc486187598"/>
      <w:r>
        <w:t>Оценка объемов капитальных вложений в строительство, реконструкцию и модернизацию объектов централизованной системы водоснабжения</w:t>
      </w:r>
      <w:bookmarkEnd w:id="38"/>
    </w:p>
    <w:p w:rsidR="00216BFD" w:rsidRDefault="00862078" w:rsidP="00322C54">
      <w:pPr>
        <w:rPr>
          <w:rFonts w:cs="Times New Roman"/>
        </w:rPr>
      </w:pPr>
      <w:r>
        <w:rPr>
          <w:rFonts w:cs="Times New Roman"/>
        </w:rPr>
        <w:t xml:space="preserve">Согласно Концепции </w:t>
      </w:r>
      <w:r w:rsidR="002B1221">
        <w:rPr>
          <w:rFonts w:cs="Times New Roman"/>
        </w:rPr>
        <w:t>долгосрочного социально-экономического развития Российской Федерации на период до</w:t>
      </w:r>
      <w:r w:rsidR="00607E2C">
        <w:rPr>
          <w:rFonts w:cs="Times New Roman"/>
        </w:rPr>
        <w:t xml:space="preserve"> </w:t>
      </w:r>
      <w:r w:rsidR="002B1221">
        <w:rPr>
          <w:rFonts w:cs="Times New Roman"/>
        </w:rPr>
        <w:t xml:space="preserve">2020 года, утвержденной распоряженийем Правительства Российской Федерации от 17 ноября 208г. </w:t>
      </w:r>
      <w:r w:rsidR="002B1221">
        <w:rPr>
          <w:rFonts w:cs="Times New Roman"/>
          <w:lang w:val="en-US"/>
        </w:rPr>
        <w:t>N</w:t>
      </w:r>
      <w:r w:rsidR="002B1221">
        <w:rPr>
          <w:rFonts w:cs="Times New Roman"/>
        </w:rPr>
        <w:t xml:space="preserve"> 1662-р, к приоритетным направлениям развития водохозяйственного комплекса в долгосрочной перспективе относятся совершенствовани</w:t>
      </w:r>
      <w:r w:rsidR="00DA271B">
        <w:rPr>
          <w:rFonts w:cs="Times New Roman"/>
        </w:rPr>
        <w:t>е</w:t>
      </w:r>
      <w:r w:rsidR="002B1221">
        <w:rPr>
          <w:rFonts w:cs="Times New Roman"/>
        </w:rPr>
        <w:t xml:space="preserve"> технологии подготовки питьевой воды, реконструкция, модернизация и новое строительство водопроводных сооружений, внедрение новых технологий водоочистки, модернизация промышленных предприятий и внедрение в технологические схемы </w:t>
      </w:r>
      <w:r w:rsidR="00607E2C">
        <w:rPr>
          <w:rFonts w:cs="Times New Roman"/>
        </w:rPr>
        <w:t>производственных объектов оборотного водоснабжения.</w:t>
      </w:r>
    </w:p>
    <w:p w:rsidR="00607E2C" w:rsidRDefault="00607E2C" w:rsidP="00322C54">
      <w:pPr>
        <w:rPr>
          <w:rFonts w:cs="Times New Roman"/>
        </w:rPr>
      </w:pPr>
      <w:r>
        <w:rPr>
          <w:rFonts w:cs="Times New Roman"/>
        </w:rPr>
        <w:t xml:space="preserve">В соответствии с Водной стратегией Российской Федерации на период до 2020 года, утвержденной распоряженийем Правительства Российской Федерации от 27 августа 2009 года, </w:t>
      </w:r>
      <w:r>
        <w:rPr>
          <w:rFonts w:cs="Times New Roman"/>
          <w:lang w:val="en-US"/>
        </w:rPr>
        <w:t>N</w:t>
      </w:r>
      <w:r>
        <w:rPr>
          <w:rFonts w:cs="Times New Roman"/>
        </w:rPr>
        <w:t xml:space="preserve"> 1235-р, развитие жилищно-коммунального комплекса, ориентированное на обеспечение гарантированного доступа населения России к качественной питьевой воде, рассматривается как задача общегосударственного масштаба, решение которой должно быть осуществлено за счет реализации мероприятий федеральной целевой программы «Чистая вода» на 2011-2017 </w:t>
      </w:r>
      <w:r>
        <w:rPr>
          <w:rFonts w:cs="Times New Roman"/>
        </w:rPr>
        <w:lastRenderedPageBreak/>
        <w:t>годы.</w:t>
      </w:r>
    </w:p>
    <w:p w:rsidR="00A16DCE" w:rsidRDefault="00A16DCE" w:rsidP="00A16DCE">
      <w:pPr>
        <w:rPr>
          <w:rFonts w:cs="Times New Roman"/>
        </w:rPr>
      </w:pPr>
      <w:r w:rsidRPr="00A16DCE">
        <w:rPr>
          <w:rFonts w:cs="Times New Roman"/>
        </w:rPr>
        <w:t xml:space="preserve">В настоящее время практически все предприятия коммунального хозяйства испытывают острую потребность в инвестициях, которые необходимы для роста экономической активности, обновления основных фондов и внедрения новых технологий. Коммунальные системы затратны и масштабны, при этом коммунальная инфраструктура значительно изношена. </w:t>
      </w:r>
    </w:p>
    <w:p w:rsidR="00A16DCE" w:rsidRPr="00A16DCE" w:rsidRDefault="00A16DCE" w:rsidP="00A16DCE">
      <w:pPr>
        <w:rPr>
          <w:rFonts w:cs="Times New Roman"/>
        </w:rPr>
      </w:pPr>
      <w:r w:rsidRPr="00A16DCE">
        <w:rPr>
          <w:rFonts w:cs="Times New Roman"/>
        </w:rPr>
        <w:t>Проблемы жилищно-коммунального хозяйства Омсукчанского городского округа носят комплексный характер и без применения системных подходов и программно-целевых методов не могут быть решены в полном объеме.</w:t>
      </w:r>
    </w:p>
    <w:p w:rsidR="00607E2C" w:rsidRDefault="00607E2C" w:rsidP="00322C54">
      <w:pPr>
        <w:rPr>
          <w:rFonts w:cs="Times New Roman"/>
        </w:rPr>
      </w:pPr>
      <w:r>
        <w:rPr>
          <w:rFonts w:cs="Times New Roman"/>
        </w:rPr>
        <w:t>В результате исследования систем</w:t>
      </w:r>
      <w:r w:rsidR="004460EC">
        <w:rPr>
          <w:rFonts w:cs="Times New Roman"/>
        </w:rPr>
        <w:t>ы</w:t>
      </w:r>
      <w:r>
        <w:rPr>
          <w:rFonts w:cs="Times New Roman"/>
        </w:rPr>
        <w:t xml:space="preserve"> </w:t>
      </w:r>
      <w:r w:rsidR="00134B6C">
        <w:rPr>
          <w:rFonts w:cs="Times New Roman"/>
        </w:rPr>
        <w:t xml:space="preserve">водоснабжения </w:t>
      </w:r>
      <w:r w:rsidR="004460EC">
        <w:rPr>
          <w:rFonts w:cs="Times New Roman"/>
        </w:rPr>
        <w:t>поселка</w:t>
      </w:r>
      <w:r w:rsidR="00134B6C">
        <w:rPr>
          <w:rFonts w:cs="Times New Roman"/>
        </w:rPr>
        <w:t xml:space="preserve"> Омсукчан, учитывая перспективы его развития и текущее состояние водопроводных сетей и объектов на них, определены мероприятия по строительству и реконструкции систем</w:t>
      </w:r>
      <w:r w:rsidR="004460EC">
        <w:rPr>
          <w:rFonts w:cs="Times New Roman"/>
        </w:rPr>
        <w:t>ы</w:t>
      </w:r>
      <w:r w:rsidR="00134B6C">
        <w:rPr>
          <w:rFonts w:cs="Times New Roman"/>
        </w:rPr>
        <w:t>. Произведены ориентировочные расчеты стоимости выполнения необходимых мероприятий и сведены в таблицу 1</w:t>
      </w:r>
      <w:r w:rsidR="00CF125F">
        <w:rPr>
          <w:rFonts w:cs="Times New Roman"/>
        </w:rPr>
        <w:t>5</w:t>
      </w:r>
      <w:r w:rsidR="00134B6C">
        <w:rPr>
          <w:rFonts w:cs="Times New Roman"/>
        </w:rPr>
        <w:t>.</w:t>
      </w:r>
    </w:p>
    <w:p w:rsidR="00134B6C" w:rsidRPr="004460EC" w:rsidRDefault="00134B6C" w:rsidP="00322C54">
      <w:pPr>
        <w:rPr>
          <w:rFonts w:cs="Times New Roman"/>
        </w:rPr>
      </w:pPr>
      <w:r w:rsidRPr="004460EC">
        <w:rPr>
          <w:rFonts w:cs="Times New Roman"/>
        </w:rPr>
        <w:t>Таблица 1</w:t>
      </w:r>
      <w:r w:rsidR="00CF125F">
        <w:rPr>
          <w:rFonts w:cs="Times New Roman"/>
        </w:rPr>
        <w:t>5</w:t>
      </w:r>
      <w:r w:rsidR="004460EC">
        <w:rPr>
          <w:rFonts w:cs="Times New Roman"/>
        </w:rPr>
        <w:t xml:space="preserve"> </w:t>
      </w:r>
      <w:r w:rsidRPr="004460EC">
        <w:rPr>
          <w:rFonts w:cs="Times New Roman"/>
        </w:rPr>
        <w:t xml:space="preserve"> Результаты расчетов (сво</w:t>
      </w:r>
      <w:r w:rsidR="00E311E5">
        <w:rPr>
          <w:rFonts w:cs="Times New Roman"/>
        </w:rPr>
        <w:t>дная ведомость стоимости работ)</w:t>
      </w:r>
    </w:p>
    <w:tbl>
      <w:tblPr>
        <w:tblStyle w:val="af8"/>
        <w:tblW w:w="0" w:type="auto"/>
        <w:tblLayout w:type="fixed"/>
        <w:tblLook w:val="04A0"/>
      </w:tblPr>
      <w:tblGrid>
        <w:gridCol w:w="675"/>
        <w:gridCol w:w="5104"/>
        <w:gridCol w:w="2410"/>
        <w:gridCol w:w="1948"/>
      </w:tblGrid>
      <w:tr w:rsidR="00134B6C" w:rsidTr="004460EC">
        <w:tc>
          <w:tcPr>
            <w:tcW w:w="675" w:type="dxa"/>
          </w:tcPr>
          <w:p w:rsidR="00134B6C" w:rsidRDefault="00134B6C" w:rsidP="004460EC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№ п</w:t>
            </w:r>
            <w:r w:rsidR="004460EC">
              <w:rPr>
                <w:rFonts w:cs="Times New Roman"/>
                <w:b/>
              </w:rPr>
              <w:t>/</w:t>
            </w:r>
            <w:r>
              <w:rPr>
                <w:rFonts w:cs="Times New Roman"/>
                <w:b/>
              </w:rPr>
              <w:t>п.</w:t>
            </w:r>
          </w:p>
        </w:tc>
        <w:tc>
          <w:tcPr>
            <w:tcW w:w="5104" w:type="dxa"/>
          </w:tcPr>
          <w:p w:rsidR="00134B6C" w:rsidRDefault="00134B6C" w:rsidP="004460EC">
            <w:pPr>
              <w:ind w:firstLine="0"/>
              <w:jc w:val="center"/>
              <w:rPr>
                <w:rFonts w:cs="Times New Roman"/>
                <w:b/>
              </w:rPr>
            </w:pPr>
          </w:p>
          <w:p w:rsidR="00134B6C" w:rsidRDefault="00134B6C" w:rsidP="004460EC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Перечень мероприятий</w:t>
            </w:r>
          </w:p>
        </w:tc>
        <w:tc>
          <w:tcPr>
            <w:tcW w:w="2410" w:type="dxa"/>
          </w:tcPr>
          <w:p w:rsidR="00134B6C" w:rsidRDefault="00134B6C" w:rsidP="004460EC">
            <w:pPr>
              <w:ind w:firstLine="0"/>
              <w:jc w:val="center"/>
              <w:rPr>
                <w:rFonts w:cs="Times New Roman"/>
                <w:b/>
              </w:rPr>
            </w:pPr>
          </w:p>
          <w:p w:rsidR="00134B6C" w:rsidRDefault="00134B6C" w:rsidP="004460EC">
            <w:pPr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Срок реализации</w:t>
            </w:r>
          </w:p>
        </w:tc>
        <w:tc>
          <w:tcPr>
            <w:tcW w:w="1948" w:type="dxa"/>
          </w:tcPr>
          <w:p w:rsidR="00134B6C" w:rsidRDefault="00134B6C" w:rsidP="0099685C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Оценка капитальных вложений, тыс.руб.</w:t>
            </w:r>
          </w:p>
        </w:tc>
      </w:tr>
      <w:tr w:rsidR="00134B6C" w:rsidRPr="00275F32" w:rsidTr="009F7C8F">
        <w:tc>
          <w:tcPr>
            <w:tcW w:w="675" w:type="dxa"/>
          </w:tcPr>
          <w:p w:rsidR="00134B6C" w:rsidRPr="00275F32" w:rsidRDefault="00134B6C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275F32">
              <w:rPr>
                <w:rFonts w:cs="Times New Roman"/>
              </w:rPr>
              <w:t>1</w:t>
            </w:r>
          </w:p>
        </w:tc>
        <w:tc>
          <w:tcPr>
            <w:tcW w:w="5104" w:type="dxa"/>
          </w:tcPr>
          <w:p w:rsidR="00134B6C" w:rsidRPr="00455ADB" w:rsidRDefault="00275F32" w:rsidP="009F7C8F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 w:rsidRPr="00455ADB">
              <w:rPr>
                <w:rFonts w:cs="Times New Roman"/>
              </w:rPr>
              <w:t>Капитальный ремонт павильонов над скважинами №№1</w:t>
            </w:r>
            <w:r w:rsidR="009F7C8F" w:rsidRPr="00455ADB">
              <w:rPr>
                <w:rFonts w:cs="Times New Roman"/>
              </w:rPr>
              <w:t>,2</w:t>
            </w:r>
            <w:r w:rsidRPr="00455ADB">
              <w:rPr>
                <w:rFonts w:cs="Times New Roman"/>
              </w:rPr>
              <w:t xml:space="preserve"> </w:t>
            </w:r>
            <w:r w:rsidR="009F7C8F" w:rsidRPr="00455ADB">
              <w:rPr>
                <w:rFonts w:cs="Times New Roman"/>
              </w:rPr>
              <w:t>5</w:t>
            </w:r>
            <w:r w:rsidRPr="00455ADB">
              <w:rPr>
                <w:rFonts w:cs="Times New Roman"/>
              </w:rPr>
              <w:t>–8 Водозабора №1</w:t>
            </w:r>
          </w:p>
        </w:tc>
        <w:tc>
          <w:tcPr>
            <w:tcW w:w="2410" w:type="dxa"/>
            <w:vAlign w:val="center"/>
          </w:tcPr>
          <w:p w:rsidR="00134B6C" w:rsidRPr="00275F32" w:rsidRDefault="00275F32" w:rsidP="00224338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2017</w:t>
            </w:r>
            <w:r w:rsidR="00224338">
              <w:rPr>
                <w:rFonts w:cs="Times New Roman"/>
              </w:rPr>
              <w:t xml:space="preserve"> – 2018 г.</w:t>
            </w:r>
            <w:r w:rsidR="004B0EA9">
              <w:rPr>
                <w:rFonts w:cs="Times New Roman"/>
              </w:rPr>
              <w:t>г.</w:t>
            </w:r>
          </w:p>
        </w:tc>
        <w:tc>
          <w:tcPr>
            <w:tcW w:w="1948" w:type="dxa"/>
            <w:vAlign w:val="center"/>
          </w:tcPr>
          <w:p w:rsidR="00134B6C" w:rsidRPr="00275F32" w:rsidRDefault="009F7C8F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1 890</w:t>
            </w:r>
          </w:p>
        </w:tc>
      </w:tr>
      <w:tr w:rsidR="00134B6C" w:rsidRPr="008364A6" w:rsidTr="009F7C8F">
        <w:tc>
          <w:tcPr>
            <w:tcW w:w="675" w:type="dxa"/>
          </w:tcPr>
          <w:p w:rsidR="00134B6C" w:rsidRPr="008364A6" w:rsidRDefault="00134B6C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8364A6">
              <w:rPr>
                <w:rFonts w:cs="Times New Roman"/>
              </w:rPr>
              <w:t>2</w:t>
            </w:r>
          </w:p>
        </w:tc>
        <w:tc>
          <w:tcPr>
            <w:tcW w:w="5104" w:type="dxa"/>
          </w:tcPr>
          <w:p w:rsidR="00134B6C" w:rsidRPr="008364A6" w:rsidRDefault="008364A6" w:rsidP="008364A6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 w:rsidRPr="008364A6">
              <w:rPr>
                <w:rFonts w:cs="Times New Roman"/>
              </w:rPr>
              <w:t>Г</w:t>
            </w:r>
            <w:r w:rsidR="00224338" w:rsidRPr="008364A6">
              <w:rPr>
                <w:rFonts w:cs="Times New Roman"/>
              </w:rPr>
              <w:t>ерметизация скважин №1</w:t>
            </w:r>
            <w:r w:rsidRPr="008364A6">
              <w:rPr>
                <w:rFonts w:cs="Times New Roman"/>
              </w:rPr>
              <w:t>, 2, 5, 6, 7,</w:t>
            </w:r>
            <w:r w:rsidR="00224338" w:rsidRPr="008364A6">
              <w:rPr>
                <w:rFonts w:cs="Times New Roman"/>
              </w:rPr>
              <w:t xml:space="preserve"> 8 Водозабора №1</w:t>
            </w:r>
          </w:p>
        </w:tc>
        <w:tc>
          <w:tcPr>
            <w:tcW w:w="2410" w:type="dxa"/>
            <w:vAlign w:val="center"/>
          </w:tcPr>
          <w:p w:rsidR="00134B6C" w:rsidRPr="008364A6" w:rsidRDefault="00224338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8364A6">
              <w:rPr>
                <w:rFonts w:cs="Times New Roman"/>
              </w:rPr>
              <w:t>2017 – 2018 г.г.</w:t>
            </w:r>
          </w:p>
        </w:tc>
        <w:tc>
          <w:tcPr>
            <w:tcW w:w="1948" w:type="dxa"/>
            <w:vAlign w:val="center"/>
          </w:tcPr>
          <w:p w:rsidR="00134B6C" w:rsidRPr="008364A6" w:rsidRDefault="002B27AF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1 480</w:t>
            </w:r>
          </w:p>
        </w:tc>
      </w:tr>
      <w:tr w:rsidR="00134B6C" w:rsidTr="009F7C8F">
        <w:tc>
          <w:tcPr>
            <w:tcW w:w="675" w:type="dxa"/>
          </w:tcPr>
          <w:p w:rsidR="00134B6C" w:rsidRPr="004460EC" w:rsidRDefault="00134B6C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4460EC">
              <w:rPr>
                <w:rFonts w:cs="Times New Roman"/>
              </w:rPr>
              <w:t>3</w:t>
            </w:r>
          </w:p>
        </w:tc>
        <w:tc>
          <w:tcPr>
            <w:tcW w:w="5104" w:type="dxa"/>
          </w:tcPr>
          <w:p w:rsidR="00134B6C" w:rsidRPr="00224338" w:rsidRDefault="00BB1429" w:rsidP="00005736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Замена насосов в скважинах №1, 2, 5, 6, 7, 8 Водозабора №1</w:t>
            </w:r>
          </w:p>
        </w:tc>
        <w:tc>
          <w:tcPr>
            <w:tcW w:w="2410" w:type="dxa"/>
            <w:vAlign w:val="center"/>
          </w:tcPr>
          <w:p w:rsidR="00134B6C" w:rsidRPr="00224338" w:rsidRDefault="00BB1429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2017 – 2018 г.г.</w:t>
            </w:r>
          </w:p>
        </w:tc>
        <w:tc>
          <w:tcPr>
            <w:tcW w:w="1948" w:type="dxa"/>
            <w:vAlign w:val="center"/>
          </w:tcPr>
          <w:p w:rsidR="00134B6C" w:rsidRPr="00224338" w:rsidRDefault="002B27AF" w:rsidP="007D34A2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846</w:t>
            </w:r>
          </w:p>
        </w:tc>
      </w:tr>
      <w:tr w:rsidR="00134B6C" w:rsidTr="009F7C8F">
        <w:tc>
          <w:tcPr>
            <w:tcW w:w="675" w:type="dxa"/>
          </w:tcPr>
          <w:p w:rsidR="00134B6C" w:rsidRPr="004460EC" w:rsidRDefault="00134B6C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4460EC">
              <w:rPr>
                <w:rFonts w:cs="Times New Roman"/>
              </w:rPr>
              <w:t>4</w:t>
            </w:r>
          </w:p>
        </w:tc>
        <w:tc>
          <w:tcPr>
            <w:tcW w:w="5104" w:type="dxa"/>
          </w:tcPr>
          <w:p w:rsidR="00134B6C" w:rsidRPr="00224338" w:rsidRDefault="00CC1DD2" w:rsidP="00005736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Замена трубопроводной арматуры и контрольно-измерительных приборов в скважинах №1, 2, 5, 6, 7, 8 Водозабора №1</w:t>
            </w:r>
          </w:p>
        </w:tc>
        <w:tc>
          <w:tcPr>
            <w:tcW w:w="2410" w:type="dxa"/>
            <w:vAlign w:val="center"/>
          </w:tcPr>
          <w:p w:rsidR="00CC1DD2" w:rsidRDefault="00CC1DD2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</w:p>
          <w:p w:rsidR="00134B6C" w:rsidRPr="00224338" w:rsidRDefault="00CC1DD2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2017 – 2018 г.г.</w:t>
            </w:r>
          </w:p>
        </w:tc>
        <w:tc>
          <w:tcPr>
            <w:tcW w:w="1948" w:type="dxa"/>
            <w:vAlign w:val="center"/>
          </w:tcPr>
          <w:p w:rsidR="00134B6C" w:rsidRPr="00224338" w:rsidRDefault="002B27AF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863</w:t>
            </w:r>
          </w:p>
        </w:tc>
      </w:tr>
      <w:tr w:rsidR="00134B6C" w:rsidRPr="008364A6" w:rsidTr="009F7C8F">
        <w:tc>
          <w:tcPr>
            <w:tcW w:w="675" w:type="dxa"/>
          </w:tcPr>
          <w:p w:rsidR="00134B6C" w:rsidRPr="008364A6" w:rsidRDefault="00134B6C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8364A6">
              <w:rPr>
                <w:rFonts w:cs="Times New Roman"/>
              </w:rPr>
              <w:t>5</w:t>
            </w:r>
          </w:p>
        </w:tc>
        <w:tc>
          <w:tcPr>
            <w:tcW w:w="5104" w:type="dxa"/>
          </w:tcPr>
          <w:p w:rsidR="00134B6C" w:rsidRPr="008364A6" w:rsidRDefault="008364A6" w:rsidP="00005736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 w:rsidRPr="008364A6">
              <w:rPr>
                <w:rFonts w:cs="Times New Roman"/>
              </w:rPr>
              <w:t>Тампонирование</w:t>
            </w:r>
            <w:r w:rsidR="00E86604" w:rsidRPr="008364A6">
              <w:rPr>
                <w:rFonts w:cs="Times New Roman"/>
              </w:rPr>
              <w:t xml:space="preserve"> скважин №3, 4 Водозабора №1</w:t>
            </w:r>
          </w:p>
        </w:tc>
        <w:tc>
          <w:tcPr>
            <w:tcW w:w="2410" w:type="dxa"/>
            <w:vAlign w:val="center"/>
          </w:tcPr>
          <w:p w:rsidR="00134B6C" w:rsidRPr="008364A6" w:rsidRDefault="00E86604" w:rsidP="009F5A35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8364A6">
              <w:rPr>
                <w:rFonts w:cs="Times New Roman"/>
              </w:rPr>
              <w:t>2018 г.</w:t>
            </w:r>
          </w:p>
        </w:tc>
        <w:tc>
          <w:tcPr>
            <w:tcW w:w="1948" w:type="dxa"/>
            <w:vAlign w:val="center"/>
          </w:tcPr>
          <w:p w:rsidR="00134B6C" w:rsidRPr="008364A6" w:rsidRDefault="002B27AF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400</w:t>
            </w:r>
          </w:p>
        </w:tc>
      </w:tr>
      <w:tr w:rsidR="00134B6C" w:rsidTr="009F7C8F">
        <w:tc>
          <w:tcPr>
            <w:tcW w:w="675" w:type="dxa"/>
          </w:tcPr>
          <w:p w:rsidR="00134B6C" w:rsidRPr="004460EC" w:rsidRDefault="00134B6C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4460EC">
              <w:rPr>
                <w:rFonts w:cs="Times New Roman"/>
              </w:rPr>
              <w:t>6</w:t>
            </w:r>
          </w:p>
        </w:tc>
        <w:tc>
          <w:tcPr>
            <w:tcW w:w="5104" w:type="dxa"/>
          </w:tcPr>
          <w:p w:rsidR="00134B6C" w:rsidRPr="00224338" w:rsidRDefault="00BF0236" w:rsidP="00005736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Замена оборудования обеззараживания воды ультра-фиолетом</w:t>
            </w:r>
            <w:r w:rsidR="009F5A35">
              <w:rPr>
                <w:rFonts w:cs="Times New Roman"/>
              </w:rPr>
              <w:t xml:space="preserve"> на Водозаборе №1</w:t>
            </w:r>
          </w:p>
        </w:tc>
        <w:tc>
          <w:tcPr>
            <w:tcW w:w="2410" w:type="dxa"/>
            <w:vAlign w:val="center"/>
          </w:tcPr>
          <w:p w:rsidR="00134B6C" w:rsidRPr="00224338" w:rsidRDefault="00BF0236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2017 г.</w:t>
            </w:r>
          </w:p>
        </w:tc>
        <w:tc>
          <w:tcPr>
            <w:tcW w:w="1948" w:type="dxa"/>
            <w:vAlign w:val="center"/>
          </w:tcPr>
          <w:p w:rsidR="00134B6C" w:rsidRPr="00224338" w:rsidRDefault="00455ADB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793</w:t>
            </w:r>
          </w:p>
        </w:tc>
      </w:tr>
      <w:tr w:rsidR="00134B6C" w:rsidTr="009F7C8F">
        <w:tc>
          <w:tcPr>
            <w:tcW w:w="675" w:type="dxa"/>
          </w:tcPr>
          <w:p w:rsidR="00134B6C" w:rsidRPr="004460EC" w:rsidRDefault="00134B6C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4460EC">
              <w:rPr>
                <w:rFonts w:cs="Times New Roman"/>
              </w:rPr>
              <w:t>7</w:t>
            </w:r>
          </w:p>
        </w:tc>
        <w:tc>
          <w:tcPr>
            <w:tcW w:w="5104" w:type="dxa"/>
          </w:tcPr>
          <w:p w:rsidR="00134B6C" w:rsidRPr="00224338" w:rsidRDefault="009F5A35" w:rsidP="00005736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Замена деревянных опор освещения на </w:t>
            </w:r>
            <w:r>
              <w:rPr>
                <w:rFonts w:cs="Times New Roman"/>
              </w:rPr>
              <w:lastRenderedPageBreak/>
              <w:t>Водозаборе №1</w:t>
            </w:r>
          </w:p>
        </w:tc>
        <w:tc>
          <w:tcPr>
            <w:tcW w:w="2410" w:type="dxa"/>
            <w:vAlign w:val="center"/>
          </w:tcPr>
          <w:p w:rsidR="00134B6C" w:rsidRPr="00224338" w:rsidRDefault="009F5A35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2018 г.</w:t>
            </w:r>
          </w:p>
        </w:tc>
        <w:tc>
          <w:tcPr>
            <w:tcW w:w="1948" w:type="dxa"/>
            <w:vAlign w:val="center"/>
          </w:tcPr>
          <w:p w:rsidR="00134B6C" w:rsidRPr="00224338" w:rsidRDefault="007D34A2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372</w:t>
            </w:r>
          </w:p>
        </w:tc>
      </w:tr>
      <w:tr w:rsidR="00134B6C" w:rsidTr="009F7C8F">
        <w:tc>
          <w:tcPr>
            <w:tcW w:w="675" w:type="dxa"/>
          </w:tcPr>
          <w:p w:rsidR="00134B6C" w:rsidRPr="004460EC" w:rsidRDefault="00134B6C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4460EC">
              <w:rPr>
                <w:rFonts w:cs="Times New Roman"/>
              </w:rPr>
              <w:lastRenderedPageBreak/>
              <w:t>8</w:t>
            </w:r>
          </w:p>
        </w:tc>
        <w:tc>
          <w:tcPr>
            <w:tcW w:w="5104" w:type="dxa"/>
          </w:tcPr>
          <w:p w:rsidR="00134B6C" w:rsidRPr="00224338" w:rsidRDefault="009F5A35" w:rsidP="00005736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Реконструкция электрокотельной для нужд Водозабора №1</w:t>
            </w:r>
          </w:p>
        </w:tc>
        <w:tc>
          <w:tcPr>
            <w:tcW w:w="2410" w:type="dxa"/>
            <w:vAlign w:val="center"/>
          </w:tcPr>
          <w:p w:rsidR="00134B6C" w:rsidRPr="00224338" w:rsidRDefault="009F5A35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2018 г.</w:t>
            </w:r>
          </w:p>
        </w:tc>
        <w:tc>
          <w:tcPr>
            <w:tcW w:w="1948" w:type="dxa"/>
            <w:vAlign w:val="center"/>
          </w:tcPr>
          <w:p w:rsidR="00134B6C" w:rsidRPr="00224338" w:rsidRDefault="007D34A2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320</w:t>
            </w:r>
          </w:p>
        </w:tc>
      </w:tr>
      <w:tr w:rsidR="00134B6C" w:rsidRPr="008364A6" w:rsidTr="009F7C8F">
        <w:tc>
          <w:tcPr>
            <w:tcW w:w="675" w:type="dxa"/>
          </w:tcPr>
          <w:p w:rsidR="00134B6C" w:rsidRPr="008364A6" w:rsidRDefault="008364A6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104" w:type="dxa"/>
          </w:tcPr>
          <w:p w:rsidR="00134B6C" w:rsidRPr="008364A6" w:rsidRDefault="008364A6" w:rsidP="009F5A35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 w:rsidRPr="008364A6">
              <w:rPr>
                <w:rFonts w:cs="Times New Roman"/>
              </w:rPr>
              <w:t>Г</w:t>
            </w:r>
            <w:r w:rsidR="009F5A35" w:rsidRPr="008364A6">
              <w:rPr>
                <w:rFonts w:cs="Times New Roman"/>
              </w:rPr>
              <w:t>ерметизация скважин №1 – 4 Водозабора №2</w:t>
            </w:r>
          </w:p>
        </w:tc>
        <w:tc>
          <w:tcPr>
            <w:tcW w:w="2410" w:type="dxa"/>
            <w:vAlign w:val="center"/>
          </w:tcPr>
          <w:p w:rsidR="00134B6C" w:rsidRPr="008364A6" w:rsidRDefault="009F5A35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8364A6">
              <w:rPr>
                <w:rFonts w:cs="Times New Roman"/>
              </w:rPr>
              <w:t>2017 – 2018 г.г.</w:t>
            </w:r>
          </w:p>
        </w:tc>
        <w:tc>
          <w:tcPr>
            <w:tcW w:w="1948" w:type="dxa"/>
            <w:vAlign w:val="center"/>
          </w:tcPr>
          <w:p w:rsidR="00134B6C" w:rsidRPr="008364A6" w:rsidRDefault="002B27AF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570</w:t>
            </w:r>
          </w:p>
        </w:tc>
      </w:tr>
      <w:tr w:rsidR="00134B6C" w:rsidTr="009F7C8F">
        <w:tc>
          <w:tcPr>
            <w:tcW w:w="675" w:type="dxa"/>
          </w:tcPr>
          <w:p w:rsidR="00134B6C" w:rsidRPr="004460EC" w:rsidRDefault="00134B6C" w:rsidP="008364A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4460EC">
              <w:rPr>
                <w:rFonts w:cs="Times New Roman"/>
              </w:rPr>
              <w:t>1</w:t>
            </w:r>
            <w:r w:rsidR="008364A6">
              <w:rPr>
                <w:rFonts w:cs="Times New Roman"/>
              </w:rPr>
              <w:t>0</w:t>
            </w:r>
          </w:p>
        </w:tc>
        <w:tc>
          <w:tcPr>
            <w:tcW w:w="5104" w:type="dxa"/>
          </w:tcPr>
          <w:p w:rsidR="00134B6C" w:rsidRPr="00224338" w:rsidRDefault="009F5A35" w:rsidP="009F5A35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Замена насосов в скважинах №3, 4 Водозабора №2</w:t>
            </w:r>
          </w:p>
        </w:tc>
        <w:tc>
          <w:tcPr>
            <w:tcW w:w="2410" w:type="dxa"/>
            <w:vAlign w:val="center"/>
          </w:tcPr>
          <w:p w:rsidR="00134B6C" w:rsidRPr="00224338" w:rsidRDefault="009F5A35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2017 – 2018 г.г.</w:t>
            </w:r>
          </w:p>
        </w:tc>
        <w:tc>
          <w:tcPr>
            <w:tcW w:w="1948" w:type="dxa"/>
            <w:vAlign w:val="center"/>
          </w:tcPr>
          <w:p w:rsidR="00134B6C" w:rsidRPr="00224338" w:rsidRDefault="002B27AF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282</w:t>
            </w:r>
          </w:p>
        </w:tc>
      </w:tr>
      <w:tr w:rsidR="009F5A35" w:rsidTr="009F7C8F">
        <w:tc>
          <w:tcPr>
            <w:tcW w:w="675" w:type="dxa"/>
          </w:tcPr>
          <w:p w:rsidR="009F5A35" w:rsidRPr="004460EC" w:rsidRDefault="009F5A35" w:rsidP="008364A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8364A6">
              <w:rPr>
                <w:rFonts w:cs="Times New Roman"/>
              </w:rPr>
              <w:t>1</w:t>
            </w:r>
          </w:p>
        </w:tc>
        <w:tc>
          <w:tcPr>
            <w:tcW w:w="5104" w:type="dxa"/>
          </w:tcPr>
          <w:p w:rsidR="009F5A35" w:rsidRPr="00224338" w:rsidRDefault="009F5A35" w:rsidP="009F5A35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Замена трубопроводной арматуры и контрольно-измерительных приборов в скважинах №3, 4 Водозабора №2</w:t>
            </w:r>
          </w:p>
        </w:tc>
        <w:tc>
          <w:tcPr>
            <w:tcW w:w="2410" w:type="dxa"/>
            <w:vAlign w:val="center"/>
          </w:tcPr>
          <w:p w:rsidR="009F5A35" w:rsidRDefault="009F5A35" w:rsidP="0060433F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</w:p>
          <w:p w:rsidR="009F5A35" w:rsidRPr="00224338" w:rsidRDefault="009F5A35" w:rsidP="0060433F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2017 – 2018 г.г.</w:t>
            </w:r>
          </w:p>
        </w:tc>
        <w:tc>
          <w:tcPr>
            <w:tcW w:w="1948" w:type="dxa"/>
            <w:vAlign w:val="center"/>
          </w:tcPr>
          <w:p w:rsidR="009F5A35" w:rsidRPr="00224338" w:rsidRDefault="002B27AF" w:rsidP="0060433F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174</w:t>
            </w:r>
          </w:p>
        </w:tc>
      </w:tr>
      <w:tr w:rsidR="009F5A35" w:rsidRPr="008364A6" w:rsidTr="009F7C8F">
        <w:tc>
          <w:tcPr>
            <w:tcW w:w="675" w:type="dxa"/>
          </w:tcPr>
          <w:p w:rsidR="009F5A35" w:rsidRPr="008364A6" w:rsidRDefault="009F5A35" w:rsidP="008364A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8364A6">
              <w:rPr>
                <w:rFonts w:cs="Times New Roman"/>
              </w:rPr>
              <w:t>1</w:t>
            </w:r>
            <w:r w:rsidR="008364A6">
              <w:rPr>
                <w:rFonts w:cs="Times New Roman"/>
              </w:rPr>
              <w:t>2</w:t>
            </w:r>
          </w:p>
        </w:tc>
        <w:tc>
          <w:tcPr>
            <w:tcW w:w="5104" w:type="dxa"/>
          </w:tcPr>
          <w:p w:rsidR="009F5A35" w:rsidRPr="008364A6" w:rsidRDefault="002B27AF" w:rsidP="009F5A35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 w:rsidRPr="008364A6">
              <w:rPr>
                <w:rFonts w:cs="Times New Roman"/>
              </w:rPr>
              <w:t>Тампонирование</w:t>
            </w:r>
            <w:r w:rsidR="009F5A35" w:rsidRPr="008364A6">
              <w:rPr>
                <w:rFonts w:cs="Times New Roman"/>
              </w:rPr>
              <w:t xml:space="preserve"> скважин №1, 2 Водозабора №2</w:t>
            </w:r>
          </w:p>
        </w:tc>
        <w:tc>
          <w:tcPr>
            <w:tcW w:w="2410" w:type="dxa"/>
            <w:vAlign w:val="center"/>
          </w:tcPr>
          <w:p w:rsidR="009F5A35" w:rsidRPr="008364A6" w:rsidRDefault="009F5A35" w:rsidP="009F5A35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8364A6">
              <w:rPr>
                <w:rFonts w:cs="Times New Roman"/>
              </w:rPr>
              <w:t>2018 г.</w:t>
            </w:r>
          </w:p>
        </w:tc>
        <w:tc>
          <w:tcPr>
            <w:tcW w:w="1948" w:type="dxa"/>
            <w:vAlign w:val="center"/>
          </w:tcPr>
          <w:p w:rsidR="009F5A35" w:rsidRPr="008364A6" w:rsidRDefault="002B27AF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400</w:t>
            </w:r>
          </w:p>
        </w:tc>
      </w:tr>
      <w:tr w:rsidR="009F5A35" w:rsidTr="009F7C8F">
        <w:tc>
          <w:tcPr>
            <w:tcW w:w="675" w:type="dxa"/>
          </w:tcPr>
          <w:p w:rsidR="009F5A35" w:rsidRPr="004460EC" w:rsidRDefault="009F5A35" w:rsidP="008364A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8364A6">
              <w:rPr>
                <w:rFonts w:cs="Times New Roman"/>
              </w:rPr>
              <w:t>3</w:t>
            </w:r>
          </w:p>
        </w:tc>
        <w:tc>
          <w:tcPr>
            <w:tcW w:w="5104" w:type="dxa"/>
          </w:tcPr>
          <w:p w:rsidR="009F5A35" w:rsidRPr="00224338" w:rsidRDefault="009F5A35" w:rsidP="009F5A35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Замена оборудования обеззараживания воды ультра-фиолетом на Водозаборе №2</w:t>
            </w:r>
          </w:p>
        </w:tc>
        <w:tc>
          <w:tcPr>
            <w:tcW w:w="2410" w:type="dxa"/>
            <w:vAlign w:val="center"/>
          </w:tcPr>
          <w:p w:rsidR="009F5A35" w:rsidRPr="00224338" w:rsidRDefault="009F5A35" w:rsidP="0060433F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2017 г.</w:t>
            </w:r>
          </w:p>
        </w:tc>
        <w:tc>
          <w:tcPr>
            <w:tcW w:w="1948" w:type="dxa"/>
            <w:vAlign w:val="center"/>
          </w:tcPr>
          <w:p w:rsidR="009F5A35" w:rsidRPr="00224338" w:rsidRDefault="007D34A2" w:rsidP="0060433F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793</w:t>
            </w:r>
          </w:p>
        </w:tc>
      </w:tr>
      <w:tr w:rsidR="00E86604" w:rsidTr="009F7C8F">
        <w:tc>
          <w:tcPr>
            <w:tcW w:w="675" w:type="dxa"/>
          </w:tcPr>
          <w:p w:rsidR="00E86604" w:rsidRPr="004460EC" w:rsidRDefault="00EA2FEB" w:rsidP="008364A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8364A6">
              <w:rPr>
                <w:rFonts w:cs="Times New Roman"/>
              </w:rPr>
              <w:t>4</w:t>
            </w:r>
          </w:p>
        </w:tc>
        <w:tc>
          <w:tcPr>
            <w:tcW w:w="5104" w:type="dxa"/>
          </w:tcPr>
          <w:p w:rsidR="00E86604" w:rsidRPr="00EA2FEB" w:rsidRDefault="00DC10EE" w:rsidP="00005736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Проектирование и с</w:t>
            </w:r>
            <w:r w:rsidR="00EA2FEB">
              <w:rPr>
                <w:rFonts w:cs="Times New Roman"/>
              </w:rPr>
              <w:t>троительство резервуара чистой воды объемом 500 м</w:t>
            </w:r>
            <w:r w:rsidR="00EA2FEB">
              <w:rPr>
                <w:rFonts w:cs="Times New Roman"/>
                <w:vertAlign w:val="superscript"/>
              </w:rPr>
              <w:t>3</w:t>
            </w:r>
            <w:r w:rsidR="00EA2FEB">
              <w:rPr>
                <w:rFonts w:cs="Times New Roman"/>
              </w:rPr>
              <w:t xml:space="preserve"> </w:t>
            </w:r>
            <w:r w:rsidR="0060433F">
              <w:rPr>
                <w:rFonts w:cs="Times New Roman"/>
              </w:rPr>
              <w:t>на территории Водозабора №1</w:t>
            </w:r>
          </w:p>
        </w:tc>
        <w:tc>
          <w:tcPr>
            <w:tcW w:w="2410" w:type="dxa"/>
            <w:vAlign w:val="center"/>
          </w:tcPr>
          <w:p w:rsidR="00E86604" w:rsidRPr="00224338" w:rsidRDefault="0060433F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2019 г.</w:t>
            </w:r>
          </w:p>
        </w:tc>
        <w:tc>
          <w:tcPr>
            <w:tcW w:w="1948" w:type="dxa"/>
            <w:vAlign w:val="center"/>
          </w:tcPr>
          <w:p w:rsidR="00E86604" w:rsidRPr="00224338" w:rsidRDefault="007D34A2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4 678</w:t>
            </w:r>
          </w:p>
        </w:tc>
      </w:tr>
      <w:tr w:rsidR="0060433F" w:rsidTr="009F7C8F">
        <w:tc>
          <w:tcPr>
            <w:tcW w:w="675" w:type="dxa"/>
          </w:tcPr>
          <w:p w:rsidR="0060433F" w:rsidRPr="004460EC" w:rsidRDefault="002902CE" w:rsidP="008364A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8364A6">
              <w:rPr>
                <w:rFonts w:cs="Times New Roman"/>
              </w:rPr>
              <w:t>5</w:t>
            </w:r>
          </w:p>
        </w:tc>
        <w:tc>
          <w:tcPr>
            <w:tcW w:w="5104" w:type="dxa"/>
          </w:tcPr>
          <w:p w:rsidR="0060433F" w:rsidRPr="00EA2FEB" w:rsidRDefault="00DC10EE" w:rsidP="00DC10EE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Проектирование и с</w:t>
            </w:r>
            <w:r w:rsidR="0060433F">
              <w:rPr>
                <w:rFonts w:cs="Times New Roman"/>
              </w:rPr>
              <w:t>троительство резервуара чистой воды объемом 500 м</w:t>
            </w:r>
            <w:r w:rsidR="0060433F">
              <w:rPr>
                <w:rFonts w:cs="Times New Roman"/>
                <w:vertAlign w:val="superscript"/>
              </w:rPr>
              <w:t>3</w:t>
            </w:r>
            <w:r w:rsidR="0060433F">
              <w:rPr>
                <w:rFonts w:cs="Times New Roman"/>
              </w:rPr>
              <w:t xml:space="preserve"> на территории Водозабора №2</w:t>
            </w:r>
          </w:p>
        </w:tc>
        <w:tc>
          <w:tcPr>
            <w:tcW w:w="2410" w:type="dxa"/>
            <w:vAlign w:val="center"/>
          </w:tcPr>
          <w:p w:rsidR="0060433F" w:rsidRPr="00224338" w:rsidRDefault="0060433F" w:rsidP="0060433F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2020 г.</w:t>
            </w:r>
          </w:p>
        </w:tc>
        <w:tc>
          <w:tcPr>
            <w:tcW w:w="1948" w:type="dxa"/>
            <w:vAlign w:val="center"/>
          </w:tcPr>
          <w:p w:rsidR="0060433F" w:rsidRPr="00224338" w:rsidRDefault="007D34A2" w:rsidP="0060433F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4 678</w:t>
            </w:r>
          </w:p>
        </w:tc>
      </w:tr>
      <w:tr w:rsidR="002902CE" w:rsidTr="009F7C8F">
        <w:tc>
          <w:tcPr>
            <w:tcW w:w="675" w:type="dxa"/>
          </w:tcPr>
          <w:p w:rsidR="002902CE" w:rsidRPr="004460EC" w:rsidRDefault="002902CE" w:rsidP="008364A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8364A6">
              <w:rPr>
                <w:rFonts w:cs="Times New Roman"/>
              </w:rPr>
              <w:t>6</w:t>
            </w:r>
          </w:p>
        </w:tc>
        <w:tc>
          <w:tcPr>
            <w:tcW w:w="5104" w:type="dxa"/>
          </w:tcPr>
          <w:p w:rsidR="002902CE" w:rsidRPr="00224338" w:rsidRDefault="002902CE" w:rsidP="00792D06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Перекладка существующих стальных водоводов ø200 от Водозабора №1 и Водозабора №2 протяженностью 3300 м (совместно с реконструкцией трубопроводов теплоснабжения и горячего водоснабжения)</w:t>
            </w:r>
          </w:p>
        </w:tc>
        <w:tc>
          <w:tcPr>
            <w:tcW w:w="2410" w:type="dxa"/>
            <w:vAlign w:val="center"/>
          </w:tcPr>
          <w:p w:rsidR="002902CE" w:rsidRPr="00224338" w:rsidRDefault="002902CE" w:rsidP="002902CE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2017 – 2018 г.г.</w:t>
            </w:r>
          </w:p>
        </w:tc>
        <w:tc>
          <w:tcPr>
            <w:tcW w:w="1948" w:type="dxa"/>
            <w:vAlign w:val="center"/>
          </w:tcPr>
          <w:p w:rsidR="002902CE" w:rsidRPr="00224338" w:rsidRDefault="002B27AF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20 080</w:t>
            </w:r>
          </w:p>
        </w:tc>
      </w:tr>
      <w:tr w:rsidR="00E86604" w:rsidTr="009F7C8F">
        <w:tc>
          <w:tcPr>
            <w:tcW w:w="675" w:type="dxa"/>
          </w:tcPr>
          <w:p w:rsidR="00E86604" w:rsidRPr="004460EC" w:rsidRDefault="002902CE" w:rsidP="008364A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8364A6">
              <w:rPr>
                <w:rFonts w:cs="Times New Roman"/>
              </w:rPr>
              <w:t>7</w:t>
            </w:r>
          </w:p>
        </w:tc>
        <w:tc>
          <w:tcPr>
            <w:tcW w:w="5104" w:type="dxa"/>
          </w:tcPr>
          <w:p w:rsidR="00E86604" w:rsidRPr="00224338" w:rsidRDefault="007034CE" w:rsidP="002902CE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Перекладка существующих стальных </w:t>
            </w:r>
            <w:r w:rsidR="002902CE">
              <w:rPr>
                <w:rFonts w:cs="Times New Roman"/>
              </w:rPr>
              <w:t>трубопроводов</w:t>
            </w:r>
            <w:r>
              <w:rPr>
                <w:rFonts w:cs="Times New Roman"/>
              </w:rPr>
              <w:t xml:space="preserve"> </w:t>
            </w:r>
            <w:r w:rsidR="002902CE">
              <w:rPr>
                <w:rFonts w:cs="Times New Roman"/>
              </w:rPr>
              <w:t xml:space="preserve">диаметрами 20 – 150 мм </w:t>
            </w:r>
            <w:r>
              <w:rPr>
                <w:rFonts w:cs="Times New Roman"/>
              </w:rPr>
              <w:t xml:space="preserve">протяженностью </w:t>
            </w:r>
            <w:r w:rsidR="002902CE">
              <w:rPr>
                <w:rFonts w:cs="Times New Roman"/>
              </w:rPr>
              <w:t>5900 м (совместно с реконструкцией трубопроводов теплоснабжения и горячего водоснабжения)</w:t>
            </w:r>
          </w:p>
        </w:tc>
        <w:tc>
          <w:tcPr>
            <w:tcW w:w="2410" w:type="dxa"/>
            <w:vAlign w:val="center"/>
          </w:tcPr>
          <w:p w:rsidR="00E86604" w:rsidRPr="00224338" w:rsidRDefault="002902CE" w:rsidP="002902CE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2018 – 2023 г.г.</w:t>
            </w:r>
          </w:p>
        </w:tc>
        <w:tc>
          <w:tcPr>
            <w:tcW w:w="1948" w:type="dxa"/>
            <w:vAlign w:val="center"/>
          </w:tcPr>
          <w:p w:rsidR="00E86604" w:rsidRPr="00224338" w:rsidRDefault="002B27AF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23 525</w:t>
            </w:r>
          </w:p>
        </w:tc>
      </w:tr>
      <w:tr w:rsidR="00D514E5" w:rsidTr="002B27AF">
        <w:tc>
          <w:tcPr>
            <w:tcW w:w="675" w:type="dxa"/>
          </w:tcPr>
          <w:p w:rsidR="00D514E5" w:rsidRPr="004460EC" w:rsidRDefault="00D514E5" w:rsidP="002B27AF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18</w:t>
            </w:r>
          </w:p>
        </w:tc>
        <w:tc>
          <w:tcPr>
            <w:tcW w:w="5104" w:type="dxa"/>
          </w:tcPr>
          <w:p w:rsidR="00D514E5" w:rsidRPr="002B27AF" w:rsidRDefault="00D514E5" w:rsidP="006506DA">
            <w:pPr>
              <w:spacing w:before="120" w:after="120"/>
              <w:ind w:firstLine="0"/>
              <w:jc w:val="left"/>
              <w:rPr>
                <w:rFonts w:cs="Times New Roman"/>
              </w:rPr>
            </w:pPr>
            <w:r w:rsidRPr="002B27AF">
              <w:rPr>
                <w:rFonts w:cs="Times New Roman"/>
              </w:rPr>
              <w:t xml:space="preserve">Проектирование и строительство стального трубопровода водоснабжения ø150 по ул. Индустриальной протяженностью </w:t>
            </w:r>
            <w:r w:rsidR="006506DA" w:rsidRPr="002B27AF">
              <w:rPr>
                <w:rFonts w:cs="Times New Roman"/>
              </w:rPr>
              <w:t>4</w:t>
            </w:r>
            <w:r w:rsidRPr="002B27AF">
              <w:rPr>
                <w:rFonts w:cs="Times New Roman"/>
              </w:rPr>
              <w:t>00 м (совместно с реконструкцией трубопроводов теплоснабжения и горячего водоснабжения)</w:t>
            </w:r>
          </w:p>
        </w:tc>
        <w:tc>
          <w:tcPr>
            <w:tcW w:w="2410" w:type="dxa"/>
            <w:vAlign w:val="center"/>
          </w:tcPr>
          <w:p w:rsidR="00D514E5" w:rsidRPr="002B27AF" w:rsidRDefault="00D514E5" w:rsidP="002B27AF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2B27AF">
              <w:rPr>
                <w:rFonts w:cs="Times New Roman"/>
              </w:rPr>
              <w:t>2018 – 2020 г.г.</w:t>
            </w:r>
          </w:p>
        </w:tc>
        <w:tc>
          <w:tcPr>
            <w:tcW w:w="1948" w:type="dxa"/>
            <w:vAlign w:val="center"/>
          </w:tcPr>
          <w:p w:rsidR="00D514E5" w:rsidRPr="002B27AF" w:rsidRDefault="002B27AF" w:rsidP="002B27AF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 w:rsidRPr="002B27AF">
              <w:rPr>
                <w:rFonts w:cs="Times New Roman"/>
              </w:rPr>
              <w:t>2</w:t>
            </w:r>
            <w:r w:rsidR="00835C74">
              <w:rPr>
                <w:rFonts w:cs="Times New Roman"/>
              </w:rPr>
              <w:t xml:space="preserve"> </w:t>
            </w:r>
            <w:r w:rsidRPr="002B27AF">
              <w:rPr>
                <w:rFonts w:cs="Times New Roman"/>
              </w:rPr>
              <w:t>868</w:t>
            </w:r>
          </w:p>
        </w:tc>
      </w:tr>
      <w:tr w:rsidR="007C46A0" w:rsidTr="009F7C8F">
        <w:tc>
          <w:tcPr>
            <w:tcW w:w="675" w:type="dxa"/>
          </w:tcPr>
          <w:p w:rsidR="007C46A0" w:rsidRDefault="007C46A0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5104" w:type="dxa"/>
          </w:tcPr>
          <w:p w:rsidR="007C46A0" w:rsidRDefault="007C46A0" w:rsidP="007C46A0">
            <w:pPr>
              <w:ind w:firstLine="0"/>
              <w:jc w:val="left"/>
            </w:pPr>
            <w:r>
              <w:t>Подключение новых объектов жилого и промышленного строительства к централизованной системе водоснабжения</w:t>
            </w:r>
          </w:p>
        </w:tc>
        <w:tc>
          <w:tcPr>
            <w:tcW w:w="2410" w:type="dxa"/>
            <w:vAlign w:val="center"/>
          </w:tcPr>
          <w:p w:rsidR="007C46A0" w:rsidRDefault="007C46A0" w:rsidP="00482618">
            <w:pPr>
              <w:ind w:firstLine="0"/>
              <w:jc w:val="center"/>
            </w:pPr>
            <w:r>
              <w:t>2018 – 2025 г.г.</w:t>
            </w:r>
          </w:p>
        </w:tc>
        <w:tc>
          <w:tcPr>
            <w:tcW w:w="1948" w:type="dxa"/>
            <w:vAlign w:val="center"/>
          </w:tcPr>
          <w:p w:rsidR="007C46A0" w:rsidRPr="00224338" w:rsidRDefault="005B1F89" w:rsidP="0000573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3 630</w:t>
            </w:r>
          </w:p>
        </w:tc>
      </w:tr>
      <w:tr w:rsidR="00134B6C" w:rsidTr="004460EC">
        <w:tc>
          <w:tcPr>
            <w:tcW w:w="8189" w:type="dxa"/>
            <w:gridSpan w:val="3"/>
          </w:tcPr>
          <w:p w:rsidR="00134B6C" w:rsidRPr="00134B6C" w:rsidRDefault="00134B6C" w:rsidP="00005736">
            <w:pPr>
              <w:spacing w:before="120" w:after="120"/>
              <w:ind w:firstLine="0"/>
              <w:jc w:val="right"/>
              <w:rPr>
                <w:rFonts w:cs="Times New Roman"/>
                <w:b/>
                <w:u w:val="single"/>
              </w:rPr>
            </w:pPr>
            <w:r w:rsidRPr="00134B6C">
              <w:rPr>
                <w:rFonts w:cs="Times New Roman"/>
                <w:b/>
                <w:u w:val="single"/>
              </w:rPr>
              <w:t>ИТОГО:</w:t>
            </w:r>
          </w:p>
        </w:tc>
        <w:tc>
          <w:tcPr>
            <w:tcW w:w="1948" w:type="dxa"/>
          </w:tcPr>
          <w:p w:rsidR="00134B6C" w:rsidRDefault="00835C74" w:rsidP="00835C74">
            <w:pPr>
              <w:spacing w:before="120" w:after="120"/>
              <w:ind w:firstLine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68 642 000 руб.</w:t>
            </w:r>
          </w:p>
        </w:tc>
      </w:tr>
    </w:tbl>
    <w:p w:rsidR="00134B6C" w:rsidRPr="00134B6C" w:rsidRDefault="00134B6C" w:rsidP="00322C54">
      <w:pPr>
        <w:rPr>
          <w:rFonts w:cs="Times New Roman"/>
          <w:b/>
        </w:rPr>
      </w:pPr>
    </w:p>
    <w:p w:rsidR="00607E2C" w:rsidRDefault="00134B6C" w:rsidP="00322C54">
      <w:pPr>
        <w:rPr>
          <w:rFonts w:cs="Times New Roman"/>
        </w:rPr>
      </w:pPr>
      <w:r>
        <w:rPr>
          <w:rFonts w:cs="Times New Roman"/>
        </w:rPr>
        <w:t xml:space="preserve">В соответствии с действующим законодательством в объем финансовых потребностей на реализацию мероприятий настоящей схемы </w:t>
      </w:r>
      <w:r w:rsidR="00DC10EE">
        <w:rPr>
          <w:rFonts w:cs="Times New Roman"/>
        </w:rPr>
        <w:t xml:space="preserve">водоснабжения поселка Омсукчан </w:t>
      </w:r>
      <w:r>
        <w:rPr>
          <w:rFonts w:cs="Times New Roman"/>
        </w:rPr>
        <w:t xml:space="preserve">включается весь комплекс расходов. </w:t>
      </w:r>
      <w:r w:rsidR="00DC10EE">
        <w:rPr>
          <w:rFonts w:cs="Times New Roman"/>
        </w:rPr>
        <w:t>К ним</w:t>
      </w:r>
      <w:r>
        <w:rPr>
          <w:rFonts w:cs="Times New Roman"/>
        </w:rPr>
        <w:t xml:space="preserve"> относятся:</w:t>
      </w:r>
    </w:p>
    <w:p w:rsidR="00134B6C" w:rsidRDefault="00134B6C" w:rsidP="00322C54">
      <w:pPr>
        <w:rPr>
          <w:rFonts w:cs="Times New Roman"/>
        </w:rPr>
      </w:pPr>
      <w:r>
        <w:rPr>
          <w:rFonts w:cs="Times New Roman"/>
        </w:rPr>
        <w:t>- проектно-изыскательные работы;</w:t>
      </w:r>
    </w:p>
    <w:p w:rsidR="00134B6C" w:rsidRDefault="00134B6C" w:rsidP="00322C54">
      <w:pPr>
        <w:rPr>
          <w:rFonts w:cs="Times New Roman"/>
        </w:rPr>
      </w:pPr>
      <w:r>
        <w:rPr>
          <w:rFonts w:cs="Times New Roman"/>
        </w:rPr>
        <w:t>- строительно-монтажные работы;</w:t>
      </w:r>
    </w:p>
    <w:p w:rsidR="00134B6C" w:rsidRDefault="00134B6C" w:rsidP="00322C54">
      <w:pPr>
        <w:rPr>
          <w:rFonts w:cs="Times New Roman"/>
        </w:rPr>
      </w:pPr>
      <w:r>
        <w:rPr>
          <w:rFonts w:cs="Times New Roman"/>
        </w:rPr>
        <w:t>- работы по замене оберудования с улучшением т</w:t>
      </w:r>
      <w:r w:rsidR="00B47E40">
        <w:rPr>
          <w:rFonts w:cs="Times New Roman"/>
        </w:rPr>
        <w:t>ехнико-экономических характеристик;</w:t>
      </w:r>
    </w:p>
    <w:p w:rsidR="00B47E40" w:rsidRDefault="00B47E40" w:rsidP="00322C54">
      <w:pPr>
        <w:rPr>
          <w:rFonts w:cs="Times New Roman"/>
        </w:rPr>
      </w:pPr>
      <w:r>
        <w:rPr>
          <w:rFonts w:cs="Times New Roman"/>
        </w:rPr>
        <w:t>- приобретение материалов и оборудования;</w:t>
      </w:r>
    </w:p>
    <w:p w:rsidR="00B47E40" w:rsidRDefault="00B47E40" w:rsidP="00322C54">
      <w:pPr>
        <w:rPr>
          <w:rFonts w:cs="Times New Roman"/>
        </w:rPr>
      </w:pPr>
      <w:r>
        <w:rPr>
          <w:rFonts w:cs="Times New Roman"/>
        </w:rPr>
        <w:t>- пусконаладочные работы;</w:t>
      </w:r>
    </w:p>
    <w:p w:rsidR="00216BFD" w:rsidRDefault="00B47E40" w:rsidP="00B47E40">
      <w:pPr>
        <w:rPr>
          <w:rFonts w:cs="Times New Roman"/>
        </w:rPr>
      </w:pPr>
      <w:r>
        <w:rPr>
          <w:rFonts w:cs="Times New Roman"/>
        </w:rPr>
        <w:t>- расходы, не относимые на стоимость основных средств (аренда земли на срок сторительства и т.п);</w:t>
      </w:r>
    </w:p>
    <w:p w:rsidR="00B47E40" w:rsidRDefault="00B47E40" w:rsidP="00B47E40">
      <w:pPr>
        <w:rPr>
          <w:rFonts w:cs="Times New Roman"/>
        </w:rPr>
      </w:pPr>
      <w:r>
        <w:rPr>
          <w:rFonts w:cs="Times New Roman"/>
        </w:rPr>
        <w:t>- дополнительные налоговые платежи, возникающие от увеличения выручки в связи с реализацией программы.</w:t>
      </w:r>
    </w:p>
    <w:p w:rsidR="00B47E40" w:rsidRDefault="00B47E40" w:rsidP="00B47E40">
      <w:pPr>
        <w:rPr>
          <w:rFonts w:cs="Times New Roman"/>
        </w:rPr>
      </w:pPr>
      <w:r>
        <w:rPr>
          <w:rFonts w:cs="Times New Roman"/>
        </w:rPr>
        <w:t xml:space="preserve">Сметная стоимость строительства и реконструкции объектов определена </w:t>
      </w:r>
      <w:r w:rsidRPr="00835C74">
        <w:rPr>
          <w:rFonts w:cs="Times New Roman"/>
        </w:rPr>
        <w:t>в ценах 201</w:t>
      </w:r>
      <w:r w:rsidR="00835C74" w:rsidRPr="00835C74">
        <w:rPr>
          <w:rFonts w:cs="Times New Roman"/>
        </w:rPr>
        <w:t>7</w:t>
      </w:r>
      <w:r>
        <w:rPr>
          <w:rFonts w:cs="Times New Roman"/>
        </w:rPr>
        <w:t xml:space="preserve"> года. За основы принимаются сметы имеющейся проектно-сметной документации и сметы-аналоги мероприятий (объектов).</w:t>
      </w:r>
    </w:p>
    <w:p w:rsidR="00632BB5" w:rsidRDefault="00632BB5" w:rsidP="00632BB5">
      <w:pPr>
        <w:pStyle w:val="20"/>
      </w:pPr>
      <w:bookmarkStart w:id="39" w:name="_Toc486187599"/>
      <w:r>
        <w:t>Плановые значения показателей развития централизованных систем водоснабжения</w:t>
      </w:r>
      <w:bookmarkEnd w:id="39"/>
    </w:p>
    <w:p w:rsidR="00632BB5" w:rsidRDefault="00D87F5B" w:rsidP="00632BB5">
      <w:r>
        <w:t>Показатели надежности, качества и энергетической эффективности объектов централизованных систем горячего водоснабжения и холодного водоснабжения на момент окончания реализации мероприятий, предусмотренных схемой водоснабжения поселка Омсукчан Магаданской области приведены в таблице 16.</w:t>
      </w:r>
    </w:p>
    <w:p w:rsidR="00D87F5B" w:rsidRDefault="00D87F5B" w:rsidP="00632BB5">
      <w:r>
        <w:t>Таблица 16</w:t>
      </w:r>
    </w:p>
    <w:tbl>
      <w:tblPr>
        <w:tblStyle w:val="af8"/>
        <w:tblW w:w="0" w:type="auto"/>
        <w:tblLayout w:type="fixed"/>
        <w:tblLook w:val="04A0"/>
      </w:tblPr>
      <w:tblGrid>
        <w:gridCol w:w="663"/>
        <w:gridCol w:w="4670"/>
        <w:gridCol w:w="1012"/>
        <w:gridCol w:w="1418"/>
        <w:gridCol w:w="1201"/>
        <w:gridCol w:w="75"/>
        <w:gridCol w:w="1098"/>
      </w:tblGrid>
      <w:tr w:rsidR="004D28B7" w:rsidRPr="00796026" w:rsidTr="004D28B7">
        <w:trPr>
          <w:trHeight w:val="496"/>
        </w:trPr>
        <w:tc>
          <w:tcPr>
            <w:tcW w:w="663" w:type="dxa"/>
            <w:vMerge w:val="restart"/>
          </w:tcPr>
          <w:p w:rsidR="004D28B7" w:rsidRDefault="004D28B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  <w:p w:rsidR="004D28B7" w:rsidRPr="00796026" w:rsidRDefault="004D28B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№ п/п</w:t>
            </w:r>
          </w:p>
        </w:tc>
        <w:tc>
          <w:tcPr>
            <w:tcW w:w="4670" w:type="dxa"/>
            <w:vMerge w:val="restart"/>
          </w:tcPr>
          <w:p w:rsidR="004D28B7" w:rsidRDefault="004D28B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  <w:p w:rsidR="004D28B7" w:rsidRPr="00796026" w:rsidRDefault="004D28B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1012" w:type="dxa"/>
            <w:vMerge w:val="restart"/>
          </w:tcPr>
          <w:p w:rsidR="004D28B7" w:rsidRPr="00796026" w:rsidRDefault="004D28B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 xml:space="preserve">Ед. </w:t>
            </w:r>
            <w:r>
              <w:rPr>
                <w:rFonts w:cs="Times New Roman"/>
                <w:b/>
                <w:color w:val="000000"/>
              </w:rPr>
              <w:lastRenderedPageBreak/>
              <w:t>изм.</w:t>
            </w:r>
          </w:p>
        </w:tc>
        <w:tc>
          <w:tcPr>
            <w:tcW w:w="3792" w:type="dxa"/>
            <w:gridSpan w:val="4"/>
          </w:tcPr>
          <w:p w:rsidR="004D28B7" w:rsidRPr="00796026" w:rsidRDefault="004D28B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 xml:space="preserve">Величина показателя на </w:t>
            </w:r>
            <w:r>
              <w:rPr>
                <w:rFonts w:cs="Times New Roman"/>
                <w:b/>
                <w:color w:val="000000"/>
              </w:rPr>
              <w:lastRenderedPageBreak/>
              <w:t>регулируемый период</w:t>
            </w:r>
          </w:p>
        </w:tc>
      </w:tr>
      <w:tr w:rsidR="004D28B7" w:rsidRPr="00796026" w:rsidTr="004D28B7">
        <w:trPr>
          <w:trHeight w:val="563"/>
        </w:trPr>
        <w:tc>
          <w:tcPr>
            <w:tcW w:w="663" w:type="dxa"/>
            <w:vMerge/>
          </w:tcPr>
          <w:p w:rsidR="004D28B7" w:rsidRDefault="004D28B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4670" w:type="dxa"/>
            <w:vMerge/>
          </w:tcPr>
          <w:p w:rsidR="004D28B7" w:rsidRDefault="004D28B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012" w:type="dxa"/>
            <w:vMerge/>
          </w:tcPr>
          <w:p w:rsidR="004D28B7" w:rsidRDefault="004D28B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418" w:type="dxa"/>
          </w:tcPr>
          <w:p w:rsidR="004D28B7" w:rsidRPr="00796026" w:rsidRDefault="004D28B7" w:rsidP="004D28B7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2018 год</w:t>
            </w:r>
          </w:p>
        </w:tc>
        <w:tc>
          <w:tcPr>
            <w:tcW w:w="1201" w:type="dxa"/>
          </w:tcPr>
          <w:p w:rsidR="004D28B7" w:rsidRPr="00796026" w:rsidRDefault="004D28B7" w:rsidP="004D28B7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2020 год</w:t>
            </w:r>
          </w:p>
        </w:tc>
        <w:tc>
          <w:tcPr>
            <w:tcW w:w="1173" w:type="dxa"/>
            <w:gridSpan w:val="2"/>
          </w:tcPr>
          <w:p w:rsidR="004D28B7" w:rsidRPr="00796026" w:rsidRDefault="004D28B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2025 год</w:t>
            </w:r>
          </w:p>
        </w:tc>
      </w:tr>
      <w:tr w:rsidR="004D28B7" w:rsidTr="004D28B7">
        <w:tc>
          <w:tcPr>
            <w:tcW w:w="663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474" w:type="dxa"/>
            <w:gridSpan w:val="6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Показатели качества питьевой воды</w:t>
            </w:r>
          </w:p>
        </w:tc>
      </w:tr>
      <w:tr w:rsidR="004D28B7" w:rsidTr="004D28B7">
        <w:tc>
          <w:tcPr>
            <w:tcW w:w="663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1.1</w:t>
            </w:r>
          </w:p>
        </w:tc>
        <w:tc>
          <w:tcPr>
            <w:tcW w:w="4670" w:type="dxa"/>
          </w:tcPr>
          <w:p w:rsidR="004D28B7" w:rsidRDefault="004D28B7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Доля проб питьевой воды, не соответствующих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12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1418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276" w:type="dxa"/>
            <w:gridSpan w:val="2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098" w:type="dxa"/>
          </w:tcPr>
          <w:p w:rsidR="004D28B7" w:rsidRDefault="004D28B7" w:rsidP="004D28B7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4D28B7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4D28B7" w:rsidTr="004D28B7">
        <w:tc>
          <w:tcPr>
            <w:tcW w:w="663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1.2</w:t>
            </w:r>
          </w:p>
        </w:tc>
        <w:tc>
          <w:tcPr>
            <w:tcW w:w="4670" w:type="dxa"/>
          </w:tcPr>
          <w:p w:rsidR="004D28B7" w:rsidRDefault="004D28B7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Доля проб питьевой воды в распределительной водопроводной сети, не соответствующих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12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1418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276" w:type="dxa"/>
            <w:gridSpan w:val="2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098" w:type="dxa"/>
          </w:tcPr>
          <w:p w:rsidR="004D28B7" w:rsidRDefault="004D28B7" w:rsidP="004D28B7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4D28B7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4D28B7" w:rsidTr="004D28B7">
        <w:tc>
          <w:tcPr>
            <w:tcW w:w="663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9474" w:type="dxa"/>
            <w:gridSpan w:val="6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Показатели надежности и бесперебойности холодного водоснабжения</w:t>
            </w:r>
          </w:p>
        </w:tc>
      </w:tr>
      <w:tr w:rsidR="004D28B7" w:rsidTr="004D28B7">
        <w:tc>
          <w:tcPr>
            <w:tcW w:w="663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2.1</w:t>
            </w:r>
          </w:p>
        </w:tc>
        <w:tc>
          <w:tcPr>
            <w:tcW w:w="4670" w:type="dxa"/>
          </w:tcPr>
          <w:p w:rsidR="004D28B7" w:rsidRDefault="004D28B7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Количество перерывов в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</w:t>
            </w:r>
          </w:p>
          <w:p w:rsidR="00B83245" w:rsidRDefault="00B83245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012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ед/км</w:t>
            </w:r>
          </w:p>
        </w:tc>
        <w:tc>
          <w:tcPr>
            <w:tcW w:w="1418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276" w:type="dxa"/>
            <w:gridSpan w:val="2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098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4D28B7" w:rsidTr="004D28B7">
        <w:tc>
          <w:tcPr>
            <w:tcW w:w="663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9474" w:type="dxa"/>
            <w:gridSpan w:val="6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Показатели энергетической эффективности</w:t>
            </w:r>
          </w:p>
        </w:tc>
      </w:tr>
      <w:tr w:rsidR="004D28B7" w:rsidTr="004D28B7">
        <w:tc>
          <w:tcPr>
            <w:tcW w:w="663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3.1</w:t>
            </w:r>
          </w:p>
        </w:tc>
        <w:tc>
          <w:tcPr>
            <w:tcW w:w="4670" w:type="dxa"/>
          </w:tcPr>
          <w:p w:rsidR="004D28B7" w:rsidRDefault="004D28B7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Доля потерь воды в централизованных системах холодного водоснабжения при транспортировке в общем объеме воды, поданной в водопроводную сеть</w:t>
            </w:r>
          </w:p>
        </w:tc>
        <w:tc>
          <w:tcPr>
            <w:tcW w:w="1012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1418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</w:t>
            </w:r>
          </w:p>
        </w:tc>
        <w:tc>
          <w:tcPr>
            <w:tcW w:w="1276" w:type="dxa"/>
            <w:gridSpan w:val="2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</w:t>
            </w:r>
          </w:p>
        </w:tc>
        <w:tc>
          <w:tcPr>
            <w:tcW w:w="1098" w:type="dxa"/>
          </w:tcPr>
          <w:p w:rsidR="004D28B7" w:rsidRDefault="004D28B7" w:rsidP="004D28B7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4D28B7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</w:tr>
      <w:tr w:rsidR="004D28B7" w:rsidTr="004D28B7">
        <w:tc>
          <w:tcPr>
            <w:tcW w:w="663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3.2</w:t>
            </w:r>
          </w:p>
        </w:tc>
        <w:tc>
          <w:tcPr>
            <w:tcW w:w="4670" w:type="dxa"/>
          </w:tcPr>
          <w:p w:rsidR="004D28B7" w:rsidRDefault="004D28B7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Удельный расход электрической энергии, потребляемой в технологическом процессе </w:t>
            </w:r>
            <w:r>
              <w:rPr>
                <w:rFonts w:cs="Times New Roman"/>
                <w:color w:val="000000"/>
              </w:rPr>
              <w:lastRenderedPageBreak/>
              <w:t>подготовки питьевой воды, на единицу объема воды, отпускаемой в сеть</w:t>
            </w:r>
          </w:p>
        </w:tc>
        <w:tc>
          <w:tcPr>
            <w:tcW w:w="1012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кВт*ч/куб.м</w:t>
            </w:r>
          </w:p>
        </w:tc>
        <w:tc>
          <w:tcPr>
            <w:tcW w:w="1418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1,22</w:t>
            </w:r>
          </w:p>
        </w:tc>
        <w:tc>
          <w:tcPr>
            <w:tcW w:w="1276" w:type="dxa"/>
            <w:gridSpan w:val="2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1,24</w:t>
            </w:r>
          </w:p>
        </w:tc>
        <w:tc>
          <w:tcPr>
            <w:tcW w:w="1098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1,2</w:t>
            </w:r>
          </w:p>
        </w:tc>
      </w:tr>
      <w:tr w:rsidR="004D28B7" w:rsidTr="004D28B7">
        <w:tc>
          <w:tcPr>
            <w:tcW w:w="663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3.3</w:t>
            </w:r>
          </w:p>
        </w:tc>
        <w:tc>
          <w:tcPr>
            <w:tcW w:w="4670" w:type="dxa"/>
          </w:tcPr>
          <w:p w:rsidR="004D28B7" w:rsidRDefault="004D28B7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12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кВт*ч/куб.м</w:t>
            </w:r>
          </w:p>
        </w:tc>
        <w:tc>
          <w:tcPr>
            <w:tcW w:w="1418" w:type="dxa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276" w:type="dxa"/>
            <w:gridSpan w:val="2"/>
          </w:tcPr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1,2</w:t>
            </w:r>
          </w:p>
        </w:tc>
        <w:tc>
          <w:tcPr>
            <w:tcW w:w="1098" w:type="dxa"/>
          </w:tcPr>
          <w:p w:rsidR="004D28B7" w:rsidRDefault="004D28B7" w:rsidP="004D28B7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4D28B7" w:rsidRDefault="004D28B7" w:rsidP="004D28B7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1,2</w:t>
            </w:r>
          </w:p>
        </w:tc>
      </w:tr>
    </w:tbl>
    <w:p w:rsidR="004D28B7" w:rsidRDefault="004D28B7" w:rsidP="00632BB5"/>
    <w:p w:rsidR="00D87F5B" w:rsidRPr="00632BB5" w:rsidRDefault="00D87F5B" w:rsidP="00632BB5">
      <w:pPr>
        <w:rPr>
          <w:lang w:eastAsia="en-US" w:bidi="en-US"/>
        </w:rPr>
      </w:pPr>
    </w:p>
    <w:p w:rsidR="00B47E40" w:rsidRDefault="00DC10EE" w:rsidP="00DC10EE">
      <w:pPr>
        <w:pStyle w:val="20"/>
      </w:pPr>
      <w:bookmarkStart w:id="40" w:name="_Toc486187600"/>
      <w:r>
        <w:t>Перечень выявленных бесхозяйственных объектов централизованных систем водоснабжения и перечень организаций, уполномоченных на их эксплуатацию</w:t>
      </w:r>
      <w:bookmarkEnd w:id="40"/>
    </w:p>
    <w:p w:rsidR="00B47E40" w:rsidRDefault="00DC10EE" w:rsidP="00B47E40">
      <w:pPr>
        <w:rPr>
          <w:rFonts w:cs="Times New Roman"/>
        </w:rPr>
      </w:pPr>
      <w:r>
        <w:rPr>
          <w:rFonts w:cs="Times New Roman"/>
        </w:rPr>
        <w:t>В</w:t>
      </w:r>
      <w:r w:rsidR="00B47E40">
        <w:rPr>
          <w:rFonts w:cs="Times New Roman"/>
        </w:rPr>
        <w:t xml:space="preserve"> системе водоснабжения</w:t>
      </w:r>
      <w:r>
        <w:rPr>
          <w:rFonts w:cs="Times New Roman"/>
        </w:rPr>
        <w:t xml:space="preserve"> поселка Омсукчан</w:t>
      </w:r>
      <w:r w:rsidR="00B47E40">
        <w:rPr>
          <w:rFonts w:cs="Times New Roman"/>
        </w:rPr>
        <w:t>, как на сетях, так и по всем поселковым сооружения</w:t>
      </w:r>
      <w:r>
        <w:rPr>
          <w:rFonts w:cs="Times New Roman"/>
        </w:rPr>
        <w:t>м</w:t>
      </w:r>
      <w:r w:rsidR="00B47E40">
        <w:rPr>
          <w:rFonts w:cs="Times New Roman"/>
        </w:rPr>
        <w:t xml:space="preserve"> бесхозяйственные объекты не выявлены и отсутствуют.</w:t>
      </w:r>
    </w:p>
    <w:p w:rsidR="00DC10EE" w:rsidRDefault="00DC10EE" w:rsidP="00DC10EE">
      <w:pPr>
        <w:pStyle w:val="1"/>
      </w:pPr>
      <w:bookmarkStart w:id="41" w:name="_Toc486187601"/>
      <w:r>
        <w:t>Водоотведение</w:t>
      </w:r>
      <w:bookmarkEnd w:id="41"/>
    </w:p>
    <w:p w:rsidR="00DC10EE" w:rsidRDefault="00DC10EE" w:rsidP="00DC10EE">
      <w:pPr>
        <w:pStyle w:val="20"/>
      </w:pPr>
      <w:bookmarkStart w:id="42" w:name="_Toc486187602"/>
      <w:r>
        <w:t>Существующее положение в сфере водоотведения поселения</w:t>
      </w:r>
      <w:bookmarkEnd w:id="42"/>
    </w:p>
    <w:p w:rsidR="00AB08C8" w:rsidRDefault="00AB08C8" w:rsidP="00AB08C8">
      <w:r>
        <w:t>Перспективная планировочная структура базируется на сложившейся планировочной ситуации и новых предложениях по освоению ресурсного потенциала с учетом комплексной оценки территории на предмет благоприятности градостроительного освоения. Для территории с преимущественным развитием</w:t>
      </w:r>
      <w:r w:rsidRPr="007F1283">
        <w:t xml:space="preserve"> </w:t>
      </w:r>
      <w:r>
        <w:t>горнодобывающей промышленности перспективная планировочная структура определяется в первую  очередь: характером взаимного размещения ведущих промузлов, важнейших источников минерального сырья, основных пунктов расселения, коридоров транспортных и инженерных коммуникаций.</w:t>
      </w:r>
    </w:p>
    <w:p w:rsidR="00AB08C8" w:rsidRDefault="00AB08C8" w:rsidP="00AB08C8">
      <w:r>
        <w:t>Конкретная территориальная привязка отдельных зон основывается на комплексной оценке территории, позволяющей выделить относительно благоприятные для того или иного вида хозяйственного использования территории, с учетом допустимой с экологической точки зрения степени преобразования ее первоначальной среды.</w:t>
      </w:r>
    </w:p>
    <w:p w:rsidR="00AB08C8" w:rsidRDefault="00AB08C8" w:rsidP="00AB08C8">
      <w:r>
        <w:t>На территории Омсукчанского района выделены следующие функциональные зоны:</w:t>
      </w:r>
    </w:p>
    <w:p w:rsidR="00AB08C8" w:rsidRPr="00AB08C8" w:rsidRDefault="00AB08C8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t xml:space="preserve">Зона освоения месторождений полезных ископаемых; </w:t>
      </w:r>
    </w:p>
    <w:p w:rsidR="00AB08C8" w:rsidRPr="00AB08C8" w:rsidRDefault="00AB08C8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t>Зона рекреации и туризма;</w:t>
      </w:r>
    </w:p>
    <w:p w:rsidR="00AB08C8" w:rsidRPr="00AB08C8" w:rsidRDefault="00AB08C8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t>Зона традиционного природопользования коренных малочисленных народов Севера;</w:t>
      </w:r>
    </w:p>
    <w:p w:rsidR="00AB08C8" w:rsidRPr="00AB08C8" w:rsidRDefault="00AB08C8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t>Зона традиционного морского промысла коренных малочисленных народов Севера;</w:t>
      </w:r>
    </w:p>
    <w:p w:rsidR="00AB08C8" w:rsidRPr="00AB08C8" w:rsidRDefault="00AB08C8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t>Зона оленьих пастбищ;</w:t>
      </w:r>
    </w:p>
    <w:p w:rsidR="00AB08C8" w:rsidRPr="00AB08C8" w:rsidRDefault="00AB08C8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t>Зона заповедников;</w:t>
      </w:r>
    </w:p>
    <w:p w:rsidR="00AB08C8" w:rsidRPr="00AB08C8" w:rsidRDefault="00AB08C8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lastRenderedPageBreak/>
        <w:t>Зона заказников;</w:t>
      </w:r>
    </w:p>
    <w:p w:rsidR="00AB08C8" w:rsidRPr="00AB08C8" w:rsidRDefault="00AB08C8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t>Зона водоохранных лесов (запретные полосы лесов, защищающие нерестилища ценных промысловых рыб);</w:t>
      </w:r>
    </w:p>
    <w:p w:rsidR="00AB08C8" w:rsidRPr="00AB08C8" w:rsidRDefault="00AB08C8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t>Зона охраны памятников природы, истории, археологии и культуры;</w:t>
      </w:r>
    </w:p>
    <w:p w:rsidR="00AB08C8" w:rsidRPr="00AB08C8" w:rsidRDefault="00AB08C8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t>Зона резервных территорий;</w:t>
      </w:r>
    </w:p>
    <w:p w:rsidR="00AB08C8" w:rsidRPr="00AB08C8" w:rsidRDefault="00AB08C8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t>Зона сельскохозяйственных угодий.</w:t>
      </w:r>
    </w:p>
    <w:p w:rsidR="001B2556" w:rsidRPr="00AB08C8" w:rsidRDefault="001B2556" w:rsidP="00AB08C8">
      <w:pPr>
        <w:pStyle w:val="afb"/>
        <w:numPr>
          <w:ilvl w:val="0"/>
          <w:numId w:val="18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B08C8">
        <w:rPr>
          <w:rFonts w:ascii="Times New Roman" w:hAnsi="Times New Roman"/>
          <w:sz w:val="24"/>
          <w:szCs w:val="24"/>
        </w:rPr>
        <w:t>Функциональное зонирование территории п.г.т. Омсукчан:</w:t>
      </w:r>
    </w:p>
    <w:p w:rsidR="001B2556" w:rsidRPr="00DC00E1" w:rsidRDefault="001B2556" w:rsidP="001B2556">
      <w:pPr>
        <w:rPr>
          <w:u w:val="single"/>
        </w:rPr>
      </w:pPr>
      <w:r w:rsidRPr="00DC00E1">
        <w:rPr>
          <w:u w:val="single"/>
        </w:rPr>
        <w:t>Селитебные территории</w:t>
      </w:r>
    </w:p>
    <w:p w:rsidR="001B2556" w:rsidRDefault="001B2556" w:rsidP="001B2556">
      <w:r>
        <w:t>Селитебные территории располагаются на левом берегу реки Омчикчан по обе стороны ручья Индустриальный, западнее автодороги Дукат – горнообогатительная фабрика, раскрыты в восточном направлении на зону отдыха (долину реки Омчикчан). Стратегией социально-экономического развития Омсукчанского городского округа до 2025 года не предусматривается освоение новых территорий под селитебные зоны. Под новую жилую застройку</w:t>
      </w:r>
      <w:r w:rsidRPr="00723B75">
        <w:t xml:space="preserve"> </w:t>
      </w:r>
      <w:r>
        <w:t>предлагается использовать территории, освбождающиеся при сносе ветхого и аварийного жилого фонда, при выносе за пределы жилой зоны коммунально-складских и производственных объектов. Резервные территории для котеджной застройки проектируются в юго-западном направлении от руч. Индустриальный параллельно автодороге с соблюдением санитарных разрывов и созданием зеленой защитной полосы 50 метров.</w:t>
      </w:r>
    </w:p>
    <w:p w:rsidR="001B2556" w:rsidRPr="00DC00E1" w:rsidRDefault="001B2556" w:rsidP="001B2556">
      <w:r w:rsidRPr="00DC00E1">
        <w:t>Жилищный фонд представлен жилыми домами муниципальной и частной собственности общей площадью 106 тыс.м2, 37,3% которого составляет частная собственность. В поселке несколько жилых домов выселенных и неэксплуатируемых по разным причинам.</w:t>
      </w:r>
    </w:p>
    <w:p w:rsidR="001B2556" w:rsidRDefault="001B2556" w:rsidP="001B2556">
      <w:r w:rsidRPr="00DC00E1">
        <w:t xml:space="preserve">Из общего жилого фонда в многоэтажной застройке </w:t>
      </w:r>
      <w:r>
        <w:t>–</w:t>
      </w:r>
      <w:r w:rsidRPr="00DC00E1">
        <w:t xml:space="preserve"> 134</w:t>
      </w:r>
      <w:r>
        <w:t>,66 тыс. м</w:t>
      </w:r>
      <w:r>
        <w:rPr>
          <w:vertAlign w:val="superscript"/>
        </w:rPr>
        <w:t>2</w:t>
      </w:r>
      <w:r w:rsidRPr="00DC00E1">
        <w:t>, в малоэтажной</w:t>
      </w:r>
      <w:r>
        <w:t xml:space="preserve"> – 28,9 тыс. м</w:t>
      </w:r>
      <w:r>
        <w:rPr>
          <w:vertAlign w:val="superscript"/>
        </w:rPr>
        <w:t>2</w:t>
      </w:r>
      <w:r>
        <w:t xml:space="preserve">. </w:t>
      </w:r>
      <w:r w:rsidRPr="00DC00E1">
        <w:t xml:space="preserve">В жилых домах с приквартирными земельными участками, в индивидуальных домах с приусадебными участками </w:t>
      </w:r>
      <w:r>
        <w:t xml:space="preserve"> - 3,91 тыс. м</w:t>
      </w:r>
      <w:r>
        <w:rPr>
          <w:vertAlign w:val="superscript"/>
        </w:rPr>
        <w:t>2</w:t>
      </w:r>
      <w:r w:rsidRPr="00DC00E1">
        <w:t>.</w:t>
      </w:r>
    </w:p>
    <w:p w:rsidR="001B2556" w:rsidRDefault="001B2556" w:rsidP="001B2556">
      <w:pPr>
        <w:rPr>
          <w:u w:val="single"/>
        </w:rPr>
      </w:pPr>
      <w:r>
        <w:rPr>
          <w:u w:val="single"/>
        </w:rPr>
        <w:t>Озелененные и рекареационные территории</w:t>
      </w:r>
    </w:p>
    <w:p w:rsidR="001B2556" w:rsidRDefault="001B2556" w:rsidP="001B2556">
      <w:r>
        <w:t>Площадь озеленённых территорий общего пользования в целом по городу составляет 14,9 га и представлена скверами у общественных и административных зданий и зеленой зоной у реки. В озеленении города применяют березу, лиственницу, тополь, иву и некоторые виды кустарников.</w:t>
      </w:r>
    </w:p>
    <w:p w:rsidR="001B2556" w:rsidRDefault="001B2556" w:rsidP="001B2556">
      <w:r>
        <w:t xml:space="preserve">Следствием суровых климатических условий является ленточно-островное размещение лесов вокруг города и отсутствие больших компактных массивов. Сомкнутый лес занимает долины рек, образует прибрежные лесные полосы. </w:t>
      </w:r>
    </w:p>
    <w:p w:rsidR="001B2556" w:rsidRDefault="001B2556" w:rsidP="001B2556">
      <w:r>
        <w:t xml:space="preserve">Увеличение площади озеленённых территорий общего пользования достигается организацией новых объектов общего пользования, как на свободных территориях, так и на территориях, освобождающихся от застройки. Все существующие зеленые устройства </w:t>
      </w:r>
      <w:r>
        <w:lastRenderedPageBreak/>
        <w:t>сохраняются, дополнительно благоустраиваются, частично расширяются. Поэтому прибрежный парк сохраняет своё значение.</w:t>
      </w:r>
    </w:p>
    <w:p w:rsidR="001B2556" w:rsidRDefault="001B2556" w:rsidP="001B2556">
      <w:r>
        <w:t>Предлагается дополнительно организовать вдоль берега ручья Индустриальный в водоохранной зоне прогулочный бульвар и создать систему зелёных насаждений в центре поселка.</w:t>
      </w:r>
    </w:p>
    <w:p w:rsidR="001B2556" w:rsidRDefault="001B2556" w:rsidP="001B2556">
      <w:r w:rsidRPr="00707EEC">
        <w:t>Озеленённые территории специального назначения</w:t>
      </w:r>
      <w:r>
        <w:t xml:space="preserve"> представлены, в первую очередь, защитными насаждениями в санитарно-защитных зонах вокруг промышленных предприятий.</w:t>
      </w:r>
    </w:p>
    <w:p w:rsidR="001B2556" w:rsidRDefault="001B2556" w:rsidP="001B2556">
      <w:r>
        <w:t>Леса Омсукчанского лесхоза выполняют функции лесов зелёной зоны: санитарно-гигиеническую и рекреационную.</w:t>
      </w:r>
    </w:p>
    <w:p w:rsidR="001B2556" w:rsidRDefault="001B2556" w:rsidP="001B2556">
      <w:r>
        <w:t>Предполагается использование водоохранных зон для зеленых насаждений общего пользования, отдыха, спорта.</w:t>
      </w:r>
    </w:p>
    <w:p w:rsidR="001B2556" w:rsidRDefault="001B2556" w:rsidP="001B2556">
      <w:pPr>
        <w:rPr>
          <w:u w:val="single"/>
        </w:rPr>
      </w:pPr>
      <w:r>
        <w:rPr>
          <w:u w:val="single"/>
        </w:rPr>
        <w:t>Промышленная и коммунально-складская зона</w:t>
      </w:r>
    </w:p>
    <w:p w:rsidR="001B2556" w:rsidRDefault="001B2556" w:rsidP="001B2556">
      <w:r w:rsidRPr="008E12C5">
        <w:t xml:space="preserve">Промышленность поселка представлена предприятиями горнодобывающей, угольной, пищевой промышленности, предприятиями электроэнергетики и транспорта. </w:t>
      </w:r>
    </w:p>
    <w:p w:rsidR="001B2556" w:rsidRDefault="001B2556" w:rsidP="001B2556">
      <w:r>
        <w:t xml:space="preserve">Общая площадь промышленных и коммунально-складских территорий составляет 171га. Кроме того, резервные территории составляют 370га. </w:t>
      </w:r>
    </w:p>
    <w:p w:rsidR="001B2556" w:rsidRPr="008E12C5" w:rsidRDefault="001B2556" w:rsidP="001B2556">
      <w:r w:rsidRPr="008E12C5">
        <w:t>Промрайон «Северный» включает ГРЭ, обогатительную фабрику. Сельхозпредприятия в п. Омсукчан на данный период отсутствуют.</w:t>
      </w:r>
    </w:p>
    <w:p w:rsidR="001B2556" w:rsidRPr="008E12C5" w:rsidRDefault="001B2556" w:rsidP="001B2556">
      <w:r w:rsidRPr="008E12C5">
        <w:t>В юго-восточной части поселка развиваются сетевой район восточных электрических сетей, центральная котельная, тепличное хозяйство, РСУ.</w:t>
      </w:r>
    </w:p>
    <w:p w:rsidR="001B2556" w:rsidRPr="008E12C5" w:rsidRDefault="001B2556" w:rsidP="001B2556">
      <w:r w:rsidRPr="008E12C5">
        <w:t>Несколько промпредприятий разместились на западе от поселка.</w:t>
      </w:r>
    </w:p>
    <w:p w:rsidR="001B2556" w:rsidRPr="008E12C5" w:rsidRDefault="001B2556" w:rsidP="001B2556">
      <w:r w:rsidRPr="008E12C5">
        <w:t>Поселок Омсукчан выполняет административно-управленческие функции районного значения. Предприятия градообразующего значения обеспечивают нужды не только поселка, но и Омсукчанского района в целом.</w:t>
      </w:r>
    </w:p>
    <w:p w:rsidR="001B2556" w:rsidRPr="008E12C5" w:rsidRDefault="001B2556" w:rsidP="001B2556">
      <w:r w:rsidRPr="008E12C5">
        <w:t>К таким предприятиям относятся:</w:t>
      </w:r>
    </w:p>
    <w:p w:rsidR="001B2556" w:rsidRPr="008E12C5" w:rsidRDefault="001B2556" w:rsidP="001B2556">
      <w:pPr>
        <w:widowControl/>
        <w:numPr>
          <w:ilvl w:val="0"/>
          <w:numId w:val="8"/>
        </w:numPr>
      </w:pPr>
      <w:r w:rsidRPr="008E12C5">
        <w:t>ЗАО «Серебро Магадана»;</w:t>
      </w:r>
    </w:p>
    <w:p w:rsidR="001B2556" w:rsidRPr="008E12C5" w:rsidRDefault="001B2556" w:rsidP="001B2556">
      <w:pPr>
        <w:widowControl/>
        <w:numPr>
          <w:ilvl w:val="0"/>
          <w:numId w:val="8"/>
        </w:numPr>
      </w:pPr>
      <w:r w:rsidRPr="008E12C5">
        <w:t>ЗАО «Серебро Территории»;</w:t>
      </w:r>
    </w:p>
    <w:p w:rsidR="001B2556" w:rsidRPr="008E12C5" w:rsidRDefault="001B2556" w:rsidP="001B2556">
      <w:pPr>
        <w:widowControl/>
        <w:numPr>
          <w:ilvl w:val="0"/>
          <w:numId w:val="8"/>
        </w:numPr>
      </w:pPr>
      <w:r w:rsidRPr="008E12C5">
        <w:t>ООО «Серебряная компания»;</w:t>
      </w:r>
    </w:p>
    <w:p w:rsidR="001B2556" w:rsidRPr="008E12C5" w:rsidRDefault="001B2556" w:rsidP="001B2556">
      <w:pPr>
        <w:widowControl/>
        <w:numPr>
          <w:ilvl w:val="0"/>
          <w:numId w:val="8"/>
        </w:numPr>
      </w:pPr>
      <w:r w:rsidRPr="008E12C5">
        <w:t>ЗАО «Артель старателей «АЯКС»;</w:t>
      </w:r>
    </w:p>
    <w:p w:rsidR="001B2556" w:rsidRPr="008E12C5" w:rsidRDefault="001B2556" w:rsidP="001B2556">
      <w:pPr>
        <w:widowControl/>
        <w:numPr>
          <w:ilvl w:val="0"/>
          <w:numId w:val="8"/>
        </w:numPr>
      </w:pPr>
      <w:r w:rsidRPr="008E12C5">
        <w:t>ОАО «Дукатская ГГК»;</w:t>
      </w:r>
    </w:p>
    <w:p w:rsidR="001B2556" w:rsidRPr="008E12C5" w:rsidRDefault="001B2556" w:rsidP="001B2556">
      <w:pPr>
        <w:widowControl/>
        <w:numPr>
          <w:ilvl w:val="0"/>
          <w:numId w:val="8"/>
        </w:numPr>
      </w:pPr>
      <w:r w:rsidRPr="008E12C5">
        <w:t>СП ЗАО «Омсукчанская ГГК»;</w:t>
      </w:r>
    </w:p>
    <w:p w:rsidR="001B2556" w:rsidRPr="008E12C5" w:rsidRDefault="001B2556" w:rsidP="001B2556">
      <w:pPr>
        <w:widowControl/>
        <w:numPr>
          <w:ilvl w:val="0"/>
          <w:numId w:val="8"/>
        </w:numPr>
      </w:pPr>
      <w:r w:rsidRPr="008E12C5">
        <w:t>ЗАО «Омсукчануголь»;</w:t>
      </w:r>
    </w:p>
    <w:p w:rsidR="001B2556" w:rsidRPr="008E12C5" w:rsidRDefault="001B2556" w:rsidP="001B2556">
      <w:pPr>
        <w:widowControl/>
        <w:numPr>
          <w:ilvl w:val="0"/>
          <w:numId w:val="8"/>
        </w:numPr>
      </w:pPr>
      <w:r w:rsidRPr="008E12C5">
        <w:t>ООО «Пищекомбинат «Омсукчанский»;</w:t>
      </w:r>
    </w:p>
    <w:p w:rsidR="001B2556" w:rsidRPr="008E12C5" w:rsidRDefault="001B2556" w:rsidP="001B2556">
      <w:pPr>
        <w:widowControl/>
        <w:numPr>
          <w:ilvl w:val="0"/>
          <w:numId w:val="8"/>
        </w:numPr>
      </w:pPr>
      <w:r w:rsidRPr="008E12C5">
        <w:t>ООО «Северянка»;</w:t>
      </w:r>
    </w:p>
    <w:p w:rsidR="001B2556" w:rsidRPr="008E12C5" w:rsidRDefault="001B2556" w:rsidP="001B2556">
      <w:pPr>
        <w:widowControl/>
        <w:numPr>
          <w:ilvl w:val="0"/>
          <w:numId w:val="8"/>
        </w:numPr>
      </w:pPr>
      <w:r w:rsidRPr="008E12C5">
        <w:t>ООО «Рыбная компания»;</w:t>
      </w:r>
    </w:p>
    <w:p w:rsidR="001B2556" w:rsidRPr="008E12C5" w:rsidRDefault="001B2556" w:rsidP="001B2556">
      <w:pPr>
        <w:widowControl/>
        <w:numPr>
          <w:ilvl w:val="0"/>
          <w:numId w:val="8"/>
        </w:numPr>
      </w:pPr>
      <w:r w:rsidRPr="008E12C5">
        <w:lastRenderedPageBreak/>
        <w:t>ООО «Чайка».</w:t>
      </w:r>
    </w:p>
    <w:p w:rsidR="001B2556" w:rsidRDefault="001B2556" w:rsidP="001B2556">
      <w:r w:rsidRPr="008E12C5">
        <w:t>Электроэнергетический ком</w:t>
      </w:r>
      <w:r>
        <w:t xml:space="preserve">плекс представлен предприятиями </w:t>
      </w:r>
      <w:r w:rsidRPr="008E12C5">
        <w:t>ВЭС-2,</w:t>
      </w:r>
      <w:r>
        <w:t xml:space="preserve"> </w:t>
      </w:r>
      <w:r w:rsidRPr="008E12C5">
        <w:t>ООО</w:t>
      </w:r>
      <w:r>
        <w:t> </w:t>
      </w:r>
      <w:r w:rsidRPr="008E12C5">
        <w:t>«Востокмонтажспецстрой»,</w:t>
      </w:r>
      <w:r>
        <w:t xml:space="preserve"> </w:t>
      </w:r>
      <w:r w:rsidRPr="008E12C5">
        <w:t>ООО «Наш дом».</w:t>
      </w:r>
    </w:p>
    <w:p w:rsidR="001B2556" w:rsidRDefault="001B2556" w:rsidP="001B2556">
      <w:r>
        <w:t xml:space="preserve">Дальнейшее развитие производственных территорий предполагается за счет освоения произведенных отводов, уплотнения существующих территорий и использования для размещения новых видов промышленного производства, малых предприятий, складов, баз материально-технического обслуживания, имеющихся резервов производственных площадей, мощностей и территорий на существующих площадках. </w:t>
      </w:r>
    </w:p>
    <w:p w:rsidR="001B2556" w:rsidRDefault="001B2556" w:rsidP="001B2556">
      <w:r w:rsidRPr="00106491">
        <w:t>На 1 января 201</w:t>
      </w:r>
      <w:r>
        <w:t>7</w:t>
      </w:r>
      <w:r w:rsidRPr="00106491">
        <w:t xml:space="preserve"> года численность населения пос. Омсукчан составила </w:t>
      </w:r>
      <w:r>
        <w:t>5078</w:t>
      </w:r>
      <w:r w:rsidRPr="00106491">
        <w:t xml:space="preserve"> человек. </w:t>
      </w:r>
    </w:p>
    <w:p w:rsidR="00634C61" w:rsidRDefault="00422B76" w:rsidP="00634C61">
      <w:r>
        <w:t>Централизованное водоотведение с территории</w:t>
      </w:r>
      <w:r w:rsidR="00634C61">
        <w:t xml:space="preserve"> поселка городского типа Омсукчан обеспечивает ООО «Исток».</w:t>
      </w:r>
    </w:p>
    <w:p w:rsidR="00634C61" w:rsidRDefault="00760A84" w:rsidP="00634C61">
      <w:r>
        <w:t>Отведение, очистка</w:t>
      </w:r>
      <w:r w:rsidR="00634C61">
        <w:t xml:space="preserve"> </w:t>
      </w:r>
      <w:r>
        <w:t xml:space="preserve">и сброс очищенных сточных вод </w:t>
      </w:r>
      <w:r w:rsidR="00634C61">
        <w:t xml:space="preserve">п.г.т. Омсукчан </w:t>
      </w:r>
      <w:r>
        <w:t>осуществляется от</w:t>
      </w:r>
      <w:r w:rsidR="00634C61">
        <w:t>:</w:t>
      </w:r>
    </w:p>
    <w:p w:rsidR="00634C61" w:rsidRPr="004F7E79" w:rsidRDefault="00634C61" w:rsidP="00634C61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>Населени</w:t>
      </w:r>
      <w:r w:rsidR="00760A84">
        <w:rPr>
          <w:rFonts w:ascii="Times New Roman" w:hAnsi="Times New Roman"/>
          <w:sz w:val="24"/>
          <w:szCs w:val="24"/>
        </w:rPr>
        <w:t>я</w:t>
      </w:r>
      <w:r w:rsidRPr="004F7E79">
        <w:rPr>
          <w:rFonts w:ascii="Times New Roman" w:hAnsi="Times New Roman"/>
          <w:sz w:val="24"/>
          <w:szCs w:val="24"/>
        </w:rPr>
        <w:t>;</w:t>
      </w:r>
    </w:p>
    <w:p w:rsidR="00634C61" w:rsidRPr="004F7E79" w:rsidRDefault="00634C61" w:rsidP="00634C61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>Объект</w:t>
      </w:r>
      <w:r w:rsidR="00760A84">
        <w:rPr>
          <w:rFonts w:ascii="Times New Roman" w:hAnsi="Times New Roman"/>
          <w:sz w:val="24"/>
          <w:szCs w:val="24"/>
        </w:rPr>
        <w:t>ов</w:t>
      </w:r>
      <w:r w:rsidRPr="004F7E79">
        <w:rPr>
          <w:rFonts w:ascii="Times New Roman" w:hAnsi="Times New Roman"/>
          <w:sz w:val="24"/>
          <w:szCs w:val="24"/>
        </w:rPr>
        <w:t xml:space="preserve"> социально-культурного </w:t>
      </w:r>
      <w:r>
        <w:rPr>
          <w:rFonts w:ascii="Times New Roman" w:hAnsi="Times New Roman"/>
          <w:sz w:val="24"/>
          <w:szCs w:val="24"/>
        </w:rPr>
        <w:t>обслуживания</w:t>
      </w:r>
      <w:r w:rsidRPr="004F7E79">
        <w:rPr>
          <w:rFonts w:ascii="Times New Roman" w:hAnsi="Times New Roman"/>
          <w:sz w:val="24"/>
          <w:szCs w:val="24"/>
        </w:rPr>
        <w:t>;</w:t>
      </w:r>
    </w:p>
    <w:p w:rsidR="00634C61" w:rsidRPr="004F7E79" w:rsidRDefault="00634C61" w:rsidP="00634C61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>Котельны</w:t>
      </w:r>
      <w:r w:rsidR="00760A84">
        <w:rPr>
          <w:rFonts w:ascii="Times New Roman" w:hAnsi="Times New Roman"/>
          <w:sz w:val="24"/>
          <w:szCs w:val="24"/>
        </w:rPr>
        <w:t>х</w:t>
      </w:r>
      <w:r w:rsidRPr="004F7E79">
        <w:rPr>
          <w:rFonts w:ascii="Times New Roman" w:hAnsi="Times New Roman"/>
          <w:sz w:val="24"/>
          <w:szCs w:val="24"/>
        </w:rPr>
        <w:t>;</w:t>
      </w:r>
    </w:p>
    <w:p w:rsidR="00634C61" w:rsidRDefault="00634C61" w:rsidP="00634C61">
      <w:pPr>
        <w:pStyle w:val="afb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F7E79">
        <w:rPr>
          <w:rFonts w:ascii="Times New Roman" w:hAnsi="Times New Roman"/>
          <w:sz w:val="24"/>
          <w:szCs w:val="24"/>
        </w:rPr>
        <w:t>Промышленност</w:t>
      </w:r>
      <w:r w:rsidR="00760A84">
        <w:rPr>
          <w:rFonts w:ascii="Times New Roman" w:hAnsi="Times New Roman"/>
          <w:sz w:val="24"/>
          <w:szCs w:val="24"/>
        </w:rPr>
        <w:t>и</w:t>
      </w:r>
      <w:r w:rsidRPr="004F7E79">
        <w:rPr>
          <w:rFonts w:ascii="Times New Roman" w:hAnsi="Times New Roman"/>
          <w:sz w:val="24"/>
          <w:szCs w:val="24"/>
        </w:rPr>
        <w:t>.</w:t>
      </w:r>
    </w:p>
    <w:p w:rsidR="000A4FC6" w:rsidRDefault="000A4FC6" w:rsidP="000A4FC6">
      <w:r w:rsidRPr="000A4FC6">
        <w:t>В настоящее время в Омсукчане существует одна схема канализования поселка, стоки от которой поступают на главную насосную станцию, расположенную на ул. Подгорной и далее насосной станцией перекачиваются на поселковые очистные сооружения биологической очистки.</w:t>
      </w:r>
    </w:p>
    <w:p w:rsidR="008453C7" w:rsidRDefault="00E259CF" w:rsidP="000A4FC6">
      <w:r>
        <w:t xml:space="preserve">В поселке принята раздельная система канализации </w:t>
      </w:r>
      <w:r w:rsidR="000D316A">
        <w:t>–</w:t>
      </w:r>
      <w:r>
        <w:t xml:space="preserve"> </w:t>
      </w:r>
      <w:r w:rsidR="000D316A">
        <w:t>поверхностные сточные воды с территории отводятся отдельно от хозяйственно-бытовыхи сбрасываются в водоемы без очистки.</w:t>
      </w:r>
    </w:p>
    <w:p w:rsidR="005D68BA" w:rsidRPr="005D68BA" w:rsidRDefault="005D68BA" w:rsidP="005D68BA">
      <w:r w:rsidRPr="005D68BA">
        <w:t xml:space="preserve">Услугами водоотведения </w:t>
      </w:r>
      <w:r w:rsidR="00A34A89">
        <w:t xml:space="preserve">в поселке Омсукчан </w:t>
      </w:r>
      <w:r w:rsidRPr="005D68BA">
        <w:t xml:space="preserve">обеспечено более 5-ти тысяч человек. От большинства жителей, предприятий и организаций через сети канализации принимают и обрабатывают сточные воды очистные сооружения. Протяженность канализационных сетей составляет </w:t>
      </w:r>
      <w:r w:rsidR="0071425E">
        <w:t>11,0</w:t>
      </w:r>
      <w:r w:rsidRPr="005D68BA">
        <w:t xml:space="preserve"> км, с износом более 40% - </w:t>
      </w:r>
      <w:r w:rsidR="0071425E">
        <w:t>около 7,0</w:t>
      </w:r>
      <w:r w:rsidRPr="005D68BA">
        <w:t xml:space="preserve"> км. Существующие очистные сооружения в поселке Омсукчан были введены в эксплуатацию в 70-х годах.</w:t>
      </w:r>
    </w:p>
    <w:p w:rsidR="005D68BA" w:rsidRPr="005D68BA" w:rsidRDefault="005D68BA" w:rsidP="005D68BA">
      <w:r w:rsidRPr="005D68BA">
        <w:t>С момента ввода в эксплуатацию капитальные ремонты на очистных сооружениях в п</w:t>
      </w:r>
      <w:r w:rsidR="00080DD2">
        <w:t>ос</w:t>
      </w:r>
      <w:r w:rsidRPr="005D68BA">
        <w:t>.</w:t>
      </w:r>
      <w:r w:rsidR="00080DD2">
        <w:t> </w:t>
      </w:r>
      <w:r w:rsidRPr="005D68BA">
        <w:t>Омсукчан фактически не проводились. На системе канализации оборудование технически и морально изношено, что приводит к частому выходу из строя оборудования и проведения дорогостоящего ремонта.</w:t>
      </w:r>
    </w:p>
    <w:p w:rsidR="005D68BA" w:rsidRDefault="00353CB1" w:rsidP="000A4FC6">
      <w:r>
        <w:t>Проектная производительность канализационных очистных сооружений составляет 2700 м</w:t>
      </w:r>
      <w:r>
        <w:rPr>
          <w:vertAlign w:val="superscript"/>
        </w:rPr>
        <w:t>3</w:t>
      </w:r>
      <w:r>
        <w:t>/сут. Фактическая производительность КОС в настоящее время около 1700 м</w:t>
      </w:r>
      <w:r>
        <w:rPr>
          <w:vertAlign w:val="superscript"/>
        </w:rPr>
        <w:t>3</w:t>
      </w:r>
      <w:r>
        <w:t>/сут. Очищенные сточные воды сбрасываются через рассеивающий выпуск в р. Омчикчан.</w:t>
      </w:r>
    </w:p>
    <w:p w:rsidR="00760A84" w:rsidRDefault="008453C7" w:rsidP="00760A84">
      <w:r>
        <w:lastRenderedPageBreak/>
        <w:t xml:space="preserve">В состав канализационных очистных сооружений входят </w:t>
      </w:r>
      <w:r w:rsidR="00E54939">
        <w:t>приемная камера с 2 решетками-дробилками, песколовки, первичные отстойники, аэротенки, вторичные отстойники, контактные резервуары, электролизная</w:t>
      </w:r>
      <w:r w:rsidR="00C119C1">
        <w:t>, насосная станция</w:t>
      </w:r>
      <w:r w:rsidR="000D316A">
        <w:t>.</w:t>
      </w:r>
    </w:p>
    <w:p w:rsidR="00076DF7" w:rsidRDefault="00076DF7" w:rsidP="00760A84">
      <w:r>
        <w:t xml:space="preserve">Механическая очистка сточных вод производится в приемной камере, оборудованной двумя решетками-дробилками РД-600. Далее сточные воды по лотку направляются в типовые горизонтальные песколовки с круговым движением воды. После песколовок вода отводится в распределительную камеру первичных отстойников. Для равномерного распределения жидкости в камере предусмотрены водосливы с широким порогом. Камера имеет 4 кармана, из которых сточная вода подается дюкерами в первичные отстойники вертикального типа с центральной трубой и отражательным щитом. </w:t>
      </w:r>
      <w:r w:rsidR="003870B6">
        <w:t>Выпадающий в отстойниках сырой осадок удаляется из конусной части эрлифтами в лоток и по трубе самотеком отводится в резервуар осадка.</w:t>
      </w:r>
    </w:p>
    <w:p w:rsidR="003870B6" w:rsidRDefault="003870B6" w:rsidP="00760A84">
      <w:r>
        <w:t xml:space="preserve">Из отстойников сточные воды подаются в аэротенки-смесители с 25% и 50% регенерацией активного ила. </w:t>
      </w:r>
      <w:r w:rsidR="005A64FD">
        <w:t>Подача сточной воды из сборного лотка первичных отстойников в каждую секцию аэротенков производится рассредоточено по трубопроводам с задвижками.</w:t>
      </w:r>
      <w:r w:rsidR="00F9073C">
        <w:t xml:space="preserve"> Циркулирующий активный ил подается в аэротенки сосредоточенно по трубопроводам. Иловая смесь переливается в сборный лоток и направляется в центральные трубы вторичных отстойников.</w:t>
      </w:r>
    </w:p>
    <w:p w:rsidR="00F9073C" w:rsidRDefault="00F9073C" w:rsidP="00760A84">
      <w:r>
        <w:t xml:space="preserve">Конструкция вторичных вертикальных отстойников аналогична первичным отстойникам. Выпадающий в осадок активный ил из конусной части при помощи эрлифтов перекачивается в лоток активного ила, откуда направляется по трубопроводам в аэротенки. </w:t>
      </w:r>
      <w:r w:rsidR="001F03D3">
        <w:t>Избыточный активный ил из лотка самотеком по трубопроводу осадка направляется в резервуар осадка.</w:t>
      </w:r>
    </w:p>
    <w:p w:rsidR="00AF12D6" w:rsidRDefault="00AF12D6" w:rsidP="00AF12D6">
      <w:r>
        <w:t>Из сборного лотка вторичных отстойников сточные воды трубопроводам перепускаются в контактные резервуары для обеззараживания. Для обеззараживания сточных вод в настоящее время используется парамин, добавляемый в обрабатываемые стоки вручную. Электролизная выведена из эксплуатации. Для более интенсивного перемешивания очищенных сточных вод с обеззараживающим реагентом предусмотрена подача в контактные резервуары сжатого воздуха. Распределение сжатого воздуха осуществляется дырчатыми трубами.</w:t>
      </w:r>
    </w:p>
    <w:p w:rsidR="00AF12D6" w:rsidRDefault="00AF12D6" w:rsidP="00AF12D6">
      <w:r>
        <w:t>Из контактных резервуаров очищенные и обеззараженные сточные воды направляются в приемный резервуар очищенных сточных вод, откуда насосами по напорному коллектору направляются на сброс в р. Омчикчан.</w:t>
      </w:r>
    </w:p>
    <w:p w:rsidR="00AF12D6" w:rsidRDefault="00203F6C" w:rsidP="00760A84">
      <w:r>
        <w:t xml:space="preserve">В соответствии с «Программой регулярных наблюдений за водным объектом (р. Омчикчан) и его водоохраной зоной в районе сброса сточных вод очистных сооружений канализации п. Омсукчан Омсукчанского района Магаданской области» ООО «Исток» производится контроль за воздействием сброса сточных вод с очистных сооружений в </w:t>
      </w:r>
      <w:r>
        <w:lastRenderedPageBreak/>
        <w:t>р. Омчикчан. Наблюдения за гидрохимическим режимом водного объекта производится на двух постах: фоновом в 1000 м вверх по течению реки от точки сброса и контрольном в 500 м ниже по течению реки от точки сброса.</w:t>
      </w:r>
    </w:p>
    <w:p w:rsidR="000D316A" w:rsidRDefault="000D316A" w:rsidP="00760A84">
      <w:r>
        <w:t>Результаты анализов, проведенных на КОС, характеризующие качество очистки сточных вод, приведены в таблице 16.</w:t>
      </w:r>
    </w:p>
    <w:p w:rsidR="000D316A" w:rsidRDefault="000D316A" w:rsidP="00760A84">
      <w:r>
        <w:t>Таблица 16 Показатели качества сточных вод на входе и выходе КОС</w:t>
      </w:r>
      <w:r w:rsidRPr="000D316A">
        <w:t xml:space="preserve"> </w:t>
      </w:r>
      <w:r>
        <w:t>п. Омсукчан</w:t>
      </w:r>
    </w:p>
    <w:tbl>
      <w:tblPr>
        <w:tblStyle w:val="af8"/>
        <w:tblW w:w="0" w:type="auto"/>
        <w:tblLayout w:type="fixed"/>
        <w:tblLook w:val="04A0"/>
      </w:tblPr>
      <w:tblGrid>
        <w:gridCol w:w="1384"/>
        <w:gridCol w:w="709"/>
        <w:gridCol w:w="850"/>
        <w:gridCol w:w="851"/>
        <w:gridCol w:w="992"/>
        <w:gridCol w:w="851"/>
        <w:gridCol w:w="850"/>
        <w:gridCol w:w="851"/>
        <w:gridCol w:w="992"/>
        <w:gridCol w:w="876"/>
        <w:gridCol w:w="931"/>
      </w:tblGrid>
      <w:tr w:rsidR="004D317F" w:rsidTr="00202DE9">
        <w:trPr>
          <w:trHeight w:val="397"/>
        </w:trPr>
        <w:tc>
          <w:tcPr>
            <w:tcW w:w="1384" w:type="dxa"/>
            <w:vMerge w:val="restart"/>
          </w:tcPr>
          <w:p w:rsidR="004D317F" w:rsidRPr="00F238F9" w:rsidRDefault="004D317F" w:rsidP="00B83245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238F9">
              <w:rPr>
                <w:b/>
                <w:sz w:val="22"/>
                <w:szCs w:val="22"/>
              </w:rPr>
              <w:t>Определя</w:t>
            </w:r>
            <w:r w:rsidR="00F238F9" w:rsidRPr="00F238F9">
              <w:rPr>
                <w:b/>
                <w:sz w:val="22"/>
                <w:szCs w:val="22"/>
              </w:rPr>
              <w:t>-</w:t>
            </w:r>
            <w:r w:rsidRPr="00F238F9">
              <w:rPr>
                <w:b/>
                <w:sz w:val="22"/>
                <w:szCs w:val="22"/>
              </w:rPr>
              <w:t>емый показа</w:t>
            </w:r>
            <w:r w:rsidR="00C5727E">
              <w:rPr>
                <w:b/>
                <w:sz w:val="22"/>
                <w:szCs w:val="22"/>
              </w:rPr>
              <w:t>-</w:t>
            </w:r>
            <w:r w:rsidRPr="00F238F9">
              <w:rPr>
                <w:b/>
                <w:sz w:val="22"/>
                <w:szCs w:val="22"/>
              </w:rPr>
              <w:t>тель</w:t>
            </w:r>
          </w:p>
        </w:tc>
        <w:tc>
          <w:tcPr>
            <w:tcW w:w="8753" w:type="dxa"/>
            <w:gridSpan w:val="10"/>
          </w:tcPr>
          <w:p w:rsidR="004D317F" w:rsidRPr="00F238F9" w:rsidRDefault="004D317F" w:rsidP="0012660B">
            <w:pPr>
              <w:ind w:firstLine="0"/>
              <w:jc w:val="center"/>
              <w:rPr>
                <w:b/>
              </w:rPr>
            </w:pPr>
            <w:r w:rsidRPr="00F238F9">
              <w:rPr>
                <w:b/>
              </w:rPr>
              <w:t>Дата проведения, результат</w:t>
            </w:r>
          </w:p>
        </w:tc>
      </w:tr>
      <w:tr w:rsidR="004671D3" w:rsidTr="00202DE9">
        <w:trPr>
          <w:trHeight w:val="198"/>
        </w:trPr>
        <w:tc>
          <w:tcPr>
            <w:tcW w:w="1384" w:type="dxa"/>
            <w:vMerge/>
          </w:tcPr>
          <w:p w:rsidR="004671D3" w:rsidRDefault="004671D3" w:rsidP="00760A84">
            <w:pPr>
              <w:ind w:firstLine="0"/>
            </w:pPr>
          </w:p>
        </w:tc>
        <w:tc>
          <w:tcPr>
            <w:tcW w:w="1559" w:type="dxa"/>
            <w:gridSpan w:val="2"/>
          </w:tcPr>
          <w:p w:rsidR="004671D3" w:rsidRDefault="00C5727E" w:rsidP="00C5727E">
            <w:pPr>
              <w:ind w:firstLine="0"/>
              <w:jc w:val="center"/>
            </w:pPr>
            <w:r>
              <w:t>16.01.2016г.</w:t>
            </w:r>
          </w:p>
        </w:tc>
        <w:tc>
          <w:tcPr>
            <w:tcW w:w="1843" w:type="dxa"/>
            <w:gridSpan w:val="2"/>
          </w:tcPr>
          <w:p w:rsidR="004671D3" w:rsidRDefault="008F6069" w:rsidP="0012660B">
            <w:pPr>
              <w:ind w:firstLine="0"/>
              <w:jc w:val="center"/>
            </w:pPr>
            <w:r>
              <w:t>15.05.2016г.</w:t>
            </w:r>
          </w:p>
        </w:tc>
        <w:tc>
          <w:tcPr>
            <w:tcW w:w="1701" w:type="dxa"/>
            <w:gridSpan w:val="2"/>
          </w:tcPr>
          <w:p w:rsidR="004671D3" w:rsidRDefault="00BD5184" w:rsidP="0012660B">
            <w:pPr>
              <w:ind w:firstLine="0"/>
              <w:jc w:val="center"/>
            </w:pPr>
            <w:r>
              <w:t>04.07.2016г.</w:t>
            </w:r>
          </w:p>
        </w:tc>
        <w:tc>
          <w:tcPr>
            <w:tcW w:w="1843" w:type="dxa"/>
            <w:gridSpan w:val="2"/>
          </w:tcPr>
          <w:p w:rsidR="004671D3" w:rsidRDefault="004671D3" w:rsidP="0012660B">
            <w:pPr>
              <w:ind w:firstLine="0"/>
              <w:jc w:val="center"/>
            </w:pPr>
            <w:r>
              <w:t>28.09.2016г.</w:t>
            </w:r>
          </w:p>
        </w:tc>
        <w:tc>
          <w:tcPr>
            <w:tcW w:w="1807" w:type="dxa"/>
            <w:gridSpan w:val="2"/>
          </w:tcPr>
          <w:p w:rsidR="004671D3" w:rsidRDefault="004671D3" w:rsidP="0012660B">
            <w:pPr>
              <w:ind w:firstLine="0"/>
              <w:jc w:val="center"/>
            </w:pPr>
            <w:r>
              <w:t>13.03.2017г.</w:t>
            </w:r>
          </w:p>
        </w:tc>
      </w:tr>
      <w:tr w:rsidR="00F238F9" w:rsidTr="00202DE9">
        <w:trPr>
          <w:trHeight w:val="199"/>
        </w:trPr>
        <w:tc>
          <w:tcPr>
            <w:tcW w:w="1384" w:type="dxa"/>
            <w:vMerge/>
          </w:tcPr>
          <w:p w:rsidR="004671D3" w:rsidRDefault="004671D3" w:rsidP="00760A84">
            <w:pPr>
              <w:ind w:firstLine="0"/>
            </w:pPr>
          </w:p>
        </w:tc>
        <w:tc>
          <w:tcPr>
            <w:tcW w:w="709" w:type="dxa"/>
          </w:tcPr>
          <w:p w:rsidR="004671D3" w:rsidRPr="00F238F9" w:rsidRDefault="004671D3" w:rsidP="00792D06">
            <w:pPr>
              <w:ind w:firstLine="0"/>
              <w:jc w:val="center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Вход</w:t>
            </w:r>
          </w:p>
        </w:tc>
        <w:tc>
          <w:tcPr>
            <w:tcW w:w="850" w:type="dxa"/>
          </w:tcPr>
          <w:p w:rsidR="004671D3" w:rsidRPr="00F238F9" w:rsidRDefault="004671D3" w:rsidP="00792D06">
            <w:pPr>
              <w:ind w:firstLine="0"/>
              <w:jc w:val="center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Выход</w:t>
            </w:r>
          </w:p>
        </w:tc>
        <w:tc>
          <w:tcPr>
            <w:tcW w:w="851" w:type="dxa"/>
          </w:tcPr>
          <w:p w:rsidR="004671D3" w:rsidRPr="00F238F9" w:rsidRDefault="004671D3" w:rsidP="00792D06">
            <w:pPr>
              <w:ind w:firstLine="0"/>
              <w:jc w:val="center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Вход</w:t>
            </w:r>
          </w:p>
        </w:tc>
        <w:tc>
          <w:tcPr>
            <w:tcW w:w="992" w:type="dxa"/>
          </w:tcPr>
          <w:p w:rsidR="004671D3" w:rsidRPr="00F238F9" w:rsidRDefault="004671D3" w:rsidP="00792D06">
            <w:pPr>
              <w:ind w:firstLine="0"/>
              <w:jc w:val="center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Выход</w:t>
            </w:r>
          </w:p>
        </w:tc>
        <w:tc>
          <w:tcPr>
            <w:tcW w:w="851" w:type="dxa"/>
          </w:tcPr>
          <w:p w:rsidR="004671D3" w:rsidRPr="00F238F9" w:rsidRDefault="004671D3" w:rsidP="00792D06">
            <w:pPr>
              <w:ind w:firstLine="0"/>
              <w:jc w:val="center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Вход</w:t>
            </w:r>
          </w:p>
        </w:tc>
        <w:tc>
          <w:tcPr>
            <w:tcW w:w="850" w:type="dxa"/>
          </w:tcPr>
          <w:p w:rsidR="004671D3" w:rsidRPr="00F238F9" w:rsidRDefault="004671D3" w:rsidP="00792D06">
            <w:pPr>
              <w:ind w:firstLine="0"/>
              <w:jc w:val="center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Выход</w:t>
            </w:r>
          </w:p>
        </w:tc>
        <w:tc>
          <w:tcPr>
            <w:tcW w:w="851" w:type="dxa"/>
          </w:tcPr>
          <w:p w:rsidR="004671D3" w:rsidRPr="00F238F9" w:rsidRDefault="004671D3" w:rsidP="00792D06">
            <w:pPr>
              <w:ind w:firstLine="0"/>
              <w:jc w:val="center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Вход</w:t>
            </w:r>
          </w:p>
        </w:tc>
        <w:tc>
          <w:tcPr>
            <w:tcW w:w="992" w:type="dxa"/>
          </w:tcPr>
          <w:p w:rsidR="004671D3" w:rsidRPr="00F238F9" w:rsidRDefault="004671D3" w:rsidP="00792D06">
            <w:pPr>
              <w:ind w:firstLine="0"/>
              <w:jc w:val="center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Выход</w:t>
            </w:r>
          </w:p>
        </w:tc>
        <w:tc>
          <w:tcPr>
            <w:tcW w:w="876" w:type="dxa"/>
          </w:tcPr>
          <w:p w:rsidR="004671D3" w:rsidRPr="00F238F9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Вход</w:t>
            </w:r>
          </w:p>
        </w:tc>
        <w:tc>
          <w:tcPr>
            <w:tcW w:w="931" w:type="dxa"/>
          </w:tcPr>
          <w:p w:rsidR="004671D3" w:rsidRPr="00F238F9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Выход</w:t>
            </w:r>
          </w:p>
        </w:tc>
      </w:tr>
      <w:tr w:rsidR="004752D5" w:rsidTr="00202DE9">
        <w:tc>
          <w:tcPr>
            <w:tcW w:w="1384" w:type="dxa"/>
          </w:tcPr>
          <w:p w:rsidR="004671D3" w:rsidRPr="00F238F9" w:rsidRDefault="00F238F9" w:rsidP="00F238F9">
            <w:pPr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рН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850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7,05</w:t>
            </w:r>
          </w:p>
        </w:tc>
        <w:tc>
          <w:tcPr>
            <w:tcW w:w="851" w:type="dxa"/>
          </w:tcPr>
          <w:p w:rsidR="004671D3" w:rsidRPr="00BD5184" w:rsidRDefault="001C13E8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6,98</w:t>
            </w:r>
          </w:p>
        </w:tc>
        <w:tc>
          <w:tcPr>
            <w:tcW w:w="992" w:type="dxa"/>
          </w:tcPr>
          <w:p w:rsidR="004671D3" w:rsidRPr="00BD5184" w:rsidRDefault="006035A1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7,22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7,32</w:t>
            </w:r>
          </w:p>
        </w:tc>
        <w:tc>
          <w:tcPr>
            <w:tcW w:w="850" w:type="dxa"/>
          </w:tcPr>
          <w:p w:rsidR="004671D3" w:rsidRPr="00BD5184" w:rsidRDefault="00C1145A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7,66</w:t>
            </w:r>
          </w:p>
        </w:tc>
        <w:tc>
          <w:tcPr>
            <w:tcW w:w="85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6,64</w:t>
            </w:r>
          </w:p>
        </w:tc>
        <w:tc>
          <w:tcPr>
            <w:tcW w:w="992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7,09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6,4</w:t>
            </w: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6,1</w:t>
            </w:r>
          </w:p>
        </w:tc>
      </w:tr>
      <w:tr w:rsidR="004752D5" w:rsidTr="00202DE9">
        <w:tc>
          <w:tcPr>
            <w:tcW w:w="1384" w:type="dxa"/>
          </w:tcPr>
          <w:p w:rsidR="004671D3" w:rsidRPr="00F238F9" w:rsidRDefault="004671D3" w:rsidP="00F238F9">
            <w:pPr>
              <w:spacing w:line="276" w:lineRule="auto"/>
              <w:ind w:firstLine="0"/>
              <w:rPr>
                <w:sz w:val="22"/>
                <w:szCs w:val="22"/>
                <w:vertAlign w:val="superscript"/>
              </w:rPr>
            </w:pPr>
            <w:r w:rsidRPr="00F238F9">
              <w:rPr>
                <w:sz w:val="22"/>
                <w:szCs w:val="22"/>
              </w:rPr>
              <w:t>БПК</w:t>
            </w:r>
            <w:r w:rsidRPr="00F238F9">
              <w:rPr>
                <w:sz w:val="22"/>
                <w:szCs w:val="22"/>
                <w:vertAlign w:val="subscript"/>
              </w:rPr>
              <w:t>5</w:t>
            </w:r>
            <w:r w:rsidRPr="00F238F9">
              <w:rPr>
                <w:sz w:val="22"/>
                <w:szCs w:val="22"/>
              </w:rPr>
              <w:t>, мгО</w:t>
            </w:r>
            <w:r w:rsidRPr="00F238F9">
              <w:rPr>
                <w:sz w:val="22"/>
                <w:szCs w:val="22"/>
                <w:vertAlign w:val="subscript"/>
              </w:rPr>
              <w:t>2</w:t>
            </w:r>
            <w:r w:rsidRPr="00F238F9">
              <w:rPr>
                <w:sz w:val="22"/>
                <w:szCs w:val="22"/>
              </w:rPr>
              <w:t>/л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850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51" w:type="dxa"/>
          </w:tcPr>
          <w:p w:rsidR="004671D3" w:rsidRPr="00BD5184" w:rsidRDefault="001C13E8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992" w:type="dxa"/>
          </w:tcPr>
          <w:p w:rsidR="004671D3" w:rsidRPr="00BD5184" w:rsidRDefault="006035A1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</w:tcPr>
          <w:p w:rsidR="004671D3" w:rsidRPr="00BD5184" w:rsidRDefault="00C1145A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5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68,6</w:t>
            </w:r>
          </w:p>
        </w:tc>
        <w:tc>
          <w:tcPr>
            <w:tcW w:w="992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1,58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18</w:t>
            </w: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3,9</w:t>
            </w:r>
          </w:p>
        </w:tc>
      </w:tr>
      <w:tr w:rsidR="004752D5" w:rsidTr="00202DE9">
        <w:tc>
          <w:tcPr>
            <w:tcW w:w="1384" w:type="dxa"/>
          </w:tcPr>
          <w:p w:rsidR="004671D3" w:rsidRPr="00F238F9" w:rsidRDefault="004671D3" w:rsidP="00F238F9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Взвешен</w:t>
            </w:r>
            <w:r w:rsidR="00C1145A">
              <w:rPr>
                <w:sz w:val="22"/>
                <w:szCs w:val="22"/>
              </w:rPr>
              <w:t>-н</w:t>
            </w:r>
            <w:r w:rsidRPr="00F238F9">
              <w:rPr>
                <w:sz w:val="22"/>
                <w:szCs w:val="22"/>
              </w:rPr>
              <w:t>ые вещества, мг/л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50" w:type="dxa"/>
          </w:tcPr>
          <w:p w:rsidR="004671D3" w:rsidRPr="00C5727E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  <w:lang w:val="en-US"/>
              </w:rPr>
              <w:t>&lt;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4671D3" w:rsidRPr="00BD5184" w:rsidRDefault="001C13E8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992" w:type="dxa"/>
          </w:tcPr>
          <w:p w:rsidR="004671D3" w:rsidRPr="00BD5184" w:rsidRDefault="006035A1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850" w:type="dxa"/>
          </w:tcPr>
          <w:p w:rsidR="004671D3" w:rsidRPr="00BD5184" w:rsidRDefault="00C1145A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5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124</w:t>
            </w:r>
          </w:p>
        </w:tc>
        <w:tc>
          <w:tcPr>
            <w:tcW w:w="992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5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42</w:t>
            </w: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5,7</w:t>
            </w:r>
          </w:p>
        </w:tc>
      </w:tr>
      <w:tr w:rsidR="004752D5" w:rsidTr="00202DE9">
        <w:tc>
          <w:tcPr>
            <w:tcW w:w="1384" w:type="dxa"/>
          </w:tcPr>
          <w:p w:rsidR="004671D3" w:rsidRPr="00F238F9" w:rsidRDefault="004671D3" w:rsidP="00F238F9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Нефтепро</w:t>
            </w:r>
            <w:r w:rsidR="00F238F9">
              <w:rPr>
                <w:sz w:val="22"/>
                <w:szCs w:val="22"/>
              </w:rPr>
              <w:t>-</w:t>
            </w:r>
            <w:r w:rsidRPr="00F238F9">
              <w:rPr>
                <w:sz w:val="22"/>
                <w:szCs w:val="22"/>
              </w:rPr>
              <w:t>дукты, мг/л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</w:t>
            </w:r>
          </w:p>
        </w:tc>
        <w:tc>
          <w:tcPr>
            <w:tcW w:w="850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</w:tcPr>
          <w:p w:rsidR="004671D3" w:rsidRPr="00BD5184" w:rsidRDefault="001C13E8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</w:t>
            </w:r>
          </w:p>
        </w:tc>
        <w:tc>
          <w:tcPr>
            <w:tcW w:w="992" w:type="dxa"/>
          </w:tcPr>
          <w:p w:rsidR="004671D3" w:rsidRPr="00BD5184" w:rsidRDefault="006035A1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0,22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</w:t>
            </w:r>
          </w:p>
        </w:tc>
        <w:tc>
          <w:tcPr>
            <w:tcW w:w="850" w:type="dxa"/>
          </w:tcPr>
          <w:p w:rsidR="004671D3" w:rsidRPr="00BD5184" w:rsidRDefault="00C1145A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85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1,89</w:t>
            </w:r>
          </w:p>
        </w:tc>
        <w:tc>
          <w:tcPr>
            <w:tcW w:w="992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0,043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0,7</w:t>
            </w: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0,023</w:t>
            </w:r>
          </w:p>
        </w:tc>
      </w:tr>
      <w:tr w:rsidR="004752D5" w:rsidTr="00202DE9">
        <w:tc>
          <w:tcPr>
            <w:tcW w:w="1384" w:type="dxa"/>
          </w:tcPr>
          <w:p w:rsidR="004671D3" w:rsidRPr="00F238F9" w:rsidRDefault="004671D3" w:rsidP="00F238F9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Хлорид-ионы, мг/л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850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851" w:type="dxa"/>
          </w:tcPr>
          <w:p w:rsidR="004671D3" w:rsidRPr="00BD5184" w:rsidRDefault="001C13E8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992" w:type="dxa"/>
          </w:tcPr>
          <w:p w:rsidR="004671D3" w:rsidRPr="00BD5184" w:rsidRDefault="006035A1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850" w:type="dxa"/>
          </w:tcPr>
          <w:p w:rsidR="004671D3" w:rsidRPr="00BD5184" w:rsidRDefault="00C1145A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34,2</w:t>
            </w:r>
          </w:p>
        </w:tc>
        <w:tc>
          <w:tcPr>
            <w:tcW w:w="992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  <w:lang w:val="en-US"/>
              </w:rPr>
              <w:t>&lt;</w:t>
            </w:r>
            <w:r w:rsidRPr="00BD5184">
              <w:rPr>
                <w:sz w:val="22"/>
                <w:szCs w:val="22"/>
              </w:rPr>
              <w:t>10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37,5</w:t>
            </w: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88,0</w:t>
            </w:r>
          </w:p>
        </w:tc>
      </w:tr>
      <w:tr w:rsidR="004752D5" w:rsidTr="00202DE9">
        <w:tc>
          <w:tcPr>
            <w:tcW w:w="1384" w:type="dxa"/>
          </w:tcPr>
          <w:p w:rsidR="004671D3" w:rsidRPr="00F238F9" w:rsidRDefault="004671D3" w:rsidP="00F238F9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Сульфат-ионы, мг/л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850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851" w:type="dxa"/>
          </w:tcPr>
          <w:p w:rsidR="004671D3" w:rsidRPr="00BD5184" w:rsidRDefault="001C13E8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92" w:type="dxa"/>
          </w:tcPr>
          <w:p w:rsidR="004671D3" w:rsidRPr="00BD5184" w:rsidRDefault="006035A1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850" w:type="dxa"/>
          </w:tcPr>
          <w:p w:rsidR="004671D3" w:rsidRPr="00BD5184" w:rsidRDefault="00C1145A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85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12,8</w:t>
            </w:r>
          </w:p>
        </w:tc>
        <w:tc>
          <w:tcPr>
            <w:tcW w:w="992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  <w:lang w:val="en-US"/>
              </w:rPr>
              <w:t>&lt;</w:t>
            </w:r>
            <w:r w:rsidRPr="00BD5184">
              <w:rPr>
                <w:sz w:val="22"/>
                <w:szCs w:val="22"/>
              </w:rPr>
              <w:t>10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35,2</w:t>
            </w: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4,3</w:t>
            </w:r>
          </w:p>
        </w:tc>
      </w:tr>
      <w:tr w:rsidR="004752D5" w:rsidTr="00202DE9">
        <w:tc>
          <w:tcPr>
            <w:tcW w:w="1384" w:type="dxa"/>
          </w:tcPr>
          <w:p w:rsidR="004671D3" w:rsidRPr="00F238F9" w:rsidRDefault="004671D3" w:rsidP="00F238F9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Фосфат-ионы, мг/л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50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51" w:type="dxa"/>
          </w:tcPr>
          <w:p w:rsidR="004671D3" w:rsidRPr="00BD5184" w:rsidRDefault="001C13E8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92" w:type="dxa"/>
          </w:tcPr>
          <w:p w:rsidR="004671D3" w:rsidRPr="00BD5184" w:rsidRDefault="006035A1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50" w:type="dxa"/>
          </w:tcPr>
          <w:p w:rsidR="004671D3" w:rsidRPr="00BD5184" w:rsidRDefault="00C1145A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5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4,5</w:t>
            </w:r>
          </w:p>
        </w:tc>
        <w:tc>
          <w:tcPr>
            <w:tcW w:w="992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0,49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7,0</w:t>
            </w: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0,78</w:t>
            </w:r>
          </w:p>
        </w:tc>
      </w:tr>
      <w:tr w:rsidR="004752D5" w:rsidTr="00202DE9">
        <w:tc>
          <w:tcPr>
            <w:tcW w:w="1384" w:type="dxa"/>
          </w:tcPr>
          <w:p w:rsidR="004671D3" w:rsidRPr="00F238F9" w:rsidRDefault="004671D3" w:rsidP="00F238F9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Аммоний-ионы, мг/л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850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851" w:type="dxa"/>
          </w:tcPr>
          <w:p w:rsidR="004671D3" w:rsidRPr="00BD5184" w:rsidRDefault="008F6069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992" w:type="dxa"/>
          </w:tcPr>
          <w:p w:rsidR="004671D3" w:rsidRPr="00BD5184" w:rsidRDefault="0075338E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18,7</w:t>
            </w:r>
          </w:p>
        </w:tc>
        <w:tc>
          <w:tcPr>
            <w:tcW w:w="850" w:type="dxa"/>
          </w:tcPr>
          <w:p w:rsidR="004671D3" w:rsidRPr="00BD5184" w:rsidRDefault="004752D5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5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8,3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33,0</w:t>
            </w: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3,7</w:t>
            </w:r>
          </w:p>
        </w:tc>
      </w:tr>
      <w:tr w:rsidR="004752D5" w:rsidTr="00202DE9">
        <w:tc>
          <w:tcPr>
            <w:tcW w:w="1384" w:type="dxa"/>
          </w:tcPr>
          <w:p w:rsidR="004671D3" w:rsidRPr="00F238F9" w:rsidRDefault="004671D3" w:rsidP="00F238F9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Нитрит-ионы, мг/л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0,052</w:t>
            </w:r>
          </w:p>
        </w:tc>
        <w:tc>
          <w:tcPr>
            <w:tcW w:w="850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0,034</w:t>
            </w:r>
          </w:p>
        </w:tc>
        <w:tc>
          <w:tcPr>
            <w:tcW w:w="851" w:type="dxa"/>
          </w:tcPr>
          <w:p w:rsidR="004671D3" w:rsidRPr="00BD5184" w:rsidRDefault="001C13E8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</w:t>
            </w:r>
          </w:p>
        </w:tc>
        <w:tc>
          <w:tcPr>
            <w:tcW w:w="992" w:type="dxa"/>
          </w:tcPr>
          <w:p w:rsidR="004671D3" w:rsidRPr="00BD5184" w:rsidRDefault="006035A1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0,052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0,038</w:t>
            </w:r>
          </w:p>
        </w:tc>
        <w:tc>
          <w:tcPr>
            <w:tcW w:w="850" w:type="dxa"/>
          </w:tcPr>
          <w:p w:rsidR="004671D3" w:rsidRPr="00BD5184" w:rsidRDefault="004752D5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0,094</w:t>
            </w:r>
          </w:p>
        </w:tc>
        <w:tc>
          <w:tcPr>
            <w:tcW w:w="85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0,031</w:t>
            </w:r>
          </w:p>
        </w:tc>
        <w:tc>
          <w:tcPr>
            <w:tcW w:w="992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0,038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0,025</w:t>
            </w: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0,067</w:t>
            </w:r>
          </w:p>
        </w:tc>
      </w:tr>
      <w:tr w:rsidR="004752D5" w:rsidTr="00202DE9">
        <w:tc>
          <w:tcPr>
            <w:tcW w:w="1384" w:type="dxa"/>
          </w:tcPr>
          <w:p w:rsidR="004671D3" w:rsidRPr="00F238F9" w:rsidRDefault="004671D3" w:rsidP="00F238F9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Нитрат-ионы, мг/л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  <w:lang w:val="en-US"/>
              </w:rPr>
              <w:t>&lt;</w:t>
            </w:r>
            <w:r w:rsidRPr="00BD5184">
              <w:rPr>
                <w:sz w:val="22"/>
                <w:szCs w:val="22"/>
              </w:rPr>
              <w:t>0,1</w:t>
            </w:r>
          </w:p>
        </w:tc>
        <w:tc>
          <w:tcPr>
            <w:tcW w:w="850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</w:t>
            </w:r>
          </w:p>
        </w:tc>
        <w:tc>
          <w:tcPr>
            <w:tcW w:w="851" w:type="dxa"/>
          </w:tcPr>
          <w:p w:rsidR="004671D3" w:rsidRPr="00BD5184" w:rsidRDefault="001C13E8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0,28</w:t>
            </w:r>
          </w:p>
        </w:tc>
        <w:tc>
          <w:tcPr>
            <w:tcW w:w="992" w:type="dxa"/>
          </w:tcPr>
          <w:p w:rsidR="004671D3" w:rsidRPr="00BD5184" w:rsidRDefault="0075338E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0,13</w:t>
            </w:r>
          </w:p>
        </w:tc>
        <w:tc>
          <w:tcPr>
            <w:tcW w:w="850" w:type="dxa"/>
          </w:tcPr>
          <w:p w:rsidR="004671D3" w:rsidRPr="00BD5184" w:rsidRDefault="004752D5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0,66</w:t>
            </w:r>
          </w:p>
        </w:tc>
        <w:tc>
          <w:tcPr>
            <w:tcW w:w="851" w:type="dxa"/>
          </w:tcPr>
          <w:p w:rsidR="004671D3" w:rsidRPr="00BD5184" w:rsidRDefault="004671D3" w:rsidP="00792D06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  <w:lang w:val="en-US"/>
              </w:rPr>
              <w:t>&lt;</w:t>
            </w:r>
            <w:r w:rsidRPr="00BD5184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</w:tcPr>
          <w:p w:rsidR="004671D3" w:rsidRPr="00BD5184" w:rsidRDefault="004671D3" w:rsidP="00792D06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6,9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  <w:lang w:val="en-US"/>
              </w:rPr>
              <w:t>&lt;</w:t>
            </w:r>
            <w:r w:rsidRPr="00BD5184">
              <w:rPr>
                <w:sz w:val="22"/>
                <w:szCs w:val="22"/>
              </w:rPr>
              <w:t>0,2</w:t>
            </w: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6,7</w:t>
            </w:r>
          </w:p>
        </w:tc>
      </w:tr>
      <w:tr w:rsidR="004752D5" w:rsidTr="00202DE9">
        <w:tc>
          <w:tcPr>
            <w:tcW w:w="1384" w:type="dxa"/>
          </w:tcPr>
          <w:p w:rsidR="004671D3" w:rsidRPr="00F238F9" w:rsidRDefault="004671D3" w:rsidP="00F238F9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F238F9">
              <w:rPr>
                <w:sz w:val="22"/>
                <w:szCs w:val="22"/>
              </w:rPr>
              <w:t>АПАВ, мг/л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0,86</w:t>
            </w:r>
          </w:p>
        </w:tc>
        <w:tc>
          <w:tcPr>
            <w:tcW w:w="850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0,21</w:t>
            </w:r>
          </w:p>
        </w:tc>
        <w:tc>
          <w:tcPr>
            <w:tcW w:w="851" w:type="dxa"/>
          </w:tcPr>
          <w:p w:rsidR="004671D3" w:rsidRPr="00BD5184" w:rsidRDefault="001C13E8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</w:tcPr>
          <w:p w:rsidR="004671D3" w:rsidRPr="00BD5184" w:rsidRDefault="006035A1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50" w:type="dxa"/>
          </w:tcPr>
          <w:p w:rsidR="004671D3" w:rsidRPr="00BD5184" w:rsidRDefault="00C1145A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0,067</w:t>
            </w:r>
          </w:p>
        </w:tc>
        <w:tc>
          <w:tcPr>
            <w:tcW w:w="85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1,12</w:t>
            </w:r>
          </w:p>
        </w:tc>
        <w:tc>
          <w:tcPr>
            <w:tcW w:w="992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0,08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752D5" w:rsidTr="00202DE9">
        <w:tc>
          <w:tcPr>
            <w:tcW w:w="1384" w:type="dxa"/>
          </w:tcPr>
          <w:p w:rsidR="004671D3" w:rsidRPr="00B83245" w:rsidRDefault="004671D3" w:rsidP="00F238F9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B83245">
              <w:rPr>
                <w:sz w:val="20"/>
                <w:szCs w:val="20"/>
              </w:rPr>
              <w:t>Сухой остаток, мг/л</w:t>
            </w:r>
          </w:p>
        </w:tc>
        <w:tc>
          <w:tcPr>
            <w:tcW w:w="709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850" w:type="dxa"/>
          </w:tcPr>
          <w:p w:rsidR="004671D3" w:rsidRPr="00BD5184" w:rsidRDefault="00C5727E" w:rsidP="00C572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851" w:type="dxa"/>
          </w:tcPr>
          <w:p w:rsidR="004671D3" w:rsidRPr="00BD5184" w:rsidRDefault="001C13E8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  <w:tc>
          <w:tcPr>
            <w:tcW w:w="992" w:type="dxa"/>
          </w:tcPr>
          <w:p w:rsidR="004671D3" w:rsidRPr="00BD5184" w:rsidRDefault="006035A1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851" w:type="dxa"/>
          </w:tcPr>
          <w:p w:rsidR="004671D3" w:rsidRPr="00BD5184" w:rsidRDefault="00BD5184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850" w:type="dxa"/>
          </w:tcPr>
          <w:p w:rsidR="004671D3" w:rsidRPr="00BD5184" w:rsidRDefault="00C1145A" w:rsidP="001266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156</w:t>
            </w:r>
          </w:p>
        </w:tc>
        <w:tc>
          <w:tcPr>
            <w:tcW w:w="992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68</w:t>
            </w:r>
          </w:p>
        </w:tc>
        <w:tc>
          <w:tcPr>
            <w:tcW w:w="876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297</w:t>
            </w:r>
          </w:p>
        </w:tc>
        <w:tc>
          <w:tcPr>
            <w:tcW w:w="931" w:type="dxa"/>
          </w:tcPr>
          <w:p w:rsidR="004671D3" w:rsidRPr="00BD5184" w:rsidRDefault="004671D3" w:rsidP="0012660B">
            <w:pPr>
              <w:ind w:firstLine="0"/>
              <w:jc w:val="center"/>
              <w:rPr>
                <w:sz w:val="22"/>
                <w:szCs w:val="22"/>
              </w:rPr>
            </w:pPr>
            <w:r w:rsidRPr="00BD5184">
              <w:rPr>
                <w:sz w:val="22"/>
                <w:szCs w:val="22"/>
              </w:rPr>
              <w:t>109</w:t>
            </w:r>
          </w:p>
        </w:tc>
      </w:tr>
    </w:tbl>
    <w:p w:rsidR="00250F19" w:rsidRDefault="00250F19" w:rsidP="001B2556">
      <w:pPr>
        <w:rPr>
          <w:lang w:val="en-US"/>
        </w:rPr>
      </w:pPr>
    </w:p>
    <w:p w:rsidR="00E54939" w:rsidRDefault="00E54939" w:rsidP="001B2556">
      <w:r>
        <w:t>По данным ФГБУ «Колымское УГМС» качество воды в р. Омчикчан в месте сброса сточных вод после очистки на КОС поселка Омсукчан по комплексу гидрохимических показателей оценивается 3 классом качества разряда «б» - «очень грязная» вода.</w:t>
      </w:r>
    </w:p>
    <w:p w:rsidR="00E54939" w:rsidRDefault="00E54939" w:rsidP="001B2556">
      <w:r>
        <w:t xml:space="preserve">В соотвествии с Решением о предоставлении водного объекта в пользование ООО «Исток» №49-19.01.01.003-Р-РСВХ-С-2016-05415100 от 22.09.2016г. Министерства природных ресурсов и экологии Магаданской области максимальное содержание загрязняющих веществ в сточных, в том числе дренажных, водах не должно превышать значений, приведенных в </w:t>
      </w:r>
      <w:r>
        <w:lastRenderedPageBreak/>
        <w:t>таблице 17.</w:t>
      </w:r>
    </w:p>
    <w:p w:rsidR="00E54939" w:rsidRDefault="00E54939" w:rsidP="001B2556">
      <w:r>
        <w:t>Таблица 17 Максимальные показатели содержания загрязняющих веществ в сточных водах, сбрасываемых в р. Омчикчан в поселке Омсукчан</w:t>
      </w:r>
    </w:p>
    <w:tbl>
      <w:tblPr>
        <w:tblStyle w:val="af8"/>
        <w:tblW w:w="0" w:type="auto"/>
        <w:tblLook w:val="04A0"/>
      </w:tblPr>
      <w:tblGrid>
        <w:gridCol w:w="959"/>
        <w:gridCol w:w="5799"/>
        <w:gridCol w:w="3379"/>
      </w:tblGrid>
      <w:tr w:rsidR="00B04F4B" w:rsidRPr="00B04F4B" w:rsidTr="00B04F4B">
        <w:tc>
          <w:tcPr>
            <w:tcW w:w="959" w:type="dxa"/>
          </w:tcPr>
          <w:p w:rsidR="00B04F4B" w:rsidRPr="00B04F4B" w:rsidRDefault="00B04F4B" w:rsidP="00B04F4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799" w:type="dxa"/>
          </w:tcPr>
          <w:p w:rsidR="00B04F4B" w:rsidRPr="00B04F4B" w:rsidRDefault="00B04F4B" w:rsidP="00B04F4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вещества</w:t>
            </w:r>
          </w:p>
        </w:tc>
        <w:tc>
          <w:tcPr>
            <w:tcW w:w="3379" w:type="dxa"/>
          </w:tcPr>
          <w:p w:rsidR="00B04F4B" w:rsidRPr="00B04F4B" w:rsidRDefault="00B04F4B" w:rsidP="00B04F4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Содержание, мг/л</w:t>
            </w:r>
          </w:p>
        </w:tc>
      </w:tr>
      <w:tr w:rsidR="00B04F4B" w:rsidTr="00B04F4B">
        <w:tc>
          <w:tcPr>
            <w:tcW w:w="959" w:type="dxa"/>
          </w:tcPr>
          <w:p w:rsidR="00B04F4B" w:rsidRDefault="00B04F4B" w:rsidP="00B04F4B">
            <w:pPr>
              <w:ind w:firstLine="0"/>
              <w:jc w:val="center"/>
            </w:pPr>
            <w:r>
              <w:t>1</w:t>
            </w:r>
          </w:p>
        </w:tc>
        <w:tc>
          <w:tcPr>
            <w:tcW w:w="5799" w:type="dxa"/>
          </w:tcPr>
          <w:p w:rsidR="00B04F4B" w:rsidRDefault="00CB1832" w:rsidP="001B2556">
            <w:pPr>
              <w:ind w:firstLine="0"/>
            </w:pPr>
            <w:r>
              <w:t>Взвешенные вещества</w:t>
            </w:r>
          </w:p>
        </w:tc>
        <w:tc>
          <w:tcPr>
            <w:tcW w:w="3379" w:type="dxa"/>
          </w:tcPr>
          <w:p w:rsidR="00B04F4B" w:rsidRDefault="00BE04A9" w:rsidP="00B04F4B">
            <w:pPr>
              <w:ind w:firstLine="0"/>
              <w:jc w:val="center"/>
            </w:pPr>
            <w:r>
              <w:t>5,317</w:t>
            </w:r>
          </w:p>
        </w:tc>
      </w:tr>
      <w:tr w:rsidR="00B04F4B" w:rsidTr="00B04F4B">
        <w:tc>
          <w:tcPr>
            <w:tcW w:w="959" w:type="dxa"/>
          </w:tcPr>
          <w:p w:rsidR="00B04F4B" w:rsidRDefault="00B04F4B" w:rsidP="00B04F4B">
            <w:pPr>
              <w:ind w:firstLine="0"/>
              <w:jc w:val="center"/>
            </w:pPr>
            <w:r>
              <w:t>2</w:t>
            </w:r>
          </w:p>
        </w:tc>
        <w:tc>
          <w:tcPr>
            <w:tcW w:w="5799" w:type="dxa"/>
          </w:tcPr>
          <w:p w:rsidR="00B04F4B" w:rsidRDefault="00CB1832" w:rsidP="001B2556">
            <w:pPr>
              <w:ind w:firstLine="0"/>
            </w:pPr>
            <w:r>
              <w:t>Сухой остаток</w:t>
            </w:r>
          </w:p>
        </w:tc>
        <w:tc>
          <w:tcPr>
            <w:tcW w:w="3379" w:type="dxa"/>
          </w:tcPr>
          <w:p w:rsidR="00B04F4B" w:rsidRDefault="00BE04A9" w:rsidP="00B04F4B">
            <w:pPr>
              <w:ind w:firstLine="0"/>
              <w:jc w:val="center"/>
            </w:pPr>
            <w:r>
              <w:t>126,1</w:t>
            </w:r>
          </w:p>
        </w:tc>
      </w:tr>
      <w:tr w:rsidR="00B04F4B" w:rsidTr="00B04F4B">
        <w:tc>
          <w:tcPr>
            <w:tcW w:w="959" w:type="dxa"/>
          </w:tcPr>
          <w:p w:rsidR="00B04F4B" w:rsidRDefault="00B04F4B" w:rsidP="00B04F4B">
            <w:pPr>
              <w:ind w:firstLine="0"/>
              <w:jc w:val="center"/>
            </w:pPr>
            <w:r>
              <w:t>3</w:t>
            </w:r>
          </w:p>
        </w:tc>
        <w:tc>
          <w:tcPr>
            <w:tcW w:w="5799" w:type="dxa"/>
          </w:tcPr>
          <w:p w:rsidR="00B04F4B" w:rsidRDefault="00CB1832" w:rsidP="001B2556">
            <w:pPr>
              <w:ind w:firstLine="0"/>
            </w:pPr>
            <w:r>
              <w:t>Сульфат – анион</w:t>
            </w:r>
          </w:p>
        </w:tc>
        <w:tc>
          <w:tcPr>
            <w:tcW w:w="3379" w:type="dxa"/>
          </w:tcPr>
          <w:p w:rsidR="00B04F4B" w:rsidRDefault="00BE04A9" w:rsidP="00B04F4B">
            <w:pPr>
              <w:ind w:firstLine="0"/>
              <w:jc w:val="center"/>
            </w:pPr>
            <w:r>
              <w:t>16,75</w:t>
            </w:r>
          </w:p>
        </w:tc>
      </w:tr>
      <w:tr w:rsidR="00B04F4B" w:rsidTr="00B04F4B">
        <w:tc>
          <w:tcPr>
            <w:tcW w:w="959" w:type="dxa"/>
          </w:tcPr>
          <w:p w:rsidR="00B04F4B" w:rsidRDefault="00B04F4B" w:rsidP="00B04F4B">
            <w:pPr>
              <w:ind w:firstLine="0"/>
              <w:jc w:val="center"/>
            </w:pPr>
            <w:r>
              <w:t>4</w:t>
            </w:r>
          </w:p>
        </w:tc>
        <w:tc>
          <w:tcPr>
            <w:tcW w:w="5799" w:type="dxa"/>
          </w:tcPr>
          <w:p w:rsidR="00B04F4B" w:rsidRDefault="00CB1832" w:rsidP="001B2556">
            <w:pPr>
              <w:ind w:firstLine="0"/>
            </w:pPr>
            <w:r>
              <w:t>Нитрит – анион</w:t>
            </w:r>
          </w:p>
        </w:tc>
        <w:tc>
          <w:tcPr>
            <w:tcW w:w="3379" w:type="dxa"/>
          </w:tcPr>
          <w:p w:rsidR="00B04F4B" w:rsidRDefault="00BE04A9" w:rsidP="00B04F4B">
            <w:pPr>
              <w:ind w:firstLine="0"/>
              <w:jc w:val="center"/>
            </w:pPr>
            <w:r>
              <w:t>0,08</w:t>
            </w:r>
          </w:p>
        </w:tc>
      </w:tr>
      <w:tr w:rsidR="00B04F4B" w:rsidTr="00B04F4B">
        <w:tc>
          <w:tcPr>
            <w:tcW w:w="959" w:type="dxa"/>
          </w:tcPr>
          <w:p w:rsidR="00B04F4B" w:rsidRDefault="00B04F4B" w:rsidP="00B04F4B">
            <w:pPr>
              <w:ind w:firstLine="0"/>
              <w:jc w:val="center"/>
            </w:pPr>
            <w:r>
              <w:t>5</w:t>
            </w:r>
          </w:p>
        </w:tc>
        <w:tc>
          <w:tcPr>
            <w:tcW w:w="5799" w:type="dxa"/>
          </w:tcPr>
          <w:p w:rsidR="00B04F4B" w:rsidRDefault="00BE04A9" w:rsidP="001B2556">
            <w:pPr>
              <w:ind w:firstLine="0"/>
            </w:pPr>
            <w:r>
              <w:t>Нитрат – анион</w:t>
            </w:r>
          </w:p>
        </w:tc>
        <w:tc>
          <w:tcPr>
            <w:tcW w:w="3379" w:type="dxa"/>
          </w:tcPr>
          <w:p w:rsidR="00B04F4B" w:rsidRDefault="00BE04A9" w:rsidP="00B04F4B">
            <w:pPr>
              <w:ind w:firstLine="0"/>
              <w:jc w:val="center"/>
            </w:pPr>
            <w:r>
              <w:t>0,314</w:t>
            </w:r>
          </w:p>
        </w:tc>
      </w:tr>
      <w:tr w:rsidR="00B04F4B" w:rsidTr="00B04F4B">
        <w:tc>
          <w:tcPr>
            <w:tcW w:w="959" w:type="dxa"/>
          </w:tcPr>
          <w:p w:rsidR="00B04F4B" w:rsidRDefault="00B04F4B" w:rsidP="00B04F4B">
            <w:pPr>
              <w:ind w:firstLine="0"/>
              <w:jc w:val="center"/>
            </w:pPr>
            <w:r>
              <w:t>6</w:t>
            </w:r>
          </w:p>
        </w:tc>
        <w:tc>
          <w:tcPr>
            <w:tcW w:w="5799" w:type="dxa"/>
          </w:tcPr>
          <w:p w:rsidR="00B04F4B" w:rsidRDefault="00BE04A9" w:rsidP="00BE04A9">
            <w:pPr>
              <w:ind w:firstLine="0"/>
            </w:pPr>
            <w:r>
              <w:t>Аммоний – анион</w:t>
            </w:r>
          </w:p>
        </w:tc>
        <w:tc>
          <w:tcPr>
            <w:tcW w:w="3379" w:type="dxa"/>
          </w:tcPr>
          <w:p w:rsidR="00B04F4B" w:rsidRDefault="00BE04A9" w:rsidP="00B04F4B">
            <w:pPr>
              <w:ind w:firstLine="0"/>
              <w:jc w:val="center"/>
            </w:pPr>
            <w:r>
              <w:t>0,500</w:t>
            </w:r>
          </w:p>
        </w:tc>
      </w:tr>
      <w:tr w:rsidR="00B04F4B" w:rsidTr="00B04F4B">
        <w:tc>
          <w:tcPr>
            <w:tcW w:w="959" w:type="dxa"/>
          </w:tcPr>
          <w:p w:rsidR="00B04F4B" w:rsidRDefault="00B04F4B" w:rsidP="00B04F4B">
            <w:pPr>
              <w:ind w:firstLine="0"/>
              <w:jc w:val="center"/>
            </w:pPr>
            <w:r>
              <w:t>7</w:t>
            </w:r>
          </w:p>
        </w:tc>
        <w:tc>
          <w:tcPr>
            <w:tcW w:w="5799" w:type="dxa"/>
          </w:tcPr>
          <w:p w:rsidR="00B04F4B" w:rsidRDefault="00BE04A9" w:rsidP="001B2556">
            <w:pPr>
              <w:ind w:firstLine="0"/>
            </w:pPr>
            <w:r>
              <w:t>СПАВ</w:t>
            </w:r>
          </w:p>
        </w:tc>
        <w:tc>
          <w:tcPr>
            <w:tcW w:w="3379" w:type="dxa"/>
          </w:tcPr>
          <w:p w:rsidR="00B04F4B" w:rsidRDefault="00BE04A9" w:rsidP="00B04F4B">
            <w:pPr>
              <w:ind w:firstLine="0"/>
              <w:jc w:val="center"/>
            </w:pPr>
            <w:r>
              <w:t>0,296</w:t>
            </w:r>
          </w:p>
        </w:tc>
      </w:tr>
      <w:tr w:rsidR="00B04F4B" w:rsidTr="00B04F4B">
        <w:tc>
          <w:tcPr>
            <w:tcW w:w="959" w:type="dxa"/>
          </w:tcPr>
          <w:p w:rsidR="00B04F4B" w:rsidRDefault="00B04F4B" w:rsidP="00B04F4B">
            <w:pPr>
              <w:ind w:firstLine="0"/>
              <w:jc w:val="center"/>
            </w:pPr>
            <w:r>
              <w:t>8</w:t>
            </w:r>
          </w:p>
        </w:tc>
        <w:tc>
          <w:tcPr>
            <w:tcW w:w="5799" w:type="dxa"/>
          </w:tcPr>
          <w:p w:rsidR="00B04F4B" w:rsidRDefault="00BE04A9" w:rsidP="001B2556">
            <w:pPr>
              <w:ind w:firstLine="0"/>
            </w:pPr>
            <w:r>
              <w:t>Хлориды</w:t>
            </w:r>
          </w:p>
        </w:tc>
        <w:tc>
          <w:tcPr>
            <w:tcW w:w="3379" w:type="dxa"/>
          </w:tcPr>
          <w:p w:rsidR="00B04F4B" w:rsidRDefault="00BE04A9" w:rsidP="00B04F4B">
            <w:pPr>
              <w:ind w:firstLine="0"/>
              <w:jc w:val="center"/>
            </w:pPr>
            <w:r>
              <w:t>19,067</w:t>
            </w:r>
          </w:p>
        </w:tc>
      </w:tr>
      <w:tr w:rsidR="00B04F4B" w:rsidTr="00B04F4B">
        <w:tc>
          <w:tcPr>
            <w:tcW w:w="959" w:type="dxa"/>
          </w:tcPr>
          <w:p w:rsidR="00B04F4B" w:rsidRDefault="00B04F4B" w:rsidP="00B04F4B">
            <w:pPr>
              <w:ind w:firstLine="0"/>
              <w:jc w:val="center"/>
            </w:pPr>
            <w:r>
              <w:t>9</w:t>
            </w:r>
          </w:p>
        </w:tc>
        <w:tc>
          <w:tcPr>
            <w:tcW w:w="5799" w:type="dxa"/>
          </w:tcPr>
          <w:p w:rsidR="00B04F4B" w:rsidRPr="00BE04A9" w:rsidRDefault="00BE04A9" w:rsidP="001B2556">
            <w:pPr>
              <w:ind w:firstLine="0"/>
              <w:rPr>
                <w:vertAlign w:val="subscript"/>
              </w:rPr>
            </w:pPr>
            <w:r>
              <w:t>БПК</w:t>
            </w:r>
            <w:r>
              <w:rPr>
                <w:vertAlign w:val="subscript"/>
              </w:rPr>
              <w:t>5</w:t>
            </w:r>
          </w:p>
        </w:tc>
        <w:tc>
          <w:tcPr>
            <w:tcW w:w="3379" w:type="dxa"/>
          </w:tcPr>
          <w:p w:rsidR="00B04F4B" w:rsidRDefault="00BE04A9" w:rsidP="00B04F4B">
            <w:pPr>
              <w:ind w:firstLine="0"/>
              <w:jc w:val="center"/>
            </w:pPr>
            <w:r>
              <w:t>6,58</w:t>
            </w:r>
          </w:p>
        </w:tc>
      </w:tr>
      <w:tr w:rsidR="00B04F4B" w:rsidTr="00B04F4B">
        <w:tc>
          <w:tcPr>
            <w:tcW w:w="959" w:type="dxa"/>
          </w:tcPr>
          <w:p w:rsidR="00B04F4B" w:rsidRDefault="00B04F4B" w:rsidP="00B04F4B">
            <w:pPr>
              <w:ind w:firstLine="0"/>
              <w:jc w:val="center"/>
            </w:pPr>
            <w:r>
              <w:t>10</w:t>
            </w:r>
          </w:p>
        </w:tc>
        <w:tc>
          <w:tcPr>
            <w:tcW w:w="5799" w:type="dxa"/>
          </w:tcPr>
          <w:p w:rsidR="00B04F4B" w:rsidRDefault="00BE04A9" w:rsidP="001B2556">
            <w:pPr>
              <w:ind w:firstLine="0"/>
            </w:pPr>
            <w:r>
              <w:t xml:space="preserve">Фосфат – анион </w:t>
            </w:r>
          </w:p>
        </w:tc>
        <w:tc>
          <w:tcPr>
            <w:tcW w:w="3379" w:type="dxa"/>
          </w:tcPr>
          <w:p w:rsidR="00B04F4B" w:rsidRDefault="00BE04A9" w:rsidP="00B04F4B">
            <w:pPr>
              <w:ind w:firstLine="0"/>
              <w:jc w:val="center"/>
            </w:pPr>
            <w:r>
              <w:t>0,150</w:t>
            </w:r>
          </w:p>
        </w:tc>
      </w:tr>
    </w:tbl>
    <w:p w:rsidR="00E54939" w:rsidRDefault="00E54939" w:rsidP="001B2556"/>
    <w:p w:rsidR="00634C61" w:rsidRDefault="00202DE9" w:rsidP="001B2556">
      <w:r>
        <w:t>Обработка осадка производится на сооружениях механического обезвоживания осадка.</w:t>
      </w:r>
    </w:p>
    <w:p w:rsidR="00657B5D" w:rsidRDefault="00657B5D" w:rsidP="001B2556">
      <w:r>
        <w:t>Износ оборудования, установленного на канализационных очистных сооружениях поселка Омсукчан, составляет 70%. Мощности, подведенной к очистным сооружениям, не достаточно для полноценной работы всего установленного оборудования. Система вентиляции в зданиях КОС находится в неисправном состоянии, что является причиной излишнего конденсатообразования. Система отопления зданий также находится в неудовлетворительном состоянии.</w:t>
      </w:r>
    </w:p>
    <w:p w:rsidR="00657B5D" w:rsidRDefault="00657B5D" w:rsidP="001B2556">
      <w:r>
        <w:t>Сброс очищенных сточных вод не организован должным образом – выпуск производится на рельеф, далее по рельефу стекает в р. Омчикчан.</w:t>
      </w:r>
    </w:p>
    <w:p w:rsidR="00260FF0" w:rsidRDefault="00AE2592" w:rsidP="001B2556">
      <w:r>
        <w:t xml:space="preserve">Учет объема сточных вод, сбрасываемых в р. Омчикчан, в настоящее время производится расчетным методом, исходя из времени работы и производительности оборудования. Приобретенные ультразвуковые расходомеры </w:t>
      </w:r>
      <w:r>
        <w:rPr>
          <w:lang w:val="en-US"/>
        </w:rPr>
        <w:t>US</w:t>
      </w:r>
      <w:r w:rsidRPr="00AE2592">
        <w:t xml:space="preserve">800-30 </w:t>
      </w:r>
      <w:r w:rsidR="00260FF0">
        <w:t>не смонтированы.</w:t>
      </w:r>
    </w:p>
    <w:p w:rsidR="00776E88" w:rsidRDefault="00B71A01" w:rsidP="001B2556">
      <w:r>
        <w:t xml:space="preserve">Схемой развития системы водоотведения поселка Омсукчан предусматривается </w:t>
      </w:r>
      <w:r w:rsidR="00482618">
        <w:t>капитальный ремонт</w:t>
      </w:r>
      <w:r>
        <w:t xml:space="preserve"> канализационных сооружений полной биологической очистки и </w:t>
      </w:r>
      <w:r w:rsidR="00A87DFD">
        <w:t xml:space="preserve">строительство </w:t>
      </w:r>
      <w:r>
        <w:t>сооружений доочистки сточных вод до требуемых показателей выпуска в водоемы рыбохозяйственного назначения с полной автоматизацией технологического процесса и контролем расхода обрабатываемых сточных вод, реконструкция рассеивающего выпуска очищенных сточных вод в р. Омчикчан, реконструкция сетей водоотведения</w:t>
      </w:r>
      <w:r w:rsidR="00A87DFD">
        <w:t>, строительство отдельной системы ливневой канализации и локальных очистных сооружений с выпуском очисщенных поверхностных сточных вод в р. Омчикчан</w:t>
      </w:r>
      <w:r>
        <w:t>.</w:t>
      </w:r>
    </w:p>
    <w:p w:rsidR="003E781C" w:rsidRPr="00AC1A59" w:rsidRDefault="003E781C" w:rsidP="003E781C">
      <w:r w:rsidRPr="00AC1A59">
        <w:lastRenderedPageBreak/>
        <w:t>При новом строительстве и капитальном ремонте зданий и сооружений необходимо учитывать сейсмичность района поселка Омсукчан 8 баллов.</w:t>
      </w:r>
    </w:p>
    <w:p w:rsidR="00AC1A59" w:rsidRPr="00AC1A59" w:rsidRDefault="00AC1A59" w:rsidP="00AC1A59">
      <w:r w:rsidRPr="00AC1A59">
        <w:t xml:space="preserve">С целью уменьшения объема залповых сбросов в систему канализации </w:t>
      </w:r>
      <w:r>
        <w:t>н</w:t>
      </w:r>
      <w:r w:rsidRPr="00AC1A59">
        <w:t>а всех существующих и вводимых вновь предприяти</w:t>
      </w:r>
      <w:r>
        <w:t>ях</w:t>
      </w:r>
      <w:r w:rsidRPr="00AC1A59">
        <w:t xml:space="preserve"> необходимо </w:t>
      </w:r>
      <w:r>
        <w:t>устройство</w:t>
      </w:r>
      <w:r w:rsidRPr="00AC1A59">
        <w:t xml:space="preserve"> систем оборотного водоснабжения, повторного использования воды.</w:t>
      </w:r>
    </w:p>
    <w:p w:rsidR="00776E88" w:rsidRDefault="00260FF0" w:rsidP="00776E88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  <w:r>
        <w:t xml:space="preserve"> </w:t>
      </w:r>
      <w:r w:rsidR="00776E88">
        <w:rPr>
          <w:rFonts w:cs="Times New Roman"/>
          <w:color w:val="000000"/>
        </w:rPr>
        <w:t>Поставщиком услуг населению по водоснабжению, водоотведению и утилизации твердых бытовых отходов в поселке Омсукчан является ООО «Исток».</w:t>
      </w:r>
    </w:p>
    <w:p w:rsidR="002F21AF" w:rsidRDefault="002F21AF" w:rsidP="002F21AF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Планируемый объем </w:t>
      </w:r>
      <w:r w:rsidR="00275603">
        <w:rPr>
          <w:rFonts w:cs="Times New Roman"/>
          <w:color w:val="000000"/>
        </w:rPr>
        <w:t>принимаемых сточных вод</w:t>
      </w:r>
      <w:r>
        <w:rPr>
          <w:rFonts w:cs="Times New Roman"/>
          <w:color w:val="000000"/>
        </w:rPr>
        <w:t xml:space="preserve"> по Производственной программе ООО «Исток» в сфере </w:t>
      </w:r>
      <w:r w:rsidR="00774710">
        <w:rPr>
          <w:rFonts w:cs="Times New Roman"/>
          <w:color w:val="000000"/>
        </w:rPr>
        <w:t>отведения и очистки сточных вод</w:t>
      </w:r>
      <w:r>
        <w:rPr>
          <w:rFonts w:cs="Times New Roman"/>
          <w:color w:val="000000"/>
        </w:rPr>
        <w:t xml:space="preserve"> на 2016 – 2018 годы в соответствии с Приложением №</w:t>
      </w:r>
      <w:r w:rsidR="00774710">
        <w:rPr>
          <w:rFonts w:cs="Times New Roman"/>
          <w:color w:val="000000"/>
        </w:rPr>
        <w:t>4</w:t>
      </w:r>
      <w:r>
        <w:rPr>
          <w:rFonts w:cs="Times New Roman"/>
          <w:color w:val="000000"/>
        </w:rPr>
        <w:t xml:space="preserve"> к Приказу Департамента цен и тарифов Магаданской области от 04.12.2015 г. №2-ЖКК/61 приведен в Таблице 18.</w:t>
      </w:r>
    </w:p>
    <w:p w:rsidR="002F21AF" w:rsidRDefault="002F21AF" w:rsidP="002F21AF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Таблица 18 Планируемый объем </w:t>
      </w:r>
      <w:r w:rsidR="0068617C">
        <w:rPr>
          <w:rFonts w:cs="Times New Roman"/>
          <w:color w:val="000000"/>
        </w:rPr>
        <w:t>принимаемых сточных вод</w:t>
      </w:r>
    </w:p>
    <w:tbl>
      <w:tblPr>
        <w:tblStyle w:val="af8"/>
        <w:tblW w:w="0" w:type="auto"/>
        <w:tblLook w:val="04A0"/>
      </w:tblPr>
      <w:tblGrid>
        <w:gridCol w:w="675"/>
        <w:gridCol w:w="3379"/>
        <w:gridCol w:w="2027"/>
        <w:gridCol w:w="2028"/>
        <w:gridCol w:w="2028"/>
      </w:tblGrid>
      <w:tr w:rsidR="002F21AF" w:rsidRPr="00D405FD" w:rsidTr="00792D06">
        <w:tc>
          <w:tcPr>
            <w:tcW w:w="675" w:type="dxa"/>
          </w:tcPr>
          <w:p w:rsidR="002F21AF" w:rsidRPr="00D405FD" w:rsidRDefault="002F21AF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№ п/п</w:t>
            </w:r>
          </w:p>
        </w:tc>
        <w:tc>
          <w:tcPr>
            <w:tcW w:w="3379" w:type="dxa"/>
          </w:tcPr>
          <w:p w:rsidR="002F21AF" w:rsidRPr="00D405FD" w:rsidRDefault="002F21AF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Показатели производственной деятельности</w:t>
            </w:r>
          </w:p>
        </w:tc>
        <w:tc>
          <w:tcPr>
            <w:tcW w:w="2027" w:type="dxa"/>
          </w:tcPr>
          <w:p w:rsidR="002F21AF" w:rsidRPr="00D405FD" w:rsidRDefault="002F21AF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Ед. измерения</w:t>
            </w:r>
          </w:p>
        </w:tc>
        <w:tc>
          <w:tcPr>
            <w:tcW w:w="2028" w:type="dxa"/>
          </w:tcPr>
          <w:p w:rsidR="002F21AF" w:rsidRPr="00D405FD" w:rsidRDefault="002F21AF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2017 год</w:t>
            </w:r>
          </w:p>
        </w:tc>
        <w:tc>
          <w:tcPr>
            <w:tcW w:w="2028" w:type="dxa"/>
          </w:tcPr>
          <w:p w:rsidR="002F21AF" w:rsidRPr="00D405FD" w:rsidRDefault="002F21AF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2018 год</w:t>
            </w:r>
          </w:p>
        </w:tc>
      </w:tr>
      <w:tr w:rsidR="002F21AF" w:rsidTr="00792D06">
        <w:tc>
          <w:tcPr>
            <w:tcW w:w="675" w:type="dxa"/>
          </w:tcPr>
          <w:p w:rsidR="002F21AF" w:rsidRDefault="002F21AF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3379" w:type="dxa"/>
          </w:tcPr>
          <w:p w:rsidR="002F21AF" w:rsidRDefault="002F21AF" w:rsidP="00774710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Объем </w:t>
            </w:r>
            <w:r w:rsidR="00774710">
              <w:rPr>
                <w:rFonts w:cs="Times New Roman"/>
                <w:color w:val="000000"/>
              </w:rPr>
              <w:t>отведенных стоков</w:t>
            </w:r>
          </w:p>
        </w:tc>
        <w:tc>
          <w:tcPr>
            <w:tcW w:w="2027" w:type="dxa"/>
          </w:tcPr>
          <w:p w:rsidR="002F21AF" w:rsidRDefault="002F21AF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2F21AF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595,65</w:t>
            </w:r>
          </w:p>
        </w:tc>
        <w:tc>
          <w:tcPr>
            <w:tcW w:w="2028" w:type="dxa"/>
          </w:tcPr>
          <w:p w:rsidR="002F21AF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595,65</w:t>
            </w:r>
          </w:p>
        </w:tc>
      </w:tr>
      <w:tr w:rsidR="00921756" w:rsidTr="00792D06">
        <w:tc>
          <w:tcPr>
            <w:tcW w:w="675" w:type="dxa"/>
          </w:tcPr>
          <w:p w:rsidR="00921756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3379" w:type="dxa"/>
          </w:tcPr>
          <w:p w:rsidR="00921756" w:rsidRDefault="00921756" w:rsidP="00774710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Объем отведенных стоков, пропушенных через очистные сооружения</w:t>
            </w:r>
          </w:p>
        </w:tc>
        <w:tc>
          <w:tcPr>
            <w:tcW w:w="2027" w:type="dxa"/>
          </w:tcPr>
          <w:p w:rsidR="00921756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921756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595,65</w:t>
            </w:r>
          </w:p>
        </w:tc>
        <w:tc>
          <w:tcPr>
            <w:tcW w:w="2028" w:type="dxa"/>
          </w:tcPr>
          <w:p w:rsidR="00921756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595,65</w:t>
            </w:r>
          </w:p>
        </w:tc>
      </w:tr>
      <w:tr w:rsidR="00921756" w:rsidTr="00792D06">
        <w:tc>
          <w:tcPr>
            <w:tcW w:w="675" w:type="dxa"/>
          </w:tcPr>
          <w:p w:rsidR="00921756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3379" w:type="dxa"/>
          </w:tcPr>
          <w:p w:rsidR="00921756" w:rsidRDefault="00921756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Объем реализации товаров и услуг (всего)  том числе потребителям:</w:t>
            </w:r>
          </w:p>
        </w:tc>
        <w:tc>
          <w:tcPr>
            <w:tcW w:w="2027" w:type="dxa"/>
          </w:tcPr>
          <w:p w:rsidR="00921756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921756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595,65</w:t>
            </w:r>
          </w:p>
        </w:tc>
        <w:tc>
          <w:tcPr>
            <w:tcW w:w="2028" w:type="dxa"/>
          </w:tcPr>
          <w:p w:rsidR="00921756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595,65</w:t>
            </w:r>
          </w:p>
        </w:tc>
      </w:tr>
      <w:tr w:rsidR="002F21AF" w:rsidTr="00792D06">
        <w:tc>
          <w:tcPr>
            <w:tcW w:w="675" w:type="dxa"/>
          </w:tcPr>
          <w:p w:rsidR="002F21AF" w:rsidRDefault="009D0183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  <w:r w:rsidR="002F21AF">
              <w:rPr>
                <w:rFonts w:cs="Times New Roman"/>
                <w:color w:val="000000"/>
              </w:rPr>
              <w:t>.1</w:t>
            </w:r>
          </w:p>
        </w:tc>
        <w:tc>
          <w:tcPr>
            <w:tcW w:w="3379" w:type="dxa"/>
          </w:tcPr>
          <w:p w:rsidR="002F21AF" w:rsidRDefault="002F21AF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-населению</w:t>
            </w:r>
          </w:p>
        </w:tc>
        <w:tc>
          <w:tcPr>
            <w:tcW w:w="2027" w:type="dxa"/>
          </w:tcPr>
          <w:p w:rsidR="002F21AF" w:rsidRDefault="002F21AF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2F21AF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341,34</w:t>
            </w:r>
          </w:p>
        </w:tc>
        <w:tc>
          <w:tcPr>
            <w:tcW w:w="2028" w:type="dxa"/>
          </w:tcPr>
          <w:p w:rsidR="002F21AF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341,34</w:t>
            </w:r>
          </w:p>
        </w:tc>
      </w:tr>
      <w:tr w:rsidR="002F21AF" w:rsidTr="00792D06">
        <w:tc>
          <w:tcPr>
            <w:tcW w:w="675" w:type="dxa"/>
          </w:tcPr>
          <w:p w:rsidR="002F21AF" w:rsidRDefault="009D0183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  <w:r w:rsidR="002F21AF">
              <w:rPr>
                <w:rFonts w:cs="Times New Roman"/>
                <w:color w:val="000000"/>
              </w:rPr>
              <w:t>.2</w:t>
            </w:r>
          </w:p>
        </w:tc>
        <w:tc>
          <w:tcPr>
            <w:tcW w:w="3379" w:type="dxa"/>
          </w:tcPr>
          <w:p w:rsidR="002F21AF" w:rsidRDefault="002F21AF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-бюджетным потребителям</w:t>
            </w:r>
          </w:p>
        </w:tc>
        <w:tc>
          <w:tcPr>
            <w:tcW w:w="2027" w:type="dxa"/>
          </w:tcPr>
          <w:p w:rsidR="002F21AF" w:rsidRDefault="002F21AF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2F21AF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31,695</w:t>
            </w:r>
          </w:p>
        </w:tc>
        <w:tc>
          <w:tcPr>
            <w:tcW w:w="2028" w:type="dxa"/>
          </w:tcPr>
          <w:p w:rsidR="002F21AF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31,695</w:t>
            </w:r>
          </w:p>
        </w:tc>
      </w:tr>
      <w:tr w:rsidR="002F21AF" w:rsidTr="00792D06">
        <w:tc>
          <w:tcPr>
            <w:tcW w:w="675" w:type="dxa"/>
          </w:tcPr>
          <w:p w:rsidR="002F21AF" w:rsidRDefault="009D0183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  <w:r w:rsidR="002F21AF">
              <w:rPr>
                <w:rFonts w:cs="Times New Roman"/>
                <w:color w:val="000000"/>
              </w:rPr>
              <w:t>.3</w:t>
            </w:r>
          </w:p>
        </w:tc>
        <w:tc>
          <w:tcPr>
            <w:tcW w:w="3379" w:type="dxa"/>
          </w:tcPr>
          <w:p w:rsidR="002F21AF" w:rsidRDefault="002F21AF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-прочим потребителям</w:t>
            </w:r>
          </w:p>
        </w:tc>
        <w:tc>
          <w:tcPr>
            <w:tcW w:w="2027" w:type="dxa"/>
          </w:tcPr>
          <w:p w:rsidR="002F21AF" w:rsidRDefault="002F21AF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2F21AF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174,54</w:t>
            </w:r>
          </w:p>
        </w:tc>
        <w:tc>
          <w:tcPr>
            <w:tcW w:w="2028" w:type="dxa"/>
          </w:tcPr>
          <w:p w:rsidR="002F21AF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174,54</w:t>
            </w:r>
          </w:p>
        </w:tc>
      </w:tr>
      <w:tr w:rsidR="002F21AF" w:rsidTr="00792D06">
        <w:tc>
          <w:tcPr>
            <w:tcW w:w="675" w:type="dxa"/>
          </w:tcPr>
          <w:p w:rsidR="002F21AF" w:rsidRDefault="009D0183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  <w:r w:rsidR="002F21AF">
              <w:rPr>
                <w:rFonts w:cs="Times New Roman"/>
                <w:color w:val="000000"/>
              </w:rPr>
              <w:t>.4</w:t>
            </w:r>
          </w:p>
        </w:tc>
        <w:tc>
          <w:tcPr>
            <w:tcW w:w="3379" w:type="dxa"/>
          </w:tcPr>
          <w:p w:rsidR="002F21AF" w:rsidRDefault="002F21AF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-производственные нужды</w:t>
            </w:r>
          </w:p>
        </w:tc>
        <w:tc>
          <w:tcPr>
            <w:tcW w:w="2027" w:type="dxa"/>
          </w:tcPr>
          <w:p w:rsidR="002F21AF" w:rsidRDefault="002F21AF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Тыс.куб.м.</w:t>
            </w:r>
          </w:p>
        </w:tc>
        <w:tc>
          <w:tcPr>
            <w:tcW w:w="2028" w:type="dxa"/>
          </w:tcPr>
          <w:p w:rsidR="002F21AF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48,08</w:t>
            </w:r>
          </w:p>
        </w:tc>
        <w:tc>
          <w:tcPr>
            <w:tcW w:w="2028" w:type="dxa"/>
          </w:tcPr>
          <w:p w:rsidR="002F21AF" w:rsidRDefault="00921756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48,08</w:t>
            </w:r>
          </w:p>
        </w:tc>
      </w:tr>
    </w:tbl>
    <w:p w:rsidR="002F21AF" w:rsidRDefault="002F21AF" w:rsidP="00776E88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</w:p>
    <w:p w:rsidR="003D4CD7" w:rsidRDefault="003D4CD7" w:rsidP="003D4CD7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Показатели надежности, качества и энергетической эффективности объектов водоотведения по Производственной программе ООО «Исток» в сфере отведения и очистки сточных вод на 2016 – 2018 годы в соответствии с Приложением №4 к Приказу Департамента </w:t>
      </w:r>
      <w:r>
        <w:rPr>
          <w:rFonts w:cs="Times New Roman"/>
          <w:color w:val="000000"/>
        </w:rPr>
        <w:lastRenderedPageBreak/>
        <w:t>цен и тарифов Магаданской области от 04.12.2015 г. №2-ЖКК/61 приведен в Таблице 19.</w:t>
      </w:r>
    </w:p>
    <w:p w:rsidR="003D4CD7" w:rsidRDefault="003D4CD7" w:rsidP="003D4CD7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  <w:r>
        <w:rPr>
          <w:rFonts w:cs="Times New Roman"/>
          <w:color w:val="000000"/>
        </w:rPr>
        <w:t>Таблица 19</w:t>
      </w:r>
      <w:r w:rsidRPr="00E16B4A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Показатели надежности, качества и энергетической эффективности объектов водоотведения</w:t>
      </w:r>
    </w:p>
    <w:tbl>
      <w:tblPr>
        <w:tblStyle w:val="af8"/>
        <w:tblW w:w="0" w:type="auto"/>
        <w:tblLook w:val="04A0"/>
      </w:tblPr>
      <w:tblGrid>
        <w:gridCol w:w="663"/>
        <w:gridCol w:w="4670"/>
        <w:gridCol w:w="1476"/>
        <w:gridCol w:w="1396"/>
        <w:gridCol w:w="208"/>
        <w:gridCol w:w="1724"/>
      </w:tblGrid>
      <w:tr w:rsidR="003D4CD7" w:rsidRPr="00796026" w:rsidTr="00792D06">
        <w:trPr>
          <w:trHeight w:val="496"/>
        </w:trPr>
        <w:tc>
          <w:tcPr>
            <w:tcW w:w="663" w:type="dxa"/>
            <w:vMerge w:val="restart"/>
          </w:tcPr>
          <w:p w:rsidR="003D4CD7" w:rsidRDefault="003D4CD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  <w:p w:rsidR="003D4CD7" w:rsidRPr="00796026" w:rsidRDefault="003D4CD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№ п/п</w:t>
            </w:r>
          </w:p>
        </w:tc>
        <w:tc>
          <w:tcPr>
            <w:tcW w:w="4670" w:type="dxa"/>
            <w:vMerge w:val="restart"/>
          </w:tcPr>
          <w:p w:rsidR="003D4CD7" w:rsidRDefault="003D4CD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  <w:p w:rsidR="003D4CD7" w:rsidRPr="00796026" w:rsidRDefault="003D4CD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Наименование показателя</w:t>
            </w:r>
          </w:p>
        </w:tc>
        <w:tc>
          <w:tcPr>
            <w:tcW w:w="1476" w:type="dxa"/>
            <w:vMerge w:val="restart"/>
          </w:tcPr>
          <w:p w:rsidR="003D4CD7" w:rsidRPr="00796026" w:rsidRDefault="003D4CD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Ед. изм.</w:t>
            </w:r>
          </w:p>
        </w:tc>
        <w:tc>
          <w:tcPr>
            <w:tcW w:w="3328" w:type="dxa"/>
            <w:gridSpan w:val="3"/>
          </w:tcPr>
          <w:p w:rsidR="003D4CD7" w:rsidRPr="00796026" w:rsidRDefault="003D4CD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Величина показателя на регулируемый период</w:t>
            </w:r>
          </w:p>
        </w:tc>
      </w:tr>
      <w:tr w:rsidR="003D4CD7" w:rsidRPr="00796026" w:rsidTr="00792D06">
        <w:trPr>
          <w:trHeight w:val="563"/>
        </w:trPr>
        <w:tc>
          <w:tcPr>
            <w:tcW w:w="663" w:type="dxa"/>
            <w:vMerge/>
          </w:tcPr>
          <w:p w:rsidR="003D4CD7" w:rsidRDefault="003D4CD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4670" w:type="dxa"/>
            <w:vMerge/>
          </w:tcPr>
          <w:p w:rsidR="003D4CD7" w:rsidRDefault="003D4CD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476" w:type="dxa"/>
            <w:vMerge/>
          </w:tcPr>
          <w:p w:rsidR="003D4CD7" w:rsidRDefault="003D4CD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604" w:type="dxa"/>
            <w:gridSpan w:val="2"/>
          </w:tcPr>
          <w:p w:rsidR="003D4CD7" w:rsidRPr="00796026" w:rsidRDefault="003D4CD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2017 год</w:t>
            </w:r>
          </w:p>
        </w:tc>
        <w:tc>
          <w:tcPr>
            <w:tcW w:w="1724" w:type="dxa"/>
          </w:tcPr>
          <w:p w:rsidR="003D4CD7" w:rsidRPr="00796026" w:rsidRDefault="003D4CD7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2018 год</w:t>
            </w:r>
          </w:p>
        </w:tc>
      </w:tr>
      <w:tr w:rsidR="003D4CD7" w:rsidTr="00792D06">
        <w:tc>
          <w:tcPr>
            <w:tcW w:w="663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474" w:type="dxa"/>
            <w:gridSpan w:val="5"/>
          </w:tcPr>
          <w:p w:rsidR="003D4CD7" w:rsidRDefault="003D4CD7" w:rsidP="00CD3D75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Показатели качества </w:t>
            </w:r>
            <w:r w:rsidR="00CD3D75">
              <w:rPr>
                <w:rFonts w:cs="Times New Roman"/>
                <w:color w:val="000000"/>
              </w:rPr>
              <w:t>очистки сточных вод</w:t>
            </w:r>
          </w:p>
        </w:tc>
      </w:tr>
      <w:tr w:rsidR="003D4CD7" w:rsidTr="00792D06">
        <w:tc>
          <w:tcPr>
            <w:tcW w:w="663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1.1</w:t>
            </w:r>
          </w:p>
        </w:tc>
        <w:tc>
          <w:tcPr>
            <w:tcW w:w="4670" w:type="dxa"/>
          </w:tcPr>
          <w:p w:rsidR="003D4CD7" w:rsidRDefault="003D4CD7" w:rsidP="00CD3D75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Доля </w:t>
            </w:r>
            <w:r w:rsidR="001D501F">
              <w:rPr>
                <w:rFonts w:cs="Times New Roman"/>
                <w:color w:val="000000"/>
              </w:rPr>
              <w:t>сточных вод, не подвергающихся очистке, в об</w:t>
            </w:r>
            <w:r w:rsidR="00CD3D75">
              <w:rPr>
                <w:rFonts w:cs="Times New Roman"/>
                <w:color w:val="000000"/>
              </w:rPr>
              <w:t>щ</w:t>
            </w:r>
            <w:r w:rsidR="001D501F">
              <w:rPr>
                <w:rFonts w:cs="Times New Roman"/>
                <w:color w:val="000000"/>
              </w:rPr>
              <w:t>ем объеме сточных вод, сбрасываемых в централизованные обшесплавные или бытовые системы водоотведения</w:t>
            </w:r>
          </w:p>
        </w:tc>
        <w:tc>
          <w:tcPr>
            <w:tcW w:w="1476" w:type="dxa"/>
          </w:tcPr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1604" w:type="dxa"/>
            <w:gridSpan w:val="2"/>
          </w:tcPr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724" w:type="dxa"/>
          </w:tcPr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3D4CD7" w:rsidTr="00792D06">
        <w:tc>
          <w:tcPr>
            <w:tcW w:w="663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1.2</w:t>
            </w:r>
          </w:p>
        </w:tc>
        <w:tc>
          <w:tcPr>
            <w:tcW w:w="4670" w:type="dxa"/>
          </w:tcPr>
          <w:p w:rsidR="003D4CD7" w:rsidRDefault="00CD3D75" w:rsidP="00CD3D75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476" w:type="dxa"/>
          </w:tcPr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1604" w:type="dxa"/>
            <w:gridSpan w:val="2"/>
          </w:tcPr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724" w:type="dxa"/>
          </w:tcPr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CD3D75" w:rsidTr="00792D06">
        <w:tc>
          <w:tcPr>
            <w:tcW w:w="663" w:type="dxa"/>
          </w:tcPr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1.3</w:t>
            </w:r>
          </w:p>
        </w:tc>
        <w:tc>
          <w:tcPr>
            <w:tcW w:w="4670" w:type="dxa"/>
          </w:tcPr>
          <w:p w:rsidR="00CD3D75" w:rsidRDefault="00CD3D75" w:rsidP="00CD3D75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Доля проб сточных вод, не соответствующих установленным нормативам допустимых сбросов, лимитам на сбросы по централизованной ливневой системе водоотведения</w:t>
            </w:r>
          </w:p>
        </w:tc>
        <w:tc>
          <w:tcPr>
            <w:tcW w:w="1476" w:type="dxa"/>
          </w:tcPr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1604" w:type="dxa"/>
            <w:gridSpan w:val="2"/>
          </w:tcPr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724" w:type="dxa"/>
          </w:tcPr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CD3D75" w:rsidRDefault="00CD3D75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3D4CD7" w:rsidTr="00792D06">
        <w:tc>
          <w:tcPr>
            <w:tcW w:w="663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9474" w:type="dxa"/>
            <w:gridSpan w:val="5"/>
          </w:tcPr>
          <w:p w:rsidR="003D4CD7" w:rsidRDefault="003D4CD7" w:rsidP="00D91B89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Показатели надежности и бесперебойности </w:t>
            </w:r>
            <w:r w:rsidR="00D91B89">
              <w:rPr>
                <w:rFonts w:cs="Times New Roman"/>
                <w:color w:val="000000"/>
              </w:rPr>
              <w:t>водоотведения</w:t>
            </w:r>
          </w:p>
        </w:tc>
      </w:tr>
      <w:tr w:rsidR="003D4CD7" w:rsidTr="00792D06">
        <w:tc>
          <w:tcPr>
            <w:tcW w:w="663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2.1</w:t>
            </w:r>
          </w:p>
        </w:tc>
        <w:tc>
          <w:tcPr>
            <w:tcW w:w="4670" w:type="dxa"/>
          </w:tcPr>
          <w:p w:rsidR="003D4CD7" w:rsidRDefault="00C55766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Удельное количество аварий и засоров в расчете на протяженность канализационной сети в год</w:t>
            </w:r>
          </w:p>
          <w:p w:rsidR="00A87DFD" w:rsidRDefault="00A87DFD" w:rsidP="00792D06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476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ед/км</w:t>
            </w:r>
          </w:p>
        </w:tc>
        <w:tc>
          <w:tcPr>
            <w:tcW w:w="1604" w:type="dxa"/>
            <w:gridSpan w:val="2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724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3D4CD7" w:rsidTr="00792D06">
        <w:tc>
          <w:tcPr>
            <w:tcW w:w="663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9474" w:type="dxa"/>
            <w:gridSpan w:val="5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Показатели энергетической эффективности</w:t>
            </w:r>
          </w:p>
        </w:tc>
      </w:tr>
      <w:tr w:rsidR="003D4CD7" w:rsidTr="00792D06">
        <w:tc>
          <w:tcPr>
            <w:tcW w:w="663" w:type="dxa"/>
          </w:tcPr>
          <w:p w:rsidR="003D4CD7" w:rsidRDefault="003D4CD7" w:rsidP="00B1192B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</w:t>
            </w:r>
            <w:r w:rsidR="00B1192B">
              <w:rPr>
                <w:rFonts w:cs="Times New Roman"/>
                <w:color w:val="000000"/>
              </w:rPr>
              <w:t>1</w:t>
            </w:r>
          </w:p>
        </w:tc>
        <w:tc>
          <w:tcPr>
            <w:tcW w:w="4670" w:type="dxa"/>
          </w:tcPr>
          <w:p w:rsidR="003D4CD7" w:rsidRDefault="003D4CD7" w:rsidP="00B1192B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Удельный расход электрической энергии, </w:t>
            </w:r>
            <w:r>
              <w:rPr>
                <w:rFonts w:cs="Times New Roman"/>
                <w:color w:val="000000"/>
              </w:rPr>
              <w:lastRenderedPageBreak/>
              <w:t xml:space="preserve">потребляемой в технологическом процессе </w:t>
            </w:r>
            <w:r w:rsidR="00B1192B">
              <w:rPr>
                <w:rFonts w:cs="Times New Roman"/>
                <w:color w:val="000000"/>
              </w:rPr>
              <w:t>очистки сточных вод</w:t>
            </w:r>
            <w:r>
              <w:rPr>
                <w:rFonts w:cs="Times New Roman"/>
                <w:color w:val="000000"/>
              </w:rPr>
              <w:t xml:space="preserve">, на единицу объема </w:t>
            </w:r>
            <w:r w:rsidR="00B1192B">
              <w:rPr>
                <w:rFonts w:cs="Times New Roman"/>
                <w:color w:val="000000"/>
              </w:rPr>
              <w:t>очищенных сточных вод</w:t>
            </w:r>
          </w:p>
        </w:tc>
        <w:tc>
          <w:tcPr>
            <w:tcW w:w="1476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кВт*ч/куб.м</w:t>
            </w:r>
          </w:p>
        </w:tc>
        <w:tc>
          <w:tcPr>
            <w:tcW w:w="1396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B1192B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1,</w:t>
            </w:r>
            <w:r w:rsidR="00B1192B">
              <w:rPr>
                <w:rFonts w:cs="Times New Roman"/>
                <w:color w:val="000000"/>
              </w:rPr>
              <w:t>3</w:t>
            </w:r>
          </w:p>
        </w:tc>
        <w:tc>
          <w:tcPr>
            <w:tcW w:w="1932" w:type="dxa"/>
            <w:gridSpan w:val="2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B1192B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1,</w:t>
            </w:r>
            <w:r w:rsidR="00B1192B">
              <w:rPr>
                <w:rFonts w:cs="Times New Roman"/>
                <w:color w:val="000000"/>
              </w:rPr>
              <w:t>3</w:t>
            </w:r>
          </w:p>
        </w:tc>
      </w:tr>
      <w:tr w:rsidR="003D4CD7" w:rsidTr="00792D06">
        <w:tc>
          <w:tcPr>
            <w:tcW w:w="663" w:type="dxa"/>
          </w:tcPr>
          <w:p w:rsidR="003D4CD7" w:rsidRDefault="003D4CD7" w:rsidP="00FC70AA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3.</w:t>
            </w:r>
            <w:r w:rsidR="00FC70AA">
              <w:rPr>
                <w:rFonts w:cs="Times New Roman"/>
                <w:color w:val="000000"/>
              </w:rPr>
              <w:t>2</w:t>
            </w:r>
          </w:p>
        </w:tc>
        <w:tc>
          <w:tcPr>
            <w:tcW w:w="4670" w:type="dxa"/>
          </w:tcPr>
          <w:p w:rsidR="003D4CD7" w:rsidRDefault="003D4CD7" w:rsidP="00B1192B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Удельный расход электрической энергии, потребляемой в технологическом процессе транспортировки </w:t>
            </w:r>
            <w:r w:rsidR="00B1192B">
              <w:rPr>
                <w:rFonts w:cs="Times New Roman"/>
                <w:color w:val="000000"/>
              </w:rPr>
              <w:t>сточных вод</w:t>
            </w:r>
            <w:r>
              <w:rPr>
                <w:rFonts w:cs="Times New Roman"/>
                <w:color w:val="000000"/>
              </w:rPr>
              <w:t>, на единицу объема транспортируем</w:t>
            </w:r>
            <w:r w:rsidR="00B1192B">
              <w:rPr>
                <w:rFonts w:cs="Times New Roman"/>
                <w:color w:val="000000"/>
              </w:rPr>
              <w:t>ых</w:t>
            </w:r>
            <w:r>
              <w:rPr>
                <w:rFonts w:cs="Times New Roman"/>
                <w:color w:val="000000"/>
              </w:rPr>
              <w:t xml:space="preserve"> </w:t>
            </w:r>
            <w:r w:rsidR="00B1192B">
              <w:rPr>
                <w:rFonts w:cs="Times New Roman"/>
                <w:color w:val="000000"/>
              </w:rPr>
              <w:t>сточных вод</w:t>
            </w:r>
          </w:p>
        </w:tc>
        <w:tc>
          <w:tcPr>
            <w:tcW w:w="1476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кВт*ч/куб.м</w:t>
            </w:r>
          </w:p>
        </w:tc>
        <w:tc>
          <w:tcPr>
            <w:tcW w:w="1396" w:type="dxa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272D0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1,2</w:t>
            </w:r>
          </w:p>
        </w:tc>
        <w:tc>
          <w:tcPr>
            <w:tcW w:w="1932" w:type="dxa"/>
            <w:gridSpan w:val="2"/>
          </w:tcPr>
          <w:p w:rsidR="003D4CD7" w:rsidRDefault="003D4CD7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D4CD7" w:rsidRDefault="003272D0" w:rsidP="00792D06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1,2</w:t>
            </w:r>
          </w:p>
        </w:tc>
      </w:tr>
    </w:tbl>
    <w:p w:rsidR="003D4CD7" w:rsidRDefault="003D4CD7" w:rsidP="003D4CD7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</w:p>
    <w:p w:rsidR="00275482" w:rsidRDefault="00275482" w:rsidP="00275482">
      <w:pPr>
        <w:rPr>
          <w:rFonts w:cs="Times New Roman"/>
        </w:rPr>
      </w:pPr>
      <w:r>
        <w:rPr>
          <w:rFonts w:cs="Times New Roman"/>
        </w:rPr>
        <w:t xml:space="preserve">Тарифы на </w:t>
      </w:r>
      <w:r w:rsidR="00BD5F0C">
        <w:rPr>
          <w:rFonts w:cs="Times New Roman"/>
        </w:rPr>
        <w:t>водоотведение</w:t>
      </w:r>
      <w:r>
        <w:rPr>
          <w:rFonts w:cs="Times New Roman"/>
        </w:rPr>
        <w:t xml:space="preserve"> для потребителей ООО «Исток» на период с 01.01.2016г. по 31.12.2018г. в соответствии с Приказом №2-ЖКК/61 от 04.12.2015г. Департамента цен и тарифов Магаданской области представлены в таблице </w:t>
      </w:r>
      <w:r w:rsidR="00BD5F0C">
        <w:rPr>
          <w:rFonts w:cs="Times New Roman"/>
        </w:rPr>
        <w:t>20</w:t>
      </w:r>
      <w:r>
        <w:rPr>
          <w:rFonts w:cs="Times New Roman"/>
        </w:rPr>
        <w:t>.</w:t>
      </w:r>
    </w:p>
    <w:p w:rsidR="00275482" w:rsidRDefault="00275482" w:rsidP="00275482">
      <w:pPr>
        <w:rPr>
          <w:rFonts w:cs="Times New Roman"/>
        </w:rPr>
      </w:pPr>
      <w:r>
        <w:rPr>
          <w:rFonts w:cs="Times New Roman"/>
        </w:rPr>
        <w:t xml:space="preserve">Таблица </w:t>
      </w:r>
      <w:r w:rsidR="00BD5F0C">
        <w:rPr>
          <w:rFonts w:cs="Times New Roman"/>
        </w:rPr>
        <w:t>20</w:t>
      </w:r>
      <w:r>
        <w:rPr>
          <w:rFonts w:cs="Times New Roman"/>
        </w:rPr>
        <w:t xml:space="preserve"> Тарифы на </w:t>
      </w:r>
      <w:r w:rsidR="00BD5F0C">
        <w:rPr>
          <w:rFonts w:cs="Times New Roman"/>
        </w:rPr>
        <w:t>водоотведение</w:t>
      </w:r>
      <w:r>
        <w:rPr>
          <w:rFonts w:cs="Times New Roman"/>
        </w:rPr>
        <w:t xml:space="preserve"> для потребителей ООО «Исток» на период с 01.01.2016г. по 31.12.2018г.</w:t>
      </w:r>
    </w:p>
    <w:tbl>
      <w:tblPr>
        <w:tblStyle w:val="af8"/>
        <w:tblW w:w="0" w:type="auto"/>
        <w:tblLook w:val="04A0"/>
      </w:tblPr>
      <w:tblGrid>
        <w:gridCol w:w="817"/>
        <w:gridCol w:w="5941"/>
        <w:gridCol w:w="3379"/>
      </w:tblGrid>
      <w:tr w:rsidR="00275482" w:rsidRPr="00684B45" w:rsidTr="00792D06">
        <w:tc>
          <w:tcPr>
            <w:tcW w:w="817" w:type="dxa"/>
          </w:tcPr>
          <w:p w:rsidR="00275482" w:rsidRPr="00684B45" w:rsidRDefault="00275482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№ п/п</w:t>
            </w:r>
          </w:p>
        </w:tc>
        <w:tc>
          <w:tcPr>
            <w:tcW w:w="5941" w:type="dxa"/>
          </w:tcPr>
          <w:p w:rsidR="00275482" w:rsidRPr="00684B45" w:rsidRDefault="00275482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Расчетный период</w:t>
            </w:r>
          </w:p>
        </w:tc>
        <w:tc>
          <w:tcPr>
            <w:tcW w:w="3379" w:type="dxa"/>
          </w:tcPr>
          <w:p w:rsidR="00275482" w:rsidRPr="00684B45" w:rsidRDefault="00275482" w:rsidP="00792D06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Тариф, руб. за 1 куб.м.</w:t>
            </w:r>
          </w:p>
        </w:tc>
      </w:tr>
      <w:tr w:rsidR="00275482" w:rsidTr="00792D06">
        <w:tc>
          <w:tcPr>
            <w:tcW w:w="817" w:type="dxa"/>
          </w:tcPr>
          <w:p w:rsidR="00275482" w:rsidRDefault="00275482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941" w:type="dxa"/>
          </w:tcPr>
          <w:p w:rsidR="00275482" w:rsidRDefault="00275482" w:rsidP="00792D06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01.01.2016г. по 30.06.2016г.</w:t>
            </w:r>
          </w:p>
        </w:tc>
        <w:tc>
          <w:tcPr>
            <w:tcW w:w="3379" w:type="dxa"/>
          </w:tcPr>
          <w:p w:rsidR="00275482" w:rsidRDefault="00FB25DD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38,50</w:t>
            </w:r>
          </w:p>
        </w:tc>
      </w:tr>
      <w:tr w:rsidR="00275482" w:rsidTr="00792D06">
        <w:tc>
          <w:tcPr>
            <w:tcW w:w="817" w:type="dxa"/>
          </w:tcPr>
          <w:p w:rsidR="00275482" w:rsidRDefault="00275482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941" w:type="dxa"/>
          </w:tcPr>
          <w:p w:rsidR="00275482" w:rsidRDefault="00275482" w:rsidP="00792D06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01.07.2016г. по 31.12.2016г.</w:t>
            </w:r>
          </w:p>
        </w:tc>
        <w:tc>
          <w:tcPr>
            <w:tcW w:w="3379" w:type="dxa"/>
          </w:tcPr>
          <w:p w:rsidR="00275482" w:rsidRDefault="00FB25DD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40,65</w:t>
            </w:r>
          </w:p>
        </w:tc>
      </w:tr>
      <w:tr w:rsidR="00275482" w:rsidTr="00792D06">
        <w:tc>
          <w:tcPr>
            <w:tcW w:w="817" w:type="dxa"/>
          </w:tcPr>
          <w:p w:rsidR="00275482" w:rsidRDefault="00275482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941" w:type="dxa"/>
          </w:tcPr>
          <w:p w:rsidR="00275482" w:rsidRDefault="00275482" w:rsidP="00792D06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01.01.2017г. по 30.06.2017г.</w:t>
            </w:r>
          </w:p>
        </w:tc>
        <w:tc>
          <w:tcPr>
            <w:tcW w:w="3379" w:type="dxa"/>
          </w:tcPr>
          <w:p w:rsidR="00275482" w:rsidRDefault="00FB25DD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40,65</w:t>
            </w:r>
          </w:p>
        </w:tc>
      </w:tr>
      <w:tr w:rsidR="00275482" w:rsidTr="00792D06">
        <w:tc>
          <w:tcPr>
            <w:tcW w:w="817" w:type="dxa"/>
          </w:tcPr>
          <w:p w:rsidR="00275482" w:rsidRDefault="00275482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941" w:type="dxa"/>
          </w:tcPr>
          <w:p w:rsidR="00275482" w:rsidRDefault="00275482" w:rsidP="00792D06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01.07.2017г. по 31.12.2017г.</w:t>
            </w:r>
          </w:p>
        </w:tc>
        <w:tc>
          <w:tcPr>
            <w:tcW w:w="3379" w:type="dxa"/>
          </w:tcPr>
          <w:p w:rsidR="00275482" w:rsidRDefault="00FB25DD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42,83</w:t>
            </w:r>
          </w:p>
        </w:tc>
      </w:tr>
      <w:tr w:rsidR="00275482" w:rsidTr="00792D06">
        <w:tc>
          <w:tcPr>
            <w:tcW w:w="817" w:type="dxa"/>
          </w:tcPr>
          <w:p w:rsidR="00275482" w:rsidRDefault="00275482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941" w:type="dxa"/>
          </w:tcPr>
          <w:p w:rsidR="00275482" w:rsidRDefault="00275482" w:rsidP="00792D06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01.01.2018г. по 30.06.2018г.</w:t>
            </w:r>
          </w:p>
        </w:tc>
        <w:tc>
          <w:tcPr>
            <w:tcW w:w="3379" w:type="dxa"/>
          </w:tcPr>
          <w:p w:rsidR="00275482" w:rsidRDefault="00FB25DD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42,83</w:t>
            </w:r>
          </w:p>
        </w:tc>
      </w:tr>
      <w:tr w:rsidR="00275482" w:rsidTr="00792D06">
        <w:tc>
          <w:tcPr>
            <w:tcW w:w="817" w:type="dxa"/>
          </w:tcPr>
          <w:p w:rsidR="00275482" w:rsidRDefault="00275482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941" w:type="dxa"/>
          </w:tcPr>
          <w:p w:rsidR="00275482" w:rsidRDefault="00275482" w:rsidP="00792D06">
            <w:pPr>
              <w:spacing w:before="120" w:after="12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С 01.07.2018г. по 31.12.2018г.</w:t>
            </w:r>
          </w:p>
        </w:tc>
        <w:tc>
          <w:tcPr>
            <w:tcW w:w="3379" w:type="dxa"/>
          </w:tcPr>
          <w:p w:rsidR="00275482" w:rsidRDefault="00FB25DD" w:rsidP="00792D06">
            <w:pPr>
              <w:spacing w:before="120" w:after="120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45,19</w:t>
            </w:r>
          </w:p>
        </w:tc>
      </w:tr>
    </w:tbl>
    <w:p w:rsidR="00275482" w:rsidRDefault="00275482" w:rsidP="003D4CD7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</w:p>
    <w:p w:rsidR="00BF5D8D" w:rsidRDefault="00BF5D8D" w:rsidP="00BF5D8D">
      <w:pPr>
        <w:pStyle w:val="25"/>
        <w:spacing w:after="0" w:line="360" w:lineRule="auto"/>
        <w:ind w:left="0" w:firstLine="539"/>
        <w:jc w:val="both"/>
      </w:pPr>
      <w:r>
        <w:t>Нормативы потребления коммунальных услуг (водоотведения) на территории поселка Омсукчан в соответствии с Приказом №19/2013-НКУ от 11.06.2013г. Департамента цен и тарифов Магаданской области приведены в таблице 21.</w:t>
      </w:r>
    </w:p>
    <w:p w:rsidR="00A87DFD" w:rsidRDefault="00A87DFD" w:rsidP="00BF5D8D">
      <w:pPr>
        <w:pStyle w:val="25"/>
        <w:spacing w:after="0" w:line="360" w:lineRule="auto"/>
        <w:ind w:left="0" w:firstLine="539"/>
        <w:jc w:val="both"/>
      </w:pPr>
    </w:p>
    <w:p w:rsidR="00A87DFD" w:rsidRDefault="00A87DFD" w:rsidP="00BF5D8D">
      <w:pPr>
        <w:pStyle w:val="25"/>
        <w:spacing w:after="0" w:line="360" w:lineRule="auto"/>
        <w:ind w:left="0" w:firstLine="539"/>
        <w:jc w:val="both"/>
      </w:pPr>
    </w:p>
    <w:p w:rsidR="00BF5D8D" w:rsidRDefault="00BF5D8D" w:rsidP="00BF5D8D">
      <w:pPr>
        <w:pStyle w:val="25"/>
        <w:spacing w:after="0" w:line="276" w:lineRule="auto"/>
        <w:ind w:left="0" w:firstLine="539"/>
        <w:jc w:val="both"/>
      </w:pPr>
      <w:r>
        <w:t>Таблица 21 Нормативы потребления коммунальных услуг (водоотведения) на территории поселка Омсукчан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7"/>
        <w:gridCol w:w="3383"/>
        <w:gridCol w:w="2299"/>
        <w:gridCol w:w="2144"/>
        <w:gridCol w:w="1488"/>
      </w:tblGrid>
      <w:tr w:rsidR="00BF5D8D" w:rsidTr="00792D06">
        <w:trPr>
          <w:trHeight w:val="15"/>
          <w:tblCellSpacing w:w="15" w:type="dxa"/>
        </w:trPr>
        <w:tc>
          <w:tcPr>
            <w:tcW w:w="652" w:type="dxa"/>
            <w:vAlign w:val="center"/>
            <w:hideMark/>
          </w:tcPr>
          <w:p w:rsidR="00BF5D8D" w:rsidRDefault="00BF5D8D" w:rsidP="00792D06">
            <w:pPr>
              <w:rPr>
                <w:sz w:val="2"/>
              </w:rPr>
            </w:pPr>
          </w:p>
        </w:tc>
        <w:tc>
          <w:tcPr>
            <w:tcW w:w="3353" w:type="dxa"/>
            <w:vAlign w:val="center"/>
            <w:hideMark/>
          </w:tcPr>
          <w:p w:rsidR="00BF5D8D" w:rsidRDefault="00BF5D8D" w:rsidP="00792D06">
            <w:pPr>
              <w:rPr>
                <w:sz w:val="2"/>
              </w:rPr>
            </w:pPr>
          </w:p>
        </w:tc>
        <w:tc>
          <w:tcPr>
            <w:tcW w:w="2269" w:type="dxa"/>
            <w:vAlign w:val="center"/>
            <w:hideMark/>
          </w:tcPr>
          <w:p w:rsidR="00BF5D8D" w:rsidRDefault="00BF5D8D" w:rsidP="00792D06">
            <w:pPr>
              <w:rPr>
                <w:sz w:val="2"/>
              </w:rPr>
            </w:pPr>
          </w:p>
        </w:tc>
        <w:tc>
          <w:tcPr>
            <w:tcW w:w="2114" w:type="dxa"/>
            <w:vAlign w:val="center"/>
            <w:hideMark/>
          </w:tcPr>
          <w:p w:rsidR="00BF5D8D" w:rsidRDefault="00BF5D8D" w:rsidP="00792D06">
            <w:pPr>
              <w:rPr>
                <w:sz w:val="2"/>
              </w:rPr>
            </w:pPr>
          </w:p>
        </w:tc>
        <w:tc>
          <w:tcPr>
            <w:tcW w:w="1443" w:type="dxa"/>
            <w:vAlign w:val="center"/>
            <w:hideMark/>
          </w:tcPr>
          <w:p w:rsidR="00BF5D8D" w:rsidRDefault="00BF5D8D" w:rsidP="00792D06">
            <w:pPr>
              <w:rPr>
                <w:sz w:val="2"/>
              </w:rPr>
            </w:pPr>
          </w:p>
        </w:tc>
      </w:tr>
      <w:tr w:rsidR="00BF5D8D" w:rsidTr="00792D06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center"/>
            </w:pPr>
            <w:r>
              <w:t xml:space="preserve"> N п/п 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center"/>
            </w:pPr>
            <w:r>
              <w:t xml:space="preserve">Наименование норматива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center"/>
            </w:pPr>
            <w:r>
              <w:t>Ед. изм.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center"/>
            </w:pPr>
            <w:r>
              <w:t xml:space="preserve">Норматив </w:t>
            </w:r>
          </w:p>
        </w:tc>
      </w:tr>
      <w:tr w:rsidR="00BF5D8D" w:rsidTr="00792D06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right"/>
            </w:pPr>
            <w:r>
              <w:lastRenderedPageBreak/>
              <w:t>1.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</w:pPr>
            <w:r>
              <w:t xml:space="preserve">Водоотведение для жилых помещений 9-этажных зданий с централизованным водоснабжением, оборудованных ваннами длиной (1500-1550 мм) и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right"/>
            </w:pPr>
            <w:r>
              <w:t xml:space="preserve">8,79 </w:t>
            </w:r>
          </w:p>
        </w:tc>
      </w:tr>
      <w:tr w:rsidR="00BF5D8D" w:rsidTr="00792D06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right"/>
            </w:pPr>
            <w:r>
              <w:t>2.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</w:pPr>
            <w:r>
              <w:t xml:space="preserve">Водоотведение для жилых помещений 5-этажных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right"/>
            </w:pPr>
            <w:r>
              <w:t xml:space="preserve">8,79 </w:t>
            </w:r>
          </w:p>
        </w:tc>
      </w:tr>
      <w:tr w:rsidR="00BF5D8D" w:rsidTr="00792D06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right"/>
            </w:pPr>
            <w:r>
              <w:t>3.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</w:pPr>
            <w:r>
              <w:t xml:space="preserve">Водоотведение для жилых помещений 4-этажных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right"/>
            </w:pPr>
            <w:r>
              <w:t xml:space="preserve">8,79 </w:t>
            </w:r>
          </w:p>
        </w:tc>
      </w:tr>
      <w:tr w:rsidR="00BF5D8D" w:rsidTr="00792D06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right"/>
            </w:pPr>
            <w:r>
              <w:t>4.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</w:pPr>
            <w:r>
              <w:t xml:space="preserve">Водоотведение для жилых помещений 2-этажных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right"/>
            </w:pPr>
            <w:r>
              <w:t xml:space="preserve">8,79 </w:t>
            </w:r>
          </w:p>
        </w:tc>
      </w:tr>
      <w:tr w:rsidR="00BF5D8D" w:rsidTr="00792D06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right"/>
            </w:pPr>
            <w:r>
              <w:t>5.</w:t>
            </w:r>
          </w:p>
        </w:tc>
        <w:tc>
          <w:tcPr>
            <w:tcW w:w="5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</w:pPr>
            <w:r>
              <w:t xml:space="preserve">Водоотведение для жилых помещений одноэтажных зданий с централизованным водоснабжением, оборудованных ваннами длиной 1500-1550 мм, душем, раковинами, мойками и санузлами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center"/>
            </w:pPr>
            <w:r>
              <w:t xml:space="preserve">м куб. на 1 человека в месяц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F5D8D" w:rsidRDefault="00BF5D8D" w:rsidP="00792D06">
            <w:pPr>
              <w:pStyle w:val="formattext"/>
              <w:jc w:val="right"/>
            </w:pPr>
            <w:r>
              <w:t xml:space="preserve">8,79 </w:t>
            </w:r>
          </w:p>
        </w:tc>
      </w:tr>
    </w:tbl>
    <w:p w:rsidR="00BF5D8D" w:rsidRDefault="00BF5D8D" w:rsidP="003D4CD7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</w:p>
    <w:p w:rsidR="00632BB5" w:rsidRDefault="00FD3C8D" w:rsidP="003D4CD7">
      <w:pPr>
        <w:shd w:val="clear" w:color="auto" w:fill="FFFFFF"/>
        <w:spacing w:after="120"/>
        <w:ind w:firstLine="51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Для оптимизации работы централизованной системы водоотведения поселка Омсукчан, улучшения качества очистки сточных вод, сбрасываемых в р. Омчикчан, улучшения экологической ситуации в районе поселка необходимо выполнить значительный объем работ по реконструкции существующх канализационных сетей, </w:t>
      </w:r>
      <w:r w:rsidR="00A87DFD">
        <w:rPr>
          <w:rFonts w:cs="Times New Roman"/>
          <w:color w:val="000000"/>
        </w:rPr>
        <w:t xml:space="preserve">капитальному ремонту </w:t>
      </w:r>
      <w:r>
        <w:rPr>
          <w:rFonts w:cs="Times New Roman"/>
          <w:color w:val="000000"/>
        </w:rPr>
        <w:t xml:space="preserve"> канализационных сооружений полной биологической очистки сточных вод</w:t>
      </w:r>
      <w:r w:rsidR="00A87DFD">
        <w:rPr>
          <w:rFonts w:cs="Times New Roman"/>
          <w:color w:val="000000"/>
        </w:rPr>
        <w:t>, строительству</w:t>
      </w:r>
      <w:r>
        <w:rPr>
          <w:rFonts w:cs="Times New Roman"/>
          <w:color w:val="000000"/>
        </w:rPr>
        <w:t xml:space="preserve"> станци</w:t>
      </w:r>
      <w:r w:rsidR="00A87DFD">
        <w:rPr>
          <w:rFonts w:cs="Times New Roman"/>
          <w:color w:val="000000"/>
        </w:rPr>
        <w:t>и</w:t>
      </w:r>
      <w:r>
        <w:rPr>
          <w:rFonts w:cs="Times New Roman"/>
          <w:color w:val="000000"/>
        </w:rPr>
        <w:t xml:space="preserve"> доочистки, реконструкции выпуска очищенных сточных вод в р. Омчикчан, </w:t>
      </w:r>
      <w:r w:rsidR="00A87DFD">
        <w:rPr>
          <w:rFonts w:cs="Times New Roman"/>
          <w:color w:val="000000"/>
        </w:rPr>
        <w:t>строительству</w:t>
      </w:r>
      <w:r>
        <w:rPr>
          <w:rFonts w:cs="Times New Roman"/>
          <w:color w:val="000000"/>
        </w:rPr>
        <w:t xml:space="preserve"> системы сбора и отведения поверхностных сточных вод с устройством организованного сбора и сброса.</w:t>
      </w:r>
    </w:p>
    <w:p w:rsidR="00FD3C8D" w:rsidRDefault="00E1299B" w:rsidP="00E1299B">
      <w:pPr>
        <w:pStyle w:val="20"/>
      </w:pPr>
      <w:bookmarkStart w:id="43" w:name="_Toc486187603"/>
      <w:r>
        <w:t>Балансы сточных вод в системе водоотведения</w:t>
      </w:r>
      <w:bookmarkEnd w:id="43"/>
    </w:p>
    <w:p w:rsidR="00E1299B" w:rsidRDefault="008B31F3" w:rsidP="00E1299B">
      <w:pPr>
        <w:rPr>
          <w:lang w:eastAsia="en-US" w:bidi="en-US"/>
        </w:rPr>
      </w:pPr>
      <w:r>
        <w:rPr>
          <w:lang w:eastAsia="en-US" w:bidi="en-US"/>
        </w:rPr>
        <w:t>Нормы водопотребления и коэффициенты часовой неравномерности приняты в соответствии с действующими нормами (СП 31.13330.2012) с учетом степени благоустройства жилых зданий, а также климатических условий района.</w:t>
      </w:r>
    </w:p>
    <w:p w:rsidR="008B31F3" w:rsidRDefault="008F1085" w:rsidP="00E1299B">
      <w:pPr>
        <w:rPr>
          <w:lang w:eastAsia="en-US" w:bidi="en-US"/>
        </w:rPr>
      </w:pPr>
      <w:r>
        <w:rPr>
          <w:lang w:eastAsia="en-US" w:bidi="en-US"/>
        </w:rPr>
        <w:t>В соответствии с п. 5.1.1 СП 32.13330.2012 при проектировании систем канализации населенных пунктов удельное среднесуточное (за год) водоотведение бытовых сточных вод от жилых зданий и промышденных предприятий принимается равным удельному среднесуточному (за год) водопотреблению согласно указаниям СП 31.13330.2012 без учета расхода воды на полив территорий и зеленых насаждений.</w:t>
      </w:r>
    </w:p>
    <w:p w:rsidR="00A24B4B" w:rsidRDefault="00A24B4B" w:rsidP="00A24B4B">
      <w:pPr>
        <w:rPr>
          <w:rFonts w:cs="Times New Roman"/>
          <w:b/>
        </w:rPr>
      </w:pPr>
      <w:r>
        <w:rPr>
          <w:rFonts w:cs="Times New Roman"/>
          <w:color w:val="000000"/>
        </w:rPr>
        <w:t xml:space="preserve">Расчетный расход воды на хозяйственно-питьевые и производственные нужды поселка </w:t>
      </w:r>
      <w:r>
        <w:rPr>
          <w:rFonts w:cs="Times New Roman"/>
          <w:color w:val="000000"/>
        </w:rPr>
        <w:lastRenderedPageBreak/>
        <w:t xml:space="preserve">Омсукчан составляет </w:t>
      </w:r>
      <w:r>
        <w:rPr>
          <w:rFonts w:cs="Times New Roman"/>
          <w:b/>
        </w:rPr>
        <w:t>2378,2</w:t>
      </w:r>
      <w:r w:rsidRPr="000307AF">
        <w:rPr>
          <w:rFonts w:cs="Times New Roman"/>
          <w:b/>
        </w:rPr>
        <w:t xml:space="preserve"> м</w:t>
      </w:r>
      <w:r w:rsidRPr="00AC26AE">
        <w:rPr>
          <w:rFonts w:cs="Times New Roman"/>
          <w:b/>
          <w:vertAlign w:val="superscript"/>
        </w:rPr>
        <w:t>3</w:t>
      </w:r>
      <w:r>
        <w:rPr>
          <w:rFonts w:cs="Times New Roman"/>
          <w:b/>
        </w:rPr>
        <w:t>/</w:t>
      </w:r>
      <w:r w:rsidRPr="000307AF">
        <w:rPr>
          <w:rFonts w:cs="Times New Roman"/>
          <w:b/>
        </w:rPr>
        <w:t>сут</w:t>
      </w:r>
      <w:r w:rsidRPr="00E74A42">
        <w:rPr>
          <w:rFonts w:cs="Times New Roman"/>
        </w:rPr>
        <w:t>.</w:t>
      </w:r>
    </w:p>
    <w:p w:rsidR="00B86C1A" w:rsidRDefault="00B86C1A" w:rsidP="00B86C1A">
      <w:pPr>
        <w:rPr>
          <w:rFonts w:cs="Times New Roman"/>
          <w:b/>
        </w:rPr>
      </w:pPr>
      <w:r>
        <w:rPr>
          <w:lang w:eastAsia="en-US" w:bidi="en-US"/>
        </w:rPr>
        <w:t xml:space="preserve">Общий расход сточных вод от населения и промышленных предприятий поселка Омсукчан </w:t>
      </w:r>
      <w:r>
        <w:rPr>
          <w:rFonts w:cs="Times New Roman"/>
          <w:color w:val="000000"/>
        </w:rPr>
        <w:t xml:space="preserve">составляет </w:t>
      </w:r>
      <w:r>
        <w:rPr>
          <w:rFonts w:cs="Times New Roman"/>
          <w:b/>
        </w:rPr>
        <w:t>2378,2</w:t>
      </w:r>
      <w:r w:rsidRPr="000307AF">
        <w:rPr>
          <w:rFonts w:cs="Times New Roman"/>
          <w:b/>
        </w:rPr>
        <w:t xml:space="preserve"> м</w:t>
      </w:r>
      <w:r w:rsidRPr="00AC26AE">
        <w:rPr>
          <w:rFonts w:cs="Times New Roman"/>
          <w:b/>
          <w:vertAlign w:val="superscript"/>
        </w:rPr>
        <w:t>3</w:t>
      </w:r>
      <w:r>
        <w:rPr>
          <w:rFonts w:cs="Times New Roman"/>
          <w:b/>
        </w:rPr>
        <w:t>/</w:t>
      </w:r>
      <w:r w:rsidRPr="000307AF">
        <w:rPr>
          <w:rFonts w:cs="Times New Roman"/>
          <w:b/>
        </w:rPr>
        <w:t>сут</w:t>
      </w:r>
      <w:r w:rsidRPr="00E74A42">
        <w:rPr>
          <w:rFonts w:cs="Times New Roman"/>
        </w:rPr>
        <w:t>.</w:t>
      </w:r>
    </w:p>
    <w:p w:rsidR="008F1085" w:rsidRDefault="005648FE" w:rsidP="005648FE">
      <w:pPr>
        <w:pStyle w:val="20"/>
      </w:pPr>
      <w:bookmarkStart w:id="44" w:name="_Toc486187604"/>
      <w:r>
        <w:t>Прогноз объема сточных вод</w:t>
      </w:r>
      <w:bookmarkEnd w:id="44"/>
    </w:p>
    <w:p w:rsidR="005648FE" w:rsidRDefault="00DD6412" w:rsidP="005648FE">
      <w:r>
        <w:t>В соответствии со «Стратегией социально-экономического развития Омсукчанского городского округа до 2025 года» численность населения поселка Омсукчан к 2020 году будет составлять 5037 человек, к 2025 году – 4879 человек.</w:t>
      </w:r>
    </w:p>
    <w:p w:rsidR="007940ED" w:rsidRPr="00792D06" w:rsidRDefault="007940ED" w:rsidP="007940ED">
      <w:pPr>
        <w:rPr>
          <w:rFonts w:cs="Times New Roman"/>
        </w:rPr>
      </w:pPr>
      <w:r>
        <w:rPr>
          <w:rFonts w:cs="Times New Roman"/>
        </w:rPr>
        <w:t>При н</w:t>
      </w:r>
      <w:r w:rsidRPr="00864298">
        <w:rPr>
          <w:rFonts w:cs="Times New Roman"/>
        </w:rPr>
        <w:t>орм</w:t>
      </w:r>
      <w:r>
        <w:rPr>
          <w:rFonts w:cs="Times New Roman"/>
        </w:rPr>
        <w:t>е</w:t>
      </w:r>
      <w:r w:rsidRPr="00864298">
        <w:rPr>
          <w:rFonts w:cs="Times New Roman"/>
        </w:rPr>
        <w:t xml:space="preserve"> водопотребления </w:t>
      </w:r>
      <w:r>
        <w:rPr>
          <w:rFonts w:cs="Times New Roman"/>
        </w:rPr>
        <w:t xml:space="preserve">для населения, проживающего в благоустроенном жилье с централизованным горячим водоснабжением, </w:t>
      </w:r>
      <w:r w:rsidRPr="00864298">
        <w:rPr>
          <w:rFonts w:cs="Times New Roman"/>
        </w:rPr>
        <w:t>220 л/сут*чел</w:t>
      </w:r>
      <w:r>
        <w:rPr>
          <w:rFonts w:cs="Times New Roman"/>
        </w:rPr>
        <w:t xml:space="preserve">, норме водопотребления для потребителей, пользующихся водоразборными колонками, 30 л/сут*чел и </w:t>
      </w:r>
      <w:r w:rsidRPr="00864298">
        <w:rPr>
          <w:rFonts w:cs="Times New Roman"/>
        </w:rPr>
        <w:t>коэффициент</w:t>
      </w:r>
      <w:r>
        <w:rPr>
          <w:rFonts w:cs="Times New Roman"/>
        </w:rPr>
        <w:t>е</w:t>
      </w:r>
      <w:r w:rsidRPr="00864298">
        <w:rPr>
          <w:rFonts w:cs="Times New Roman"/>
        </w:rPr>
        <w:t xml:space="preserve"> суточной неравномерности </w:t>
      </w:r>
      <w:r w:rsidR="002D14FF">
        <w:rPr>
          <w:rFonts w:cs="Times New Roman"/>
        </w:rPr>
        <w:t xml:space="preserve">водопотребления </w:t>
      </w:r>
      <w:r>
        <w:rPr>
          <w:rFonts w:cs="Times New Roman"/>
        </w:rPr>
        <w:t xml:space="preserve">1,3 </w:t>
      </w:r>
      <w:r w:rsidR="00DD6A0C">
        <w:rPr>
          <w:rFonts w:cs="Times New Roman"/>
        </w:rPr>
        <w:t xml:space="preserve">перспективное хозяйственно-бытовое </w:t>
      </w:r>
      <w:r w:rsidR="008701C1">
        <w:rPr>
          <w:rFonts w:cs="Times New Roman"/>
        </w:rPr>
        <w:t xml:space="preserve">водоотведение </w:t>
      </w:r>
      <w:r w:rsidR="002D14FF">
        <w:rPr>
          <w:rFonts w:cs="Times New Roman"/>
        </w:rPr>
        <w:t xml:space="preserve">от населения </w:t>
      </w:r>
      <w:r w:rsidRPr="00864298">
        <w:rPr>
          <w:rFonts w:cs="Times New Roman"/>
        </w:rPr>
        <w:t xml:space="preserve">поселка Омсукчан </w:t>
      </w:r>
      <w:r w:rsidR="008701C1">
        <w:rPr>
          <w:rFonts w:cs="Times New Roman"/>
        </w:rPr>
        <w:t xml:space="preserve">на 2020 год </w:t>
      </w:r>
      <w:r w:rsidRPr="00864298">
        <w:rPr>
          <w:rFonts w:cs="Times New Roman"/>
        </w:rPr>
        <w:t xml:space="preserve">составляет </w:t>
      </w:r>
      <w:r w:rsidRPr="00864298">
        <w:rPr>
          <w:rFonts w:cs="Times New Roman"/>
          <w:b/>
        </w:rPr>
        <w:t>1</w:t>
      </w:r>
      <w:r w:rsidR="002D14FF">
        <w:rPr>
          <w:rFonts w:cs="Times New Roman"/>
          <w:b/>
        </w:rPr>
        <w:t>139</w:t>
      </w:r>
      <w:r w:rsidRPr="00864298">
        <w:rPr>
          <w:rFonts w:cs="Times New Roman"/>
          <w:b/>
        </w:rPr>
        <w:t>,</w:t>
      </w:r>
      <w:r w:rsidR="002D14FF">
        <w:rPr>
          <w:rFonts w:cs="Times New Roman"/>
          <w:b/>
        </w:rPr>
        <w:t>24</w:t>
      </w:r>
      <w:r w:rsidRPr="00864298">
        <w:rPr>
          <w:rFonts w:cs="Times New Roman"/>
          <w:b/>
        </w:rPr>
        <w:t xml:space="preserve"> м</w:t>
      </w:r>
      <w:r w:rsidRPr="00864298">
        <w:rPr>
          <w:rFonts w:cs="Times New Roman"/>
          <w:b/>
          <w:vertAlign w:val="superscript"/>
        </w:rPr>
        <w:t>3</w:t>
      </w:r>
      <w:r w:rsidRPr="00864298">
        <w:rPr>
          <w:rFonts w:cs="Times New Roman"/>
          <w:b/>
        </w:rPr>
        <w:t>/сут</w:t>
      </w:r>
      <w:r w:rsidRPr="00864298">
        <w:rPr>
          <w:rFonts w:cs="Times New Roman"/>
        </w:rPr>
        <w:t>.</w:t>
      </w:r>
      <w:r w:rsidR="002D14FF">
        <w:rPr>
          <w:rFonts w:cs="Times New Roman"/>
        </w:rPr>
        <w:t xml:space="preserve"> Перспективное водоотведение от промышленных предприятий в размере 20% от бытового составляет </w:t>
      </w:r>
      <w:r w:rsidR="002D14FF" w:rsidRPr="00792D06">
        <w:rPr>
          <w:rFonts w:cs="Times New Roman"/>
          <w:b/>
        </w:rPr>
        <w:t>227,8</w:t>
      </w:r>
      <w:r w:rsidR="002D14FF" w:rsidRPr="002D14FF">
        <w:rPr>
          <w:rFonts w:cs="Times New Roman"/>
          <w:b/>
        </w:rPr>
        <w:t xml:space="preserve"> </w:t>
      </w:r>
      <w:r w:rsidR="002D14FF" w:rsidRPr="00864298">
        <w:rPr>
          <w:rFonts w:cs="Times New Roman"/>
          <w:b/>
        </w:rPr>
        <w:t>м</w:t>
      </w:r>
      <w:r w:rsidR="002D14FF" w:rsidRPr="00864298">
        <w:rPr>
          <w:rFonts w:cs="Times New Roman"/>
          <w:b/>
          <w:vertAlign w:val="superscript"/>
        </w:rPr>
        <w:t>3</w:t>
      </w:r>
      <w:r w:rsidR="002D14FF" w:rsidRPr="00864298">
        <w:rPr>
          <w:rFonts w:cs="Times New Roman"/>
          <w:b/>
        </w:rPr>
        <w:t>/сут</w:t>
      </w:r>
      <w:r w:rsidR="002D14FF" w:rsidRPr="002D14FF">
        <w:rPr>
          <w:rFonts w:cs="Times New Roman"/>
        </w:rPr>
        <w:t xml:space="preserve">. </w:t>
      </w:r>
      <w:r w:rsidR="00792D06" w:rsidRPr="00864298">
        <w:rPr>
          <w:rFonts w:cs="Times New Roman"/>
        </w:rPr>
        <w:t xml:space="preserve">Среднесуточный расход воды котельными на приготовление горячей воды принимается </w:t>
      </w:r>
      <w:r w:rsidR="00792D06" w:rsidRPr="00864298">
        <w:rPr>
          <w:rFonts w:cs="Times New Roman"/>
          <w:b/>
        </w:rPr>
        <w:t>7</w:t>
      </w:r>
      <w:r w:rsidR="004E31A1">
        <w:rPr>
          <w:rFonts w:cs="Times New Roman"/>
          <w:b/>
        </w:rPr>
        <w:t>21,9</w:t>
      </w:r>
      <w:r w:rsidR="00792D06" w:rsidRPr="00864298">
        <w:rPr>
          <w:rFonts w:cs="Times New Roman"/>
          <w:b/>
        </w:rPr>
        <w:t xml:space="preserve"> м</w:t>
      </w:r>
      <w:r w:rsidR="00792D06" w:rsidRPr="00864298">
        <w:rPr>
          <w:rFonts w:cs="Times New Roman"/>
          <w:b/>
          <w:vertAlign w:val="superscript"/>
        </w:rPr>
        <w:t>3</w:t>
      </w:r>
      <w:r w:rsidR="00792D06" w:rsidRPr="00864298">
        <w:rPr>
          <w:rFonts w:cs="Times New Roman"/>
          <w:b/>
        </w:rPr>
        <w:t>/сут</w:t>
      </w:r>
      <w:r w:rsidR="00792D06">
        <w:rPr>
          <w:rFonts w:cs="Times New Roman"/>
        </w:rPr>
        <w:t xml:space="preserve">. Таким образом, перспективный объем хозяйственно-бытовых и производственных сточных поселка Омсукчан на 2020 год составляет </w:t>
      </w:r>
      <w:r w:rsidR="00792D06">
        <w:rPr>
          <w:rFonts w:cs="Times New Roman"/>
          <w:b/>
        </w:rPr>
        <w:t>2</w:t>
      </w:r>
      <w:r w:rsidR="004E31A1">
        <w:rPr>
          <w:rFonts w:cs="Times New Roman"/>
          <w:b/>
        </w:rPr>
        <w:t>088</w:t>
      </w:r>
      <w:r w:rsidR="00792D06">
        <w:rPr>
          <w:rFonts w:cs="Times New Roman"/>
          <w:b/>
        </w:rPr>
        <w:t>,</w:t>
      </w:r>
      <w:r w:rsidR="004E31A1">
        <w:rPr>
          <w:rFonts w:cs="Times New Roman"/>
          <w:b/>
        </w:rPr>
        <w:t>9</w:t>
      </w:r>
      <w:r w:rsidR="00792D06">
        <w:rPr>
          <w:rFonts w:cs="Times New Roman"/>
          <w:b/>
        </w:rPr>
        <w:t xml:space="preserve">4 </w:t>
      </w:r>
      <w:r w:rsidR="00792D06" w:rsidRPr="00864298">
        <w:rPr>
          <w:rFonts w:cs="Times New Roman"/>
          <w:b/>
        </w:rPr>
        <w:t>м</w:t>
      </w:r>
      <w:r w:rsidR="00792D06" w:rsidRPr="00864298">
        <w:rPr>
          <w:rFonts w:cs="Times New Roman"/>
          <w:b/>
          <w:vertAlign w:val="superscript"/>
        </w:rPr>
        <w:t>3</w:t>
      </w:r>
      <w:r w:rsidR="00792D06" w:rsidRPr="00864298">
        <w:rPr>
          <w:rFonts w:cs="Times New Roman"/>
          <w:b/>
        </w:rPr>
        <w:t>/сут</w:t>
      </w:r>
      <w:r w:rsidR="00792D06">
        <w:rPr>
          <w:rFonts w:cs="Times New Roman"/>
        </w:rPr>
        <w:t>.</w:t>
      </w:r>
    </w:p>
    <w:p w:rsidR="00AA5591" w:rsidRDefault="00792D06" w:rsidP="00776E88">
      <w:pPr>
        <w:shd w:val="clear" w:color="auto" w:fill="FFFFFF"/>
        <w:spacing w:after="120"/>
        <w:ind w:firstLine="510"/>
        <w:rPr>
          <w:rFonts w:cs="Times New Roman"/>
        </w:rPr>
      </w:pPr>
      <w:r>
        <w:rPr>
          <w:rFonts w:cs="Times New Roman"/>
          <w:color w:val="000000"/>
        </w:rPr>
        <w:t xml:space="preserve">На 2025 год перспективное хозяйственно-бытовое водоотведение от населения составляет </w:t>
      </w:r>
      <w:r>
        <w:rPr>
          <w:rFonts w:cs="Times New Roman"/>
          <w:b/>
          <w:color w:val="000000"/>
        </w:rPr>
        <w:t xml:space="preserve">1133,08 </w:t>
      </w:r>
      <w:r w:rsidRPr="00864298">
        <w:rPr>
          <w:rFonts w:cs="Times New Roman"/>
          <w:b/>
        </w:rPr>
        <w:t>м</w:t>
      </w:r>
      <w:r w:rsidRPr="00864298">
        <w:rPr>
          <w:rFonts w:cs="Times New Roman"/>
          <w:b/>
          <w:vertAlign w:val="superscript"/>
        </w:rPr>
        <w:t>3</w:t>
      </w:r>
      <w:r w:rsidRPr="00864298">
        <w:rPr>
          <w:rFonts w:cs="Times New Roman"/>
          <w:b/>
        </w:rPr>
        <w:t>/сут</w:t>
      </w:r>
      <w:r>
        <w:rPr>
          <w:rFonts w:cs="Times New Roman"/>
        </w:rPr>
        <w:t xml:space="preserve">. Перспективное водоотведение от промышленных предприятий поселка составляет 20% от бытового водоотведения – </w:t>
      </w:r>
      <w:r>
        <w:rPr>
          <w:rFonts w:cs="Times New Roman"/>
          <w:b/>
        </w:rPr>
        <w:t xml:space="preserve">226,62 </w:t>
      </w:r>
      <w:r w:rsidRPr="00864298">
        <w:rPr>
          <w:rFonts w:cs="Times New Roman"/>
          <w:b/>
        </w:rPr>
        <w:t>м</w:t>
      </w:r>
      <w:r w:rsidRPr="00864298">
        <w:rPr>
          <w:rFonts w:cs="Times New Roman"/>
          <w:b/>
          <w:vertAlign w:val="superscript"/>
        </w:rPr>
        <w:t>3</w:t>
      </w:r>
      <w:r w:rsidRPr="00864298">
        <w:rPr>
          <w:rFonts w:cs="Times New Roman"/>
          <w:b/>
        </w:rPr>
        <w:t>/сут</w:t>
      </w:r>
      <w:r>
        <w:rPr>
          <w:rFonts w:cs="Times New Roman"/>
        </w:rPr>
        <w:t xml:space="preserve">. </w:t>
      </w:r>
      <w:r w:rsidR="004E31A1" w:rsidRPr="00864298">
        <w:rPr>
          <w:rFonts w:cs="Times New Roman"/>
        </w:rPr>
        <w:t xml:space="preserve">Среднесуточный расход воды котельными на приготовление горячей воды принимается </w:t>
      </w:r>
      <w:r w:rsidR="004E31A1" w:rsidRPr="00864298">
        <w:rPr>
          <w:rFonts w:cs="Times New Roman"/>
          <w:b/>
        </w:rPr>
        <w:t>7</w:t>
      </w:r>
      <w:r w:rsidR="004E31A1">
        <w:rPr>
          <w:rFonts w:cs="Times New Roman"/>
          <w:b/>
        </w:rPr>
        <w:t>21,9</w:t>
      </w:r>
      <w:r w:rsidR="004E31A1" w:rsidRPr="00864298">
        <w:rPr>
          <w:rFonts w:cs="Times New Roman"/>
          <w:b/>
        </w:rPr>
        <w:t xml:space="preserve"> м</w:t>
      </w:r>
      <w:r w:rsidR="004E31A1" w:rsidRPr="00864298">
        <w:rPr>
          <w:rFonts w:cs="Times New Roman"/>
          <w:b/>
          <w:vertAlign w:val="superscript"/>
        </w:rPr>
        <w:t>3</w:t>
      </w:r>
      <w:r w:rsidR="004E31A1" w:rsidRPr="00864298">
        <w:rPr>
          <w:rFonts w:cs="Times New Roman"/>
          <w:b/>
        </w:rPr>
        <w:t>/сут</w:t>
      </w:r>
      <w:r w:rsidR="004E31A1">
        <w:rPr>
          <w:rFonts w:cs="Times New Roman"/>
        </w:rPr>
        <w:t xml:space="preserve">. Таким образом, перспективный объем хозяйственно-бытовых и производственных сточных поселка Омсукчан на 2025 год составляет </w:t>
      </w:r>
      <w:r w:rsidR="004E31A1">
        <w:rPr>
          <w:rFonts w:cs="Times New Roman"/>
          <w:b/>
        </w:rPr>
        <w:t xml:space="preserve">2081,6 </w:t>
      </w:r>
      <w:r w:rsidR="004E31A1" w:rsidRPr="00864298">
        <w:rPr>
          <w:rFonts w:cs="Times New Roman"/>
          <w:b/>
        </w:rPr>
        <w:t>м</w:t>
      </w:r>
      <w:r w:rsidR="004E31A1" w:rsidRPr="00864298">
        <w:rPr>
          <w:rFonts w:cs="Times New Roman"/>
          <w:b/>
          <w:vertAlign w:val="superscript"/>
        </w:rPr>
        <w:t>3</w:t>
      </w:r>
      <w:r w:rsidR="004E31A1" w:rsidRPr="00864298">
        <w:rPr>
          <w:rFonts w:cs="Times New Roman"/>
          <w:b/>
        </w:rPr>
        <w:t>/сут</w:t>
      </w:r>
      <w:r w:rsidR="004E31A1">
        <w:rPr>
          <w:rFonts w:cs="Times New Roman"/>
        </w:rPr>
        <w:t>.</w:t>
      </w:r>
    </w:p>
    <w:p w:rsidR="00260623" w:rsidRDefault="00871AEA" w:rsidP="00776E88">
      <w:pPr>
        <w:shd w:val="clear" w:color="auto" w:fill="FFFFFF"/>
        <w:spacing w:after="120"/>
        <w:ind w:firstLine="510"/>
        <w:rPr>
          <w:rFonts w:cs="Times New Roman"/>
        </w:rPr>
      </w:pPr>
      <w:r>
        <w:rPr>
          <w:rFonts w:cs="Times New Roman"/>
        </w:rPr>
        <w:t>Площадь водосбора проектируемой системы дождевой канализации составляет порядка 1</w:t>
      </w:r>
      <w:r w:rsidR="00260623">
        <w:rPr>
          <w:rFonts w:cs="Times New Roman"/>
        </w:rPr>
        <w:t>48</w:t>
      </w:r>
      <w:r>
        <w:rPr>
          <w:rFonts w:cs="Times New Roman"/>
        </w:rPr>
        <w:t>,</w:t>
      </w:r>
      <w:r w:rsidR="00260623">
        <w:rPr>
          <w:rFonts w:cs="Times New Roman"/>
        </w:rPr>
        <w:t>74 га.</w:t>
      </w:r>
    </w:p>
    <w:p w:rsidR="00260623" w:rsidRPr="0013579C" w:rsidRDefault="00260623" w:rsidP="00260623">
      <w:pPr>
        <w:pStyle w:val="6"/>
        <w:rPr>
          <w:i/>
        </w:rPr>
      </w:pPr>
      <w:r w:rsidRPr="0013579C">
        <w:rPr>
          <w:i/>
        </w:rPr>
        <w:t xml:space="preserve">Таблица расчета средневзвешенных значений коэффициента покрытия </w:t>
      </w:r>
      <w:r w:rsidRPr="0013579C">
        <w:rPr>
          <w:i/>
          <w:lang w:val="en-US"/>
        </w:rPr>
        <w:t>z</w:t>
      </w:r>
      <w:r w:rsidRPr="0013579C">
        <w:rPr>
          <w:i/>
          <w:vertAlign w:val="subscript"/>
          <w:lang w:val="en-US"/>
        </w:rPr>
        <w:t>mid</w:t>
      </w:r>
      <w:r w:rsidRPr="0013579C">
        <w:rPr>
          <w:i/>
          <w:vertAlign w:val="subscript"/>
        </w:rPr>
        <w:t xml:space="preserve"> </w:t>
      </w:r>
      <w:r w:rsidRPr="0013579C">
        <w:rPr>
          <w:i/>
        </w:rPr>
        <w:t xml:space="preserve"> и коэффициента дождевого стока </w:t>
      </w:r>
      <w:r w:rsidRPr="0013579C">
        <w:rPr>
          <w:rFonts w:ascii="Arial" w:hAnsi="Arial" w:cs="Arial"/>
          <w:i/>
        </w:rPr>
        <w:t>Ψ</w:t>
      </w:r>
      <w:r w:rsidRPr="0013579C">
        <w:rPr>
          <w:rFonts w:ascii="Arial" w:hAnsi="Arial" w:cs="Arial"/>
          <w:i/>
          <w:vertAlign w:val="subscript"/>
          <w:lang w:val="en-US"/>
        </w:rPr>
        <w:t>mid</w:t>
      </w:r>
      <w:r>
        <w:rPr>
          <w:rFonts w:ascii="Arial" w:hAnsi="Arial" w:cs="Arial"/>
          <w:i/>
          <w:vertAlign w:val="subscript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993"/>
        <w:gridCol w:w="1417"/>
        <w:gridCol w:w="1134"/>
        <w:gridCol w:w="915"/>
        <w:gridCol w:w="1368"/>
        <w:gridCol w:w="1368"/>
      </w:tblGrid>
      <w:tr w:rsidR="00260623" w:rsidRPr="005E0B80" w:rsidTr="00260623">
        <w:tc>
          <w:tcPr>
            <w:tcW w:w="2376" w:type="dxa"/>
          </w:tcPr>
          <w:p w:rsidR="00260623" w:rsidRPr="005E0B80" w:rsidRDefault="00260623" w:rsidP="00260623">
            <w:pPr>
              <w:spacing w:line="240" w:lineRule="auto"/>
              <w:ind w:firstLine="0"/>
              <w:rPr>
                <w:b/>
              </w:rPr>
            </w:pPr>
            <w:r w:rsidRPr="005E0B80">
              <w:rPr>
                <w:b/>
              </w:rPr>
              <w:t>Тип покрытия</w:t>
            </w:r>
          </w:p>
        </w:tc>
        <w:tc>
          <w:tcPr>
            <w:tcW w:w="993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5E0B80">
              <w:rPr>
                <w:b/>
                <w:lang w:val="en-US"/>
              </w:rPr>
              <w:t>F</w:t>
            </w:r>
            <w:r w:rsidRPr="005E0B80">
              <w:rPr>
                <w:b/>
                <w:vertAlign w:val="subscript"/>
                <w:lang w:val="en-US"/>
              </w:rPr>
              <w:t>1</w:t>
            </w:r>
          </w:p>
        </w:tc>
        <w:tc>
          <w:tcPr>
            <w:tcW w:w="1417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5E0B80">
              <w:rPr>
                <w:b/>
                <w:lang w:val="en-US"/>
              </w:rPr>
              <w:t>F</w:t>
            </w:r>
            <w:r w:rsidRPr="005E0B80">
              <w:rPr>
                <w:b/>
                <w:vertAlign w:val="subscript"/>
                <w:lang w:val="en-US"/>
              </w:rPr>
              <w:t>1</w:t>
            </w:r>
            <w:r w:rsidRPr="005E0B80">
              <w:rPr>
                <w:b/>
                <w:lang w:val="en-US"/>
              </w:rPr>
              <w:t>/F</w:t>
            </w:r>
          </w:p>
        </w:tc>
        <w:tc>
          <w:tcPr>
            <w:tcW w:w="1134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  <w:vertAlign w:val="subscript"/>
              </w:rPr>
            </w:pPr>
            <w:r w:rsidRPr="005E0B80">
              <w:rPr>
                <w:rFonts w:ascii="Arial" w:hAnsi="Arial" w:cs="Arial"/>
                <w:b/>
              </w:rPr>
              <w:t>Ψ</w:t>
            </w:r>
            <w:r w:rsidRPr="005E0B80">
              <w:rPr>
                <w:rFonts w:ascii="Arial" w:hAnsi="Arial" w:cs="Arial"/>
                <w:b/>
                <w:vertAlign w:val="subscript"/>
              </w:rPr>
              <w:t>д</w:t>
            </w:r>
          </w:p>
        </w:tc>
        <w:tc>
          <w:tcPr>
            <w:tcW w:w="915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5E0B80">
              <w:rPr>
                <w:b/>
                <w:lang w:val="en-US"/>
              </w:rPr>
              <w:t>z</w:t>
            </w:r>
          </w:p>
        </w:tc>
        <w:tc>
          <w:tcPr>
            <w:tcW w:w="1368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i/>
              </w:rPr>
            </w:pPr>
            <w:r w:rsidRPr="005E0B80">
              <w:rPr>
                <w:rFonts w:ascii="Arial" w:hAnsi="Arial" w:cs="Arial"/>
                <w:b/>
                <w:i/>
              </w:rPr>
              <w:t>Ψ</w:t>
            </w:r>
            <w:r w:rsidRPr="005E0B80">
              <w:rPr>
                <w:rFonts w:ascii="Arial" w:hAnsi="Arial" w:cs="Arial"/>
                <w:b/>
                <w:i/>
                <w:vertAlign w:val="subscript"/>
                <w:lang w:val="en-US"/>
              </w:rPr>
              <w:t>mid</w:t>
            </w:r>
            <w:r w:rsidRPr="005E0B80">
              <w:rPr>
                <w:rFonts w:ascii="Arial" w:hAnsi="Arial" w:cs="Arial"/>
                <w:b/>
                <w:i/>
              </w:rPr>
              <w:t>=</w:t>
            </w:r>
          </w:p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</w:rPr>
            </w:pPr>
            <w:r w:rsidRPr="005E0B80">
              <w:rPr>
                <w:b/>
                <w:lang w:val="en-US"/>
              </w:rPr>
              <w:t>F</w:t>
            </w:r>
            <w:r w:rsidRPr="005E0B80">
              <w:rPr>
                <w:b/>
                <w:vertAlign w:val="subscript"/>
                <w:lang w:val="en-US"/>
              </w:rPr>
              <w:t>1</w:t>
            </w:r>
            <w:r w:rsidRPr="005E0B80">
              <w:rPr>
                <w:b/>
                <w:lang w:val="en-US"/>
              </w:rPr>
              <w:t>/F</w:t>
            </w:r>
            <w:r w:rsidRPr="005E0B80">
              <w:rPr>
                <w:b/>
              </w:rPr>
              <w:t>*</w:t>
            </w:r>
            <w:r w:rsidRPr="005E0B80">
              <w:rPr>
                <w:rFonts w:ascii="Arial" w:hAnsi="Arial" w:cs="Arial"/>
                <w:b/>
              </w:rPr>
              <w:t xml:space="preserve"> Ψ</w:t>
            </w:r>
            <w:r w:rsidRPr="005E0B80">
              <w:rPr>
                <w:rFonts w:ascii="Arial" w:hAnsi="Arial" w:cs="Arial"/>
                <w:b/>
                <w:vertAlign w:val="subscript"/>
              </w:rPr>
              <w:t>д</w:t>
            </w:r>
          </w:p>
        </w:tc>
        <w:tc>
          <w:tcPr>
            <w:tcW w:w="1368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  <w:i/>
              </w:rPr>
            </w:pPr>
            <w:r w:rsidRPr="005E0B80">
              <w:rPr>
                <w:b/>
                <w:i/>
                <w:lang w:val="en-US"/>
              </w:rPr>
              <w:t>z</w:t>
            </w:r>
            <w:r w:rsidRPr="005E0B80">
              <w:rPr>
                <w:b/>
                <w:i/>
                <w:vertAlign w:val="subscript"/>
                <w:lang w:val="en-US"/>
              </w:rPr>
              <w:t>mid</w:t>
            </w:r>
            <w:r w:rsidRPr="005E0B80">
              <w:rPr>
                <w:b/>
                <w:i/>
              </w:rPr>
              <w:t>=</w:t>
            </w:r>
          </w:p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</w:rPr>
            </w:pPr>
            <w:r w:rsidRPr="005E0B80">
              <w:rPr>
                <w:b/>
                <w:lang w:val="en-US"/>
              </w:rPr>
              <w:t>F</w:t>
            </w:r>
            <w:r w:rsidRPr="005E0B80">
              <w:rPr>
                <w:b/>
                <w:vertAlign w:val="subscript"/>
                <w:lang w:val="en-US"/>
              </w:rPr>
              <w:t>1</w:t>
            </w:r>
            <w:r w:rsidRPr="005E0B80">
              <w:rPr>
                <w:b/>
                <w:lang w:val="en-US"/>
              </w:rPr>
              <w:t>/F</w:t>
            </w:r>
            <w:r w:rsidRPr="005E0B80">
              <w:rPr>
                <w:b/>
              </w:rPr>
              <w:t>*</w:t>
            </w:r>
            <w:r w:rsidRPr="005E0B80">
              <w:rPr>
                <w:b/>
                <w:lang w:val="en-US"/>
              </w:rPr>
              <w:t>z</w:t>
            </w:r>
            <w:r w:rsidRPr="005E0B80">
              <w:rPr>
                <w:rFonts w:ascii="Arial" w:hAnsi="Arial" w:cs="Arial"/>
                <w:b/>
              </w:rPr>
              <w:t xml:space="preserve"> </w:t>
            </w:r>
            <w:r w:rsidRPr="005E0B80">
              <w:rPr>
                <w:b/>
                <w:i/>
                <w:vertAlign w:val="subscript"/>
              </w:rPr>
              <w:t xml:space="preserve"> </w:t>
            </w:r>
            <w:r w:rsidRPr="005E0B80">
              <w:rPr>
                <w:b/>
                <w:i/>
              </w:rPr>
              <w:t xml:space="preserve"> </w:t>
            </w:r>
          </w:p>
        </w:tc>
      </w:tr>
      <w:tr w:rsidR="00260623" w:rsidTr="00260623">
        <w:tc>
          <w:tcPr>
            <w:tcW w:w="2376" w:type="dxa"/>
          </w:tcPr>
          <w:p w:rsidR="00260623" w:rsidRDefault="00260623" w:rsidP="00260623">
            <w:pPr>
              <w:spacing w:line="240" w:lineRule="auto"/>
              <w:ind w:firstLine="0"/>
            </w:pPr>
            <w:r>
              <w:t>Кровля</w:t>
            </w:r>
          </w:p>
        </w:tc>
        <w:tc>
          <w:tcPr>
            <w:tcW w:w="993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59,50</w:t>
            </w:r>
          </w:p>
        </w:tc>
        <w:tc>
          <w:tcPr>
            <w:tcW w:w="1417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0,4</w:t>
            </w:r>
          </w:p>
        </w:tc>
        <w:tc>
          <w:tcPr>
            <w:tcW w:w="1134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0,7</w:t>
            </w:r>
          </w:p>
        </w:tc>
        <w:tc>
          <w:tcPr>
            <w:tcW w:w="915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0,32</w:t>
            </w:r>
          </w:p>
        </w:tc>
        <w:tc>
          <w:tcPr>
            <w:tcW w:w="1368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0,28</w:t>
            </w:r>
          </w:p>
        </w:tc>
        <w:tc>
          <w:tcPr>
            <w:tcW w:w="1368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0,128</w:t>
            </w:r>
          </w:p>
        </w:tc>
      </w:tr>
      <w:tr w:rsidR="00260623" w:rsidTr="00260623">
        <w:tc>
          <w:tcPr>
            <w:tcW w:w="2376" w:type="dxa"/>
          </w:tcPr>
          <w:p w:rsidR="00260623" w:rsidRDefault="00260623" w:rsidP="00260623">
            <w:pPr>
              <w:spacing w:line="240" w:lineRule="auto"/>
              <w:ind w:firstLine="0"/>
            </w:pPr>
            <w:r>
              <w:t>Асфальт</w:t>
            </w:r>
          </w:p>
        </w:tc>
        <w:tc>
          <w:tcPr>
            <w:tcW w:w="993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14,87</w:t>
            </w:r>
          </w:p>
        </w:tc>
        <w:tc>
          <w:tcPr>
            <w:tcW w:w="1417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0,1</w:t>
            </w:r>
          </w:p>
        </w:tc>
        <w:tc>
          <w:tcPr>
            <w:tcW w:w="1134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0,7</w:t>
            </w:r>
          </w:p>
        </w:tc>
        <w:tc>
          <w:tcPr>
            <w:tcW w:w="915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0,32</w:t>
            </w:r>
          </w:p>
        </w:tc>
        <w:tc>
          <w:tcPr>
            <w:tcW w:w="1368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0,07</w:t>
            </w:r>
          </w:p>
        </w:tc>
        <w:tc>
          <w:tcPr>
            <w:tcW w:w="1368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0,032</w:t>
            </w:r>
          </w:p>
        </w:tc>
      </w:tr>
      <w:tr w:rsidR="00260623" w:rsidTr="00260623">
        <w:tc>
          <w:tcPr>
            <w:tcW w:w="2376" w:type="dxa"/>
          </w:tcPr>
          <w:p w:rsidR="00260623" w:rsidRDefault="00260623" w:rsidP="00260623">
            <w:pPr>
              <w:spacing w:line="240" w:lineRule="auto"/>
              <w:ind w:firstLine="0"/>
            </w:pPr>
            <w:r>
              <w:t>Грунт</w:t>
            </w:r>
          </w:p>
        </w:tc>
        <w:tc>
          <w:tcPr>
            <w:tcW w:w="993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74,37</w:t>
            </w:r>
          </w:p>
        </w:tc>
        <w:tc>
          <w:tcPr>
            <w:tcW w:w="1417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0,2</w:t>
            </w:r>
          </w:p>
        </w:tc>
        <w:tc>
          <w:tcPr>
            <w:tcW w:w="915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0,064</w:t>
            </w:r>
          </w:p>
        </w:tc>
        <w:tc>
          <w:tcPr>
            <w:tcW w:w="1368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0,01</w:t>
            </w:r>
          </w:p>
        </w:tc>
        <w:tc>
          <w:tcPr>
            <w:tcW w:w="1368" w:type="dxa"/>
          </w:tcPr>
          <w:p w:rsidR="00260623" w:rsidRDefault="00260623" w:rsidP="00260623">
            <w:pPr>
              <w:spacing w:line="240" w:lineRule="auto"/>
              <w:ind w:firstLine="0"/>
              <w:jc w:val="center"/>
            </w:pPr>
            <w:r>
              <w:t>0,032</w:t>
            </w:r>
          </w:p>
        </w:tc>
      </w:tr>
      <w:tr w:rsidR="00260623" w:rsidRPr="005E0B80" w:rsidTr="00260623">
        <w:tc>
          <w:tcPr>
            <w:tcW w:w="2376" w:type="dxa"/>
          </w:tcPr>
          <w:p w:rsidR="00260623" w:rsidRPr="005E0B80" w:rsidRDefault="00260623" w:rsidP="00260623">
            <w:pPr>
              <w:spacing w:line="240" w:lineRule="auto"/>
              <w:ind w:firstLine="0"/>
              <w:rPr>
                <w:b/>
                <w:i/>
              </w:rPr>
            </w:pPr>
            <w:r w:rsidRPr="005E0B80">
              <w:rPr>
                <w:b/>
                <w:i/>
              </w:rPr>
              <w:t>Итоговое значение</w:t>
            </w:r>
          </w:p>
        </w:tc>
        <w:tc>
          <w:tcPr>
            <w:tcW w:w="993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148,74</w:t>
            </w:r>
          </w:p>
        </w:tc>
        <w:tc>
          <w:tcPr>
            <w:tcW w:w="1417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  <w:i/>
              </w:rPr>
            </w:pPr>
            <w:r w:rsidRPr="005E0B80">
              <w:rPr>
                <w:b/>
                <w:i/>
              </w:rPr>
              <w:t>1,00</w:t>
            </w:r>
          </w:p>
        </w:tc>
        <w:tc>
          <w:tcPr>
            <w:tcW w:w="1134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915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1368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  <w:i/>
              </w:rPr>
            </w:pPr>
            <w:r w:rsidRPr="005E0B80">
              <w:rPr>
                <w:b/>
                <w:i/>
              </w:rPr>
              <w:t>0,</w:t>
            </w:r>
            <w:r>
              <w:rPr>
                <w:b/>
                <w:i/>
              </w:rPr>
              <w:t>36</w:t>
            </w:r>
          </w:p>
        </w:tc>
        <w:tc>
          <w:tcPr>
            <w:tcW w:w="1368" w:type="dxa"/>
          </w:tcPr>
          <w:p w:rsidR="00260623" w:rsidRPr="005E0B80" w:rsidRDefault="00260623" w:rsidP="00260623">
            <w:pPr>
              <w:spacing w:line="240" w:lineRule="auto"/>
              <w:ind w:firstLine="0"/>
              <w:jc w:val="center"/>
              <w:rPr>
                <w:b/>
                <w:i/>
              </w:rPr>
            </w:pPr>
            <w:r w:rsidRPr="005E0B80">
              <w:rPr>
                <w:b/>
                <w:i/>
              </w:rPr>
              <w:t>0,</w:t>
            </w:r>
            <w:r>
              <w:rPr>
                <w:b/>
                <w:i/>
              </w:rPr>
              <w:t>192</w:t>
            </w:r>
          </w:p>
        </w:tc>
      </w:tr>
    </w:tbl>
    <w:p w:rsidR="00260623" w:rsidRDefault="00260623" w:rsidP="00260623"/>
    <w:p w:rsidR="002F0A41" w:rsidRDefault="002F0A41" w:rsidP="002F0A41">
      <w:r>
        <w:t>Годовой объем поверхностных сточных вод, образующихся на территории водосбора, определяется как сумма поверхностного стока за теплый (апрель – октябрь) и холодный (ноябрь – март) периоды года с общей площади центральной группы цехов ОАО «БКО»:</w:t>
      </w:r>
    </w:p>
    <w:p w:rsidR="002F0A41" w:rsidRDefault="002F0A41" w:rsidP="002F0A41">
      <w:r>
        <w:rPr>
          <w:lang w:val="en-US"/>
        </w:rPr>
        <w:lastRenderedPageBreak/>
        <w:t>W</w:t>
      </w:r>
      <w:r>
        <w:t xml:space="preserve">г = </w:t>
      </w:r>
      <w:r>
        <w:rPr>
          <w:lang w:val="en-US"/>
        </w:rPr>
        <w:t>W</w:t>
      </w:r>
      <w:r>
        <w:t xml:space="preserve">д + </w:t>
      </w:r>
      <w:r>
        <w:rPr>
          <w:lang w:val="en-US"/>
        </w:rPr>
        <w:t>W</w:t>
      </w:r>
      <w:r>
        <w:t xml:space="preserve">т + </w:t>
      </w:r>
      <w:r>
        <w:rPr>
          <w:lang w:val="en-US"/>
        </w:rPr>
        <w:t>W</w:t>
      </w:r>
      <w:r>
        <w:t xml:space="preserve">м, </w:t>
      </w:r>
    </w:p>
    <w:p w:rsidR="002F0A41" w:rsidRDefault="002F0A41" w:rsidP="002F0A41">
      <w:r>
        <w:t xml:space="preserve">где </w:t>
      </w:r>
      <w:r>
        <w:rPr>
          <w:lang w:val="en-US"/>
        </w:rPr>
        <w:t>W</w:t>
      </w:r>
      <w:r>
        <w:t xml:space="preserve">д, </w:t>
      </w:r>
      <w:r>
        <w:rPr>
          <w:lang w:val="en-US"/>
        </w:rPr>
        <w:t>W</w:t>
      </w:r>
      <w:r>
        <w:t xml:space="preserve">т и </w:t>
      </w:r>
      <w:r>
        <w:rPr>
          <w:lang w:val="en-US"/>
        </w:rPr>
        <w:t>W</w:t>
      </w:r>
      <w:r>
        <w:t>м – среднегодовой объем дождевых, талых и поливо-моечных вод, м</w:t>
      </w:r>
      <w:r>
        <w:rPr>
          <w:vertAlign w:val="superscript"/>
        </w:rPr>
        <w:t>3</w:t>
      </w:r>
      <w:r>
        <w:t>.</w:t>
      </w:r>
    </w:p>
    <w:p w:rsidR="002F0A41" w:rsidRDefault="002F0A41" w:rsidP="002F0A41">
      <w:pPr>
        <w:rPr>
          <w:rFonts w:cs="Arial"/>
        </w:rPr>
      </w:pPr>
      <w:r>
        <w:rPr>
          <w:lang w:val="en-US"/>
        </w:rPr>
        <w:t>W</w:t>
      </w:r>
      <w:r>
        <w:t>д = 10*</w:t>
      </w:r>
      <w:r>
        <w:rPr>
          <w:lang w:val="en-US"/>
        </w:rPr>
        <w:t>h</w:t>
      </w:r>
      <w:r>
        <w:t>д*</w:t>
      </w:r>
      <w:r w:rsidRPr="00C91806">
        <w:rPr>
          <w:rFonts w:cs="Arial"/>
        </w:rPr>
        <w:t xml:space="preserve"> </w:t>
      </w:r>
      <w:r w:rsidRPr="002574A3">
        <w:rPr>
          <w:rFonts w:cs="Arial"/>
        </w:rPr>
        <w:t>Ψ</w:t>
      </w:r>
      <w:r w:rsidRPr="002574A3">
        <w:rPr>
          <w:rFonts w:cs="Arial"/>
          <w:vertAlign w:val="subscript"/>
        </w:rPr>
        <w:t>д</w:t>
      </w:r>
      <w:r>
        <w:rPr>
          <w:rFonts w:cs="Arial"/>
        </w:rPr>
        <w:t>*</w:t>
      </w:r>
      <w:r>
        <w:rPr>
          <w:rFonts w:cs="Arial"/>
          <w:lang w:val="en-US"/>
        </w:rPr>
        <w:t>F</w:t>
      </w:r>
      <w:r w:rsidRPr="005F1727">
        <w:rPr>
          <w:rFonts w:cs="Arial"/>
        </w:rPr>
        <w:t xml:space="preserve"> = 10*</w:t>
      </w:r>
      <w:r>
        <w:rPr>
          <w:rFonts w:cs="Arial"/>
        </w:rPr>
        <w:t>217</w:t>
      </w:r>
      <w:r w:rsidRPr="005F1727">
        <w:rPr>
          <w:rFonts w:cs="Arial"/>
        </w:rPr>
        <w:t>*0.</w:t>
      </w:r>
      <w:r>
        <w:rPr>
          <w:rFonts w:cs="Arial"/>
        </w:rPr>
        <w:t>36</w:t>
      </w:r>
      <w:r w:rsidRPr="005F1727">
        <w:rPr>
          <w:rFonts w:cs="Arial"/>
        </w:rPr>
        <w:t>*</w:t>
      </w:r>
      <w:r>
        <w:rPr>
          <w:rFonts w:cs="Arial"/>
        </w:rPr>
        <w:t xml:space="preserve">148,74 = </w:t>
      </w:r>
      <w:r w:rsidRPr="002F0A41">
        <w:rPr>
          <w:rFonts w:cs="Arial"/>
          <w:b/>
        </w:rPr>
        <w:t>116195,7 м</w:t>
      </w:r>
      <w:r w:rsidRPr="002F0A41">
        <w:rPr>
          <w:rFonts w:cs="Arial"/>
          <w:b/>
          <w:vertAlign w:val="superscript"/>
        </w:rPr>
        <w:t>3</w:t>
      </w:r>
      <w:r w:rsidRPr="002F0A41">
        <w:rPr>
          <w:rFonts w:cs="Arial"/>
          <w:b/>
        </w:rPr>
        <w:t>/год</w:t>
      </w:r>
      <w:r>
        <w:rPr>
          <w:rFonts w:cs="Arial"/>
        </w:rPr>
        <w:t xml:space="preserve"> </w:t>
      </w:r>
    </w:p>
    <w:p w:rsidR="002F0A41" w:rsidRPr="002F0A41" w:rsidRDefault="002F0A41" w:rsidP="002F0A41">
      <w:pPr>
        <w:rPr>
          <w:rFonts w:cs="Arial"/>
          <w:b/>
        </w:rPr>
      </w:pPr>
      <w:r>
        <w:rPr>
          <w:rFonts w:cs="Arial"/>
          <w:lang w:val="en-US"/>
        </w:rPr>
        <w:t>W</w:t>
      </w:r>
      <w:r>
        <w:rPr>
          <w:rFonts w:cs="Arial"/>
        </w:rPr>
        <w:t>т = 10*</w:t>
      </w:r>
      <w:r>
        <w:rPr>
          <w:rFonts w:cs="Arial"/>
          <w:lang w:val="en-US"/>
        </w:rPr>
        <w:t>h</w:t>
      </w:r>
      <w:r>
        <w:rPr>
          <w:rFonts w:cs="Arial"/>
        </w:rPr>
        <w:t>т*</w:t>
      </w:r>
      <w:r w:rsidRPr="0059061D">
        <w:rPr>
          <w:rFonts w:cs="Arial"/>
        </w:rPr>
        <w:t xml:space="preserve"> </w:t>
      </w:r>
      <w:r w:rsidRPr="002574A3">
        <w:rPr>
          <w:rFonts w:cs="Arial"/>
        </w:rPr>
        <w:t>Ψ</w:t>
      </w:r>
      <w:r>
        <w:rPr>
          <w:rFonts w:cs="Arial"/>
          <w:vertAlign w:val="subscript"/>
        </w:rPr>
        <w:t>т</w:t>
      </w:r>
      <w:r>
        <w:rPr>
          <w:rFonts w:cs="Arial"/>
        </w:rPr>
        <w:t>*</w:t>
      </w:r>
      <w:r>
        <w:rPr>
          <w:rFonts w:cs="Arial"/>
          <w:lang w:val="en-US"/>
        </w:rPr>
        <w:t>F</w:t>
      </w:r>
      <w:r w:rsidRPr="0059061D">
        <w:rPr>
          <w:rFonts w:cs="Arial"/>
        </w:rPr>
        <w:t xml:space="preserve"> = 10*</w:t>
      </w:r>
      <w:r>
        <w:rPr>
          <w:rFonts w:cs="Arial"/>
        </w:rPr>
        <w:t>80</w:t>
      </w:r>
      <w:r w:rsidRPr="0059061D">
        <w:rPr>
          <w:rFonts w:cs="Arial"/>
        </w:rPr>
        <w:t>*0.7</w:t>
      </w:r>
      <w:r>
        <w:rPr>
          <w:rFonts w:cs="Arial"/>
        </w:rPr>
        <w:t>*148,74</w:t>
      </w:r>
      <w:r w:rsidRPr="0059061D">
        <w:rPr>
          <w:rFonts w:cs="Arial"/>
        </w:rPr>
        <w:t xml:space="preserve"> = </w:t>
      </w:r>
      <w:r w:rsidRPr="002F0A41">
        <w:rPr>
          <w:rFonts w:cs="Arial"/>
          <w:b/>
        </w:rPr>
        <w:t>83294,4 м</w:t>
      </w:r>
      <w:r w:rsidRPr="002F0A41">
        <w:rPr>
          <w:rFonts w:cs="Arial"/>
          <w:b/>
          <w:vertAlign w:val="superscript"/>
        </w:rPr>
        <w:t>3</w:t>
      </w:r>
      <w:r w:rsidRPr="002F0A41">
        <w:rPr>
          <w:rFonts w:cs="Arial"/>
          <w:b/>
        </w:rPr>
        <w:t>/год</w:t>
      </w:r>
    </w:p>
    <w:p w:rsidR="002F0A41" w:rsidRDefault="002F0A41" w:rsidP="002F0A41">
      <w:r>
        <w:rPr>
          <w:lang w:val="en-US"/>
        </w:rPr>
        <w:t>h</w:t>
      </w:r>
      <w:r>
        <w:t>д</w:t>
      </w:r>
      <w:r w:rsidRPr="007C4F27">
        <w:t xml:space="preserve"> = </w:t>
      </w:r>
      <w:r>
        <w:t>217</w:t>
      </w:r>
      <w:r w:rsidRPr="007C4F27">
        <w:t xml:space="preserve"> </w:t>
      </w:r>
      <w:r>
        <w:t>мм – слой осадков за теплый период года, по табл. 2 СП 131.13330.2012 «Строительная климатология»;</w:t>
      </w:r>
    </w:p>
    <w:p w:rsidR="002F0A41" w:rsidRDefault="002F0A41" w:rsidP="002F0A41">
      <w:r>
        <w:rPr>
          <w:lang w:val="en-US"/>
        </w:rPr>
        <w:t>h</w:t>
      </w:r>
      <w:r>
        <w:t>т</w:t>
      </w:r>
      <w:r w:rsidRPr="007C4F27">
        <w:t xml:space="preserve"> = </w:t>
      </w:r>
      <w:r>
        <w:t>80</w:t>
      </w:r>
      <w:r w:rsidRPr="007C4F27">
        <w:t xml:space="preserve"> </w:t>
      </w:r>
      <w:r>
        <w:t>мм – слой осадков за холодный период года, по табл. 1 СП 131.13330.2012 «Строительная климатология»;</w:t>
      </w:r>
    </w:p>
    <w:p w:rsidR="002F0A41" w:rsidRDefault="002F0A41" w:rsidP="002F0A41">
      <w:pPr>
        <w:rPr>
          <w:rFonts w:cs="Arial"/>
        </w:rPr>
      </w:pPr>
      <w:r w:rsidRPr="002574A3">
        <w:rPr>
          <w:rFonts w:cs="Arial"/>
        </w:rPr>
        <w:t>Ψ</w:t>
      </w:r>
      <w:r>
        <w:rPr>
          <w:rFonts w:cs="Arial"/>
          <w:vertAlign w:val="subscript"/>
        </w:rPr>
        <w:t>т</w:t>
      </w:r>
      <w:r>
        <w:rPr>
          <w:rFonts w:cs="Arial"/>
        </w:rPr>
        <w:t>=0,7 по п. 5.1.3 Рекомендаций.</w:t>
      </w:r>
    </w:p>
    <w:p w:rsidR="002F0A41" w:rsidRDefault="002F0A41" w:rsidP="002F0A41">
      <w:pPr>
        <w:rPr>
          <w:rFonts w:cs="Arial"/>
        </w:rPr>
      </w:pPr>
      <w:r>
        <w:rPr>
          <w:lang w:val="en-US"/>
        </w:rPr>
        <w:t>W</w:t>
      </w:r>
      <w:r>
        <w:t>м = 10*</w:t>
      </w:r>
      <w:r>
        <w:rPr>
          <w:lang w:val="en-US"/>
        </w:rPr>
        <w:t>m</w:t>
      </w:r>
      <w:r>
        <w:t>*</w:t>
      </w:r>
      <w:r w:rsidRPr="00C91806">
        <w:rPr>
          <w:rFonts w:cs="Arial"/>
        </w:rPr>
        <w:t xml:space="preserve"> </w:t>
      </w:r>
      <w:r>
        <w:rPr>
          <w:rFonts w:cs="Arial"/>
          <w:lang w:val="en-US"/>
        </w:rPr>
        <w:t>k</w:t>
      </w:r>
      <w:r w:rsidRPr="007C4F27">
        <w:rPr>
          <w:rFonts w:cs="Arial"/>
        </w:rPr>
        <w:t xml:space="preserve">* </w:t>
      </w:r>
      <w:r>
        <w:rPr>
          <w:rFonts w:cs="Arial"/>
          <w:lang w:val="en-US"/>
        </w:rPr>
        <w:t>F</w:t>
      </w:r>
      <w:r w:rsidRPr="002574A3">
        <w:rPr>
          <w:rFonts w:cs="Arial"/>
        </w:rPr>
        <w:t xml:space="preserve"> </w:t>
      </w:r>
      <w:r>
        <w:rPr>
          <w:rFonts w:cs="Arial"/>
        </w:rPr>
        <w:t>м*</w:t>
      </w:r>
      <w:r w:rsidRPr="002574A3">
        <w:rPr>
          <w:rFonts w:cs="Arial"/>
        </w:rPr>
        <w:t>Ψ</w:t>
      </w:r>
      <w:r>
        <w:rPr>
          <w:rFonts w:cs="Arial"/>
          <w:vertAlign w:val="subscript"/>
        </w:rPr>
        <w:t>м</w:t>
      </w:r>
      <w:r w:rsidRPr="005F1727">
        <w:rPr>
          <w:rFonts w:cs="Arial"/>
        </w:rPr>
        <w:t xml:space="preserve"> = 10*</w:t>
      </w:r>
      <w:r>
        <w:rPr>
          <w:rFonts w:cs="Arial"/>
        </w:rPr>
        <w:t>1,2</w:t>
      </w:r>
      <w:r w:rsidRPr="005F1727">
        <w:rPr>
          <w:rFonts w:cs="Arial"/>
        </w:rPr>
        <w:t>*</w:t>
      </w:r>
      <w:r>
        <w:rPr>
          <w:rFonts w:cs="Arial"/>
        </w:rPr>
        <w:t>150*14,87*0,5</w:t>
      </w:r>
      <w:r w:rsidRPr="005F1727">
        <w:rPr>
          <w:rFonts w:cs="Arial"/>
        </w:rPr>
        <w:t>=</w:t>
      </w:r>
      <w:r w:rsidRPr="002F0A41">
        <w:rPr>
          <w:rFonts w:cs="Arial"/>
          <w:b/>
        </w:rPr>
        <w:t>13383 м</w:t>
      </w:r>
      <w:r w:rsidRPr="002F0A41">
        <w:rPr>
          <w:rFonts w:cs="Arial"/>
          <w:b/>
          <w:vertAlign w:val="superscript"/>
        </w:rPr>
        <w:t>3</w:t>
      </w:r>
      <w:r w:rsidRPr="002F0A41">
        <w:rPr>
          <w:rFonts w:cs="Arial"/>
          <w:b/>
        </w:rPr>
        <w:t>/год</w:t>
      </w:r>
      <w:r>
        <w:rPr>
          <w:rFonts w:cs="Arial"/>
        </w:rPr>
        <w:t xml:space="preserve"> , где</w:t>
      </w:r>
    </w:p>
    <w:p w:rsidR="002F0A41" w:rsidRDefault="002F0A41" w:rsidP="002F0A41">
      <w:pPr>
        <w:rPr>
          <w:rFonts w:cs="Arial"/>
        </w:rPr>
      </w:pPr>
      <w:r>
        <w:rPr>
          <w:rFonts w:cs="Arial"/>
          <w:lang w:val="en-US"/>
        </w:rPr>
        <w:t>m</w:t>
      </w:r>
      <w:r>
        <w:rPr>
          <w:rFonts w:cs="Arial"/>
        </w:rPr>
        <w:t>=1,2 л/м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– удельный расход воды на 1 мойку дорожных покрытий</w:t>
      </w:r>
      <w:r w:rsidRPr="003C7E4D">
        <w:rPr>
          <w:rFonts w:cs="Arial"/>
        </w:rPr>
        <w:t xml:space="preserve"> </w:t>
      </w:r>
      <w:r>
        <w:rPr>
          <w:rFonts w:cs="Arial"/>
        </w:rPr>
        <w:t>при механизированной уборке (п. 5.1.6 Рекомендаций);</w:t>
      </w:r>
    </w:p>
    <w:p w:rsidR="002F0A41" w:rsidRDefault="002F0A41" w:rsidP="002F0A41">
      <w:pPr>
        <w:rPr>
          <w:rFonts w:cs="Arial"/>
        </w:rPr>
      </w:pPr>
      <w:r>
        <w:rPr>
          <w:rFonts w:cs="Arial"/>
          <w:lang w:val="en-US"/>
        </w:rPr>
        <w:t>k</w:t>
      </w:r>
      <w:r w:rsidRPr="004C401F">
        <w:rPr>
          <w:rFonts w:cs="Arial"/>
        </w:rPr>
        <w:t xml:space="preserve">=150 – </w:t>
      </w:r>
      <w:r>
        <w:rPr>
          <w:rFonts w:cs="Arial"/>
        </w:rPr>
        <w:t>среднее количество моек в году (п. 5.1.6 Рекомендаций);</w:t>
      </w:r>
    </w:p>
    <w:p w:rsidR="002F0A41" w:rsidRDefault="002F0A41" w:rsidP="002F0A41">
      <w:pPr>
        <w:rPr>
          <w:rFonts w:cs="Arial"/>
        </w:rPr>
      </w:pPr>
      <w:r>
        <w:rPr>
          <w:rFonts w:cs="Arial"/>
          <w:lang w:val="en-US"/>
        </w:rPr>
        <w:t>F</w:t>
      </w:r>
      <w:r>
        <w:rPr>
          <w:rFonts w:cs="Arial"/>
        </w:rPr>
        <w:t>м=14,87 га – площадь твердых покрытий, подвергающихся мойке;</w:t>
      </w:r>
    </w:p>
    <w:p w:rsidR="002F0A41" w:rsidRDefault="002F0A41" w:rsidP="002F0A41">
      <w:pPr>
        <w:rPr>
          <w:rFonts w:cs="Arial"/>
        </w:rPr>
      </w:pPr>
      <w:r w:rsidRPr="002574A3">
        <w:rPr>
          <w:rFonts w:cs="Arial"/>
        </w:rPr>
        <w:t>Ψ</w:t>
      </w:r>
      <w:r>
        <w:rPr>
          <w:rFonts w:cs="Arial"/>
          <w:vertAlign w:val="subscript"/>
        </w:rPr>
        <w:t>м</w:t>
      </w:r>
      <w:r>
        <w:rPr>
          <w:rFonts w:cs="Arial"/>
        </w:rPr>
        <w:t>=0,5 – коэффициент стока для поливо-моечных вод (п. 5.1.6 Рекомендаций).</w:t>
      </w:r>
    </w:p>
    <w:p w:rsidR="002F0A41" w:rsidRPr="002F0A41" w:rsidRDefault="002F0A41" w:rsidP="002F0A41">
      <w:pPr>
        <w:rPr>
          <w:rFonts w:cs="Arial"/>
          <w:b/>
        </w:rPr>
      </w:pPr>
      <w:r>
        <w:t xml:space="preserve">Средний годовой объем поверхностных сточных вод с территории поселка Омсукчан составляет </w:t>
      </w:r>
      <w:r>
        <w:rPr>
          <w:lang w:val="en-US"/>
        </w:rPr>
        <w:t>W</w:t>
      </w:r>
      <w:r>
        <w:t xml:space="preserve">г = 116195,7 + 83294,4 + 13383 = </w:t>
      </w:r>
      <w:r w:rsidRPr="002F0A41">
        <w:rPr>
          <w:b/>
        </w:rPr>
        <w:t xml:space="preserve">212873,1 </w:t>
      </w:r>
      <w:r w:rsidRPr="002F0A41">
        <w:rPr>
          <w:rFonts w:cs="Arial"/>
          <w:b/>
        </w:rPr>
        <w:t>м</w:t>
      </w:r>
      <w:r w:rsidRPr="002F0A41">
        <w:rPr>
          <w:rFonts w:cs="Arial"/>
          <w:b/>
          <w:vertAlign w:val="superscript"/>
        </w:rPr>
        <w:t>3</w:t>
      </w:r>
      <w:r w:rsidRPr="002F0A41">
        <w:rPr>
          <w:rFonts w:cs="Arial"/>
          <w:b/>
        </w:rPr>
        <w:t>/год</w:t>
      </w:r>
    </w:p>
    <w:p w:rsidR="00260623" w:rsidRDefault="00260623" w:rsidP="00260623">
      <w:pPr>
        <w:rPr>
          <w:rFonts w:cs="Arial"/>
        </w:rPr>
      </w:pPr>
      <w:r w:rsidRPr="002574A3">
        <w:t xml:space="preserve">Значения </w:t>
      </w:r>
      <w:r>
        <w:t xml:space="preserve">параметра </w:t>
      </w:r>
      <w:r w:rsidRPr="002574A3">
        <w:rPr>
          <w:rFonts w:cs="Arial"/>
        </w:rPr>
        <w:t>Ψ</w:t>
      </w:r>
      <w:r w:rsidRPr="002574A3">
        <w:rPr>
          <w:rFonts w:cs="Arial"/>
          <w:vertAlign w:val="subscript"/>
        </w:rPr>
        <w:t xml:space="preserve">д </w:t>
      </w:r>
      <w:r>
        <w:rPr>
          <w:rFonts w:cs="Arial"/>
        </w:rPr>
        <w:t>определены</w:t>
      </w:r>
      <w:r w:rsidRPr="002574A3">
        <w:rPr>
          <w:rFonts w:cs="Arial"/>
        </w:rPr>
        <w:t xml:space="preserve"> </w:t>
      </w:r>
      <w:r>
        <w:rPr>
          <w:rFonts w:cs="Arial"/>
        </w:rPr>
        <w:t xml:space="preserve">из таблицы 5 Рекомендаций </w:t>
      </w:r>
      <w:r>
        <w:t>по расчету систем сбора, отведения и очистки поверхностного стока с селитебных территорий, площадок предприятий и определению условий выпуска его в водные объекты. ФГУП «НИИ ВОДГЕО»</w:t>
      </w:r>
      <w:r>
        <w:rPr>
          <w:rFonts w:cs="Arial"/>
        </w:rPr>
        <w:t>.</w:t>
      </w:r>
    </w:p>
    <w:p w:rsidR="00260623" w:rsidRDefault="00260623" w:rsidP="00260623">
      <w:pPr>
        <w:rPr>
          <w:rFonts w:cs="Arial"/>
        </w:rPr>
      </w:pPr>
      <w:r>
        <w:rPr>
          <w:rFonts w:cs="Arial"/>
        </w:rPr>
        <w:t xml:space="preserve">Значения параметра </w:t>
      </w:r>
      <w:r>
        <w:rPr>
          <w:rFonts w:cs="Arial"/>
          <w:lang w:val="en-US"/>
        </w:rPr>
        <w:t>z</w:t>
      </w:r>
      <w:r>
        <w:rPr>
          <w:rFonts w:cs="Arial"/>
        </w:rPr>
        <w:t xml:space="preserve"> для грунта и газонов определены из таблицы 11 Рекомендаций.</w:t>
      </w:r>
    </w:p>
    <w:p w:rsidR="00260623" w:rsidRDefault="00260623" w:rsidP="00260623">
      <w:pPr>
        <w:rPr>
          <w:rFonts w:cs="Arial"/>
        </w:rPr>
      </w:pPr>
      <w:r>
        <w:rPr>
          <w:rFonts w:cs="Arial"/>
        </w:rPr>
        <w:t xml:space="preserve">Значение параметра </w:t>
      </w:r>
      <w:r>
        <w:rPr>
          <w:rFonts w:cs="Arial"/>
          <w:lang w:val="en-US"/>
        </w:rPr>
        <w:t>z</w:t>
      </w:r>
      <w:r w:rsidRPr="0016393A">
        <w:rPr>
          <w:rFonts w:cs="Arial"/>
        </w:rPr>
        <w:t xml:space="preserve"> </w:t>
      </w:r>
      <w:r>
        <w:rPr>
          <w:rFonts w:cs="Arial"/>
        </w:rPr>
        <w:t>для кровли и асфальтового покрытия определено по таблице 12 Рекомендаций.</w:t>
      </w:r>
    </w:p>
    <w:p w:rsidR="00260623" w:rsidRPr="0028649C" w:rsidRDefault="00260623" w:rsidP="00260623">
      <w:r>
        <w:t>В соответствии с п. 5.2.1 Рекомендаций о</w:t>
      </w:r>
      <w:r w:rsidRPr="0028649C">
        <w:t>бъем дождевого стока от расчетного дождя Wоч,  отводимого на очистные сооружения, определяется по формуле:</w:t>
      </w:r>
    </w:p>
    <w:p w:rsidR="00260623" w:rsidRPr="0028649C" w:rsidRDefault="00260623" w:rsidP="00260623">
      <w:r w:rsidRPr="0028649C">
        <w:t>Wоч = 10</w:t>
      </w:r>
      <w:r>
        <w:t>*</w:t>
      </w:r>
      <w:r w:rsidRPr="0028649C">
        <w:t>ha</w:t>
      </w:r>
      <w:r>
        <w:t>*</w:t>
      </w:r>
      <w:r w:rsidRPr="0028649C">
        <w:t>F</w:t>
      </w:r>
      <w:r>
        <w:t>*</w:t>
      </w:r>
      <w:r w:rsidRPr="0028649C">
        <w:t>Ψmid</w:t>
      </w:r>
      <w:r>
        <w:t>=10*10*148,74*0,36=</w:t>
      </w:r>
      <w:r w:rsidRPr="00260623">
        <w:rPr>
          <w:b/>
        </w:rPr>
        <w:t>5354,6 м3</w:t>
      </w:r>
      <w:r>
        <w:t>,</w:t>
      </w:r>
    </w:p>
    <w:p w:rsidR="00260623" w:rsidRPr="0028649C" w:rsidRDefault="00260623" w:rsidP="00260623">
      <w:r w:rsidRPr="0028649C">
        <w:t>где ha - максимальный слой осадков за дождь, мм, сток от которого подвергается очистке в полном объеме;</w:t>
      </w:r>
    </w:p>
    <w:p w:rsidR="00260623" w:rsidRPr="0028649C" w:rsidRDefault="00260623" w:rsidP="00260623">
      <w:r w:rsidRPr="0028649C">
        <w:t>Ψmid</w:t>
      </w:r>
      <w:r>
        <w:t>=0,36</w:t>
      </w:r>
      <w:r w:rsidRPr="0028649C">
        <w:t xml:space="preserve"> - средний коэффициент стока для расчетного дождя;</w:t>
      </w:r>
    </w:p>
    <w:p w:rsidR="00260623" w:rsidRDefault="00260623" w:rsidP="00260623">
      <w:r w:rsidRPr="0028649C">
        <w:t xml:space="preserve">F </w:t>
      </w:r>
      <w:r>
        <w:t xml:space="preserve">=148,74 га </w:t>
      </w:r>
      <w:r w:rsidRPr="0028649C">
        <w:t>- общая площадь стока.</w:t>
      </w:r>
    </w:p>
    <w:p w:rsidR="00260623" w:rsidRPr="00B819C4" w:rsidRDefault="00260623" w:rsidP="00260623">
      <w:r w:rsidRPr="00B819C4">
        <w:t xml:space="preserve">В соответствии с п. 5.2.6 Рекомендаций </w:t>
      </w:r>
      <w:r>
        <w:t>м</w:t>
      </w:r>
      <w:r w:rsidRPr="00B819C4">
        <w:t>аксимальный суточный объем талых вод в середине периода снеготаяния, отводимых на очистные сооружения, определяется по формуле:</w:t>
      </w:r>
    </w:p>
    <w:p w:rsidR="00260623" w:rsidRDefault="00260623" w:rsidP="00260623">
      <w:r w:rsidRPr="0028649C">
        <w:t>W</w:t>
      </w:r>
      <w:r>
        <w:t>т.сут</w:t>
      </w:r>
      <w:r w:rsidRPr="0028649C">
        <w:t xml:space="preserve"> = 10</w:t>
      </w:r>
      <w:r>
        <w:t>*</w:t>
      </w:r>
      <w:r w:rsidRPr="0028649C">
        <w:t>Ψ</w:t>
      </w:r>
      <w:r>
        <w:t>т*Ку*</w:t>
      </w:r>
      <w:r w:rsidRPr="0028649C">
        <w:t>F</w:t>
      </w:r>
      <w:r>
        <w:t>*</w:t>
      </w:r>
      <w:r w:rsidRPr="0028649C">
        <w:t>h</w:t>
      </w:r>
      <w:r>
        <w:t>с, где</w:t>
      </w:r>
    </w:p>
    <w:p w:rsidR="00260623" w:rsidRDefault="00260623" w:rsidP="00260623">
      <w:pPr>
        <w:rPr>
          <w:rFonts w:cs="Arial"/>
        </w:rPr>
      </w:pPr>
      <w:r w:rsidRPr="002574A3">
        <w:rPr>
          <w:rFonts w:cs="Arial"/>
        </w:rPr>
        <w:t>Ψ</w:t>
      </w:r>
      <w:r>
        <w:rPr>
          <w:rFonts w:cs="Arial"/>
          <w:vertAlign w:val="subscript"/>
        </w:rPr>
        <w:t>т</w:t>
      </w:r>
      <w:r>
        <w:rPr>
          <w:rFonts w:cs="Arial"/>
        </w:rPr>
        <w:t>=0,7 по п. 5.1.3 Рекомендаций;</w:t>
      </w:r>
    </w:p>
    <w:p w:rsidR="00260623" w:rsidRDefault="00260623" w:rsidP="00260623">
      <w:pPr>
        <w:rPr>
          <w:rFonts w:cs="Arial"/>
        </w:rPr>
      </w:pPr>
      <w:r>
        <w:rPr>
          <w:rFonts w:cs="Arial"/>
        </w:rPr>
        <w:t>Ку=1-</w:t>
      </w:r>
      <w:r>
        <w:rPr>
          <w:rFonts w:cs="Arial"/>
          <w:lang w:val="en-US"/>
        </w:rPr>
        <w:t>F</w:t>
      </w:r>
      <w:r>
        <w:rPr>
          <w:rFonts w:cs="Arial"/>
        </w:rPr>
        <w:t>у/</w:t>
      </w:r>
      <w:r>
        <w:rPr>
          <w:rFonts w:cs="Arial"/>
          <w:lang w:val="en-US"/>
        </w:rPr>
        <w:t>F</w:t>
      </w:r>
      <w:r>
        <w:rPr>
          <w:rFonts w:cs="Arial"/>
        </w:rPr>
        <w:t xml:space="preserve">=1-(14,87)/148,74=0,9 (где </w:t>
      </w:r>
      <w:r>
        <w:rPr>
          <w:rFonts w:cs="Arial"/>
          <w:lang w:val="en-US"/>
        </w:rPr>
        <w:t>F</w:t>
      </w:r>
      <w:r>
        <w:rPr>
          <w:rFonts w:cs="Arial"/>
        </w:rPr>
        <w:t xml:space="preserve">у – площадь, очищаемая от снега) – коэффициент, </w:t>
      </w:r>
      <w:r>
        <w:rPr>
          <w:rFonts w:cs="Arial"/>
        </w:rPr>
        <w:lastRenderedPageBreak/>
        <w:t>учитывающий частичный вывоз и уборку снега;</w:t>
      </w:r>
    </w:p>
    <w:p w:rsidR="00260623" w:rsidRDefault="00260623" w:rsidP="00260623">
      <w:r>
        <w:rPr>
          <w:lang w:val="en-US"/>
        </w:rPr>
        <w:t>h</w:t>
      </w:r>
      <w:r>
        <w:t>с = 25 мм – слой талых вод за 10 дневных часов по Приложению 1 Рекомендаций.</w:t>
      </w:r>
    </w:p>
    <w:p w:rsidR="00260623" w:rsidRPr="00260623" w:rsidRDefault="00260623" w:rsidP="00260623">
      <w:pPr>
        <w:rPr>
          <w:b/>
        </w:rPr>
      </w:pPr>
      <w:r w:rsidRPr="0028649C">
        <w:t>W</w:t>
      </w:r>
      <w:r>
        <w:t>т.сут</w:t>
      </w:r>
      <w:r w:rsidRPr="0028649C">
        <w:t xml:space="preserve"> =</w:t>
      </w:r>
      <w:r>
        <w:t xml:space="preserve"> 10*0,7*0,9*148,74*25 =</w:t>
      </w:r>
      <w:r w:rsidRPr="00260623">
        <w:rPr>
          <w:b/>
        </w:rPr>
        <w:t>23426,6 м</w:t>
      </w:r>
      <w:r w:rsidRPr="00260623">
        <w:rPr>
          <w:b/>
          <w:vertAlign w:val="superscript"/>
        </w:rPr>
        <w:t>3</w:t>
      </w:r>
    </w:p>
    <w:p w:rsidR="00260623" w:rsidRPr="00260623" w:rsidRDefault="00260623" w:rsidP="00260623">
      <w:pPr>
        <w:rPr>
          <w:rFonts w:cs="Arial"/>
          <w:u w:val="single"/>
        </w:rPr>
      </w:pPr>
      <w:r w:rsidRPr="00260623">
        <w:rPr>
          <w:rFonts w:cs="Arial"/>
          <w:u w:val="single"/>
        </w:rPr>
        <w:t>Определение расчетных расходов дождевых и талых вод в коллекторах канализации</w:t>
      </w:r>
    </w:p>
    <w:p w:rsidR="00260623" w:rsidRDefault="00260623" w:rsidP="00260623">
      <w:pPr>
        <w:rPr>
          <w:rFonts w:cs="Arial"/>
        </w:rPr>
      </w:pPr>
      <w:r>
        <w:rPr>
          <w:rFonts w:cs="Arial"/>
        </w:rPr>
        <w:t xml:space="preserve">Параметр А определен в соответствии с </w:t>
      </w:r>
      <w:r>
        <w:t xml:space="preserve">СП 32.13330.2012 </w:t>
      </w:r>
      <w:r>
        <w:rPr>
          <w:rFonts w:cs="Arial"/>
        </w:rPr>
        <w:t>по формуле:</w:t>
      </w:r>
    </w:p>
    <w:p w:rsidR="00260623" w:rsidRPr="00FB2F45" w:rsidRDefault="00260623" w:rsidP="00260623">
      <w:pPr>
        <w:ind w:right="141"/>
        <w:outlineLvl w:val="0"/>
        <w:rPr>
          <w:lang w:val="en-US"/>
        </w:rPr>
      </w:pPr>
      <w:r w:rsidRPr="00E62BA2">
        <w:t>А</w:t>
      </w:r>
      <w:r w:rsidRPr="00E62BA2">
        <w:rPr>
          <w:lang w:val="en-US"/>
        </w:rPr>
        <w:t>=q</w:t>
      </w:r>
      <w:r w:rsidRPr="00E62BA2">
        <w:rPr>
          <w:vertAlign w:val="subscript"/>
          <w:lang w:val="en-US"/>
        </w:rPr>
        <w:t>20</w:t>
      </w:r>
      <w:r w:rsidRPr="00E62BA2">
        <w:rPr>
          <w:lang w:val="en-US"/>
        </w:rPr>
        <w:t>*20</w:t>
      </w:r>
      <w:r w:rsidRPr="00E62BA2">
        <w:rPr>
          <w:vertAlign w:val="superscript"/>
          <w:lang w:val="en-US"/>
        </w:rPr>
        <w:t>n</w:t>
      </w:r>
      <w:r w:rsidRPr="00E62BA2">
        <w:rPr>
          <w:lang w:val="en-US"/>
        </w:rPr>
        <w:t>(1+lg P/lg m</w:t>
      </w:r>
      <w:r w:rsidRPr="00E62BA2">
        <w:rPr>
          <w:vertAlign w:val="subscript"/>
          <w:lang w:val="en-US"/>
        </w:rPr>
        <w:t>r</w:t>
      </w:r>
      <w:r w:rsidRPr="00E62BA2">
        <w:rPr>
          <w:lang w:val="en-US"/>
        </w:rPr>
        <w:t>)</w:t>
      </w:r>
      <w:r w:rsidRPr="00E62BA2">
        <w:rPr>
          <w:rFonts w:ascii="Symbol" w:hAnsi="Symbol"/>
          <w:i/>
        </w:rPr>
        <w:t></w:t>
      </w:r>
      <w:r w:rsidRPr="00E62BA2">
        <w:rPr>
          <w:rFonts w:ascii="Symbol" w:hAnsi="Symbol"/>
          <w:vertAlign w:val="superscript"/>
        </w:rPr>
        <w:t></w:t>
      </w:r>
      <w:r w:rsidRPr="00E62BA2">
        <w:rPr>
          <w:vertAlign w:val="superscript"/>
          <w:lang w:val="en-US"/>
        </w:rPr>
        <w:t xml:space="preserve"> </w:t>
      </w:r>
      <w:r w:rsidRPr="00E62BA2">
        <w:rPr>
          <w:lang w:val="en-US"/>
        </w:rPr>
        <w:t xml:space="preserve"> </w:t>
      </w:r>
      <w:r w:rsidRPr="00B1777D">
        <w:rPr>
          <w:lang w:val="en-US"/>
        </w:rPr>
        <w:t xml:space="preserve">= </w:t>
      </w:r>
      <w:r w:rsidRPr="00FB2F45">
        <w:rPr>
          <w:lang w:val="en-US"/>
        </w:rPr>
        <w:t>40</w:t>
      </w:r>
      <w:r w:rsidRPr="00B1777D">
        <w:rPr>
          <w:lang w:val="en-US"/>
        </w:rPr>
        <w:t>*20</w:t>
      </w:r>
      <w:r w:rsidRPr="00B1777D">
        <w:rPr>
          <w:vertAlign w:val="superscript"/>
          <w:lang w:val="en-US"/>
        </w:rPr>
        <w:t>0,</w:t>
      </w:r>
      <w:r w:rsidRPr="00C561A2">
        <w:rPr>
          <w:vertAlign w:val="superscript"/>
          <w:lang w:val="en-US"/>
        </w:rPr>
        <w:t>36</w:t>
      </w:r>
      <w:r w:rsidRPr="00B1777D">
        <w:rPr>
          <w:lang w:val="en-US"/>
        </w:rPr>
        <w:t>(1+</w:t>
      </w:r>
      <w:r>
        <w:rPr>
          <w:lang w:val="en-US"/>
        </w:rPr>
        <w:t>lg1/lg</w:t>
      </w:r>
      <w:r w:rsidRPr="00C561A2">
        <w:rPr>
          <w:lang w:val="en-US"/>
        </w:rPr>
        <w:t>80</w:t>
      </w:r>
      <w:r>
        <w:rPr>
          <w:lang w:val="en-US"/>
        </w:rPr>
        <w:t>)</w:t>
      </w:r>
      <w:r w:rsidRPr="00B1777D">
        <w:rPr>
          <w:vertAlign w:val="superscript"/>
          <w:lang w:val="en-US"/>
        </w:rPr>
        <w:t>1,</w:t>
      </w:r>
      <w:r w:rsidRPr="00C561A2">
        <w:rPr>
          <w:vertAlign w:val="superscript"/>
          <w:lang w:val="en-US"/>
        </w:rPr>
        <w:t>54</w:t>
      </w:r>
      <w:r w:rsidRPr="00B1777D">
        <w:rPr>
          <w:lang w:val="en-US"/>
        </w:rPr>
        <w:t xml:space="preserve"> = </w:t>
      </w:r>
      <w:r w:rsidRPr="00FB2F45">
        <w:rPr>
          <w:lang w:val="en-US"/>
        </w:rPr>
        <w:t>117,6</w:t>
      </w:r>
    </w:p>
    <w:p w:rsidR="00260623" w:rsidRPr="00E62BA2" w:rsidRDefault="00260623" w:rsidP="00260623">
      <w:pPr>
        <w:ind w:right="141"/>
      </w:pPr>
      <w:r w:rsidRPr="00E62BA2">
        <w:t xml:space="preserve">где </w:t>
      </w:r>
      <w:r w:rsidRPr="00E62BA2">
        <w:rPr>
          <w:i/>
        </w:rPr>
        <w:t>q</w:t>
      </w:r>
      <w:r w:rsidRPr="00E62BA2">
        <w:rPr>
          <w:vertAlign w:val="subscript"/>
        </w:rPr>
        <w:t>20</w:t>
      </w:r>
      <w:r w:rsidRPr="00E62BA2">
        <w:t xml:space="preserve"> =</w:t>
      </w:r>
      <w:r>
        <w:t>40</w:t>
      </w:r>
      <w:r w:rsidRPr="00E62BA2">
        <w:t xml:space="preserve"> - интенсивность дождя, л/с на 1 га, для данной местности продолжительностью 20 мин при </w:t>
      </w:r>
      <w:r w:rsidRPr="00E62BA2">
        <w:rPr>
          <w:i/>
        </w:rPr>
        <w:t>Р</w:t>
      </w:r>
      <w:r w:rsidRPr="00E62BA2">
        <w:t xml:space="preserve"> = 1 год, определяемая по </w:t>
      </w:r>
      <w:r>
        <w:t>СП 32.13330.2012;</w:t>
      </w:r>
    </w:p>
    <w:p w:rsidR="00260623" w:rsidRPr="00E62BA2" w:rsidRDefault="00260623" w:rsidP="00260623">
      <w:pPr>
        <w:ind w:right="141"/>
        <w:rPr>
          <w:i/>
        </w:rPr>
      </w:pPr>
      <w:r w:rsidRPr="00E62BA2">
        <w:rPr>
          <w:i/>
        </w:rPr>
        <w:t>п=0,</w:t>
      </w:r>
      <w:r>
        <w:rPr>
          <w:i/>
        </w:rPr>
        <w:t>36</w:t>
      </w:r>
      <w:r w:rsidRPr="00E62BA2">
        <w:rPr>
          <w:i/>
        </w:rPr>
        <w:t xml:space="preserve"> </w:t>
      </w:r>
      <w:r w:rsidRPr="00E62BA2">
        <w:t xml:space="preserve"> - показатель степени, определяемый по </w:t>
      </w:r>
      <w:r>
        <w:t>СП 32.13330.2012;</w:t>
      </w:r>
      <w:r w:rsidRPr="00E62BA2">
        <w:rPr>
          <w:i/>
          <w:lang w:val="en-US"/>
        </w:rPr>
        <w:t> </w:t>
      </w:r>
    </w:p>
    <w:p w:rsidR="00260623" w:rsidRPr="00B1777D" w:rsidRDefault="00260623" w:rsidP="00260623">
      <w:pPr>
        <w:ind w:right="141"/>
        <w:rPr>
          <w:i/>
        </w:rPr>
      </w:pPr>
      <w:r w:rsidRPr="00E62BA2">
        <w:rPr>
          <w:i/>
        </w:rPr>
        <w:t>т</w:t>
      </w:r>
      <w:r w:rsidRPr="00E62BA2">
        <w:rPr>
          <w:i/>
          <w:vertAlign w:val="subscript"/>
        </w:rPr>
        <w:t>r</w:t>
      </w:r>
      <w:r w:rsidRPr="00E62BA2">
        <w:rPr>
          <w:iCs/>
        </w:rPr>
        <w:t xml:space="preserve"> =</w:t>
      </w:r>
      <w:r>
        <w:rPr>
          <w:iCs/>
        </w:rPr>
        <w:t>80</w:t>
      </w:r>
      <w:r w:rsidRPr="00E62BA2">
        <w:rPr>
          <w:iCs/>
        </w:rPr>
        <w:t xml:space="preserve"> - </w:t>
      </w:r>
      <w:r w:rsidRPr="00E62BA2">
        <w:t>средн</w:t>
      </w:r>
      <w:r>
        <w:t>е</w:t>
      </w:r>
      <w:r w:rsidRPr="00E62BA2">
        <w:t xml:space="preserve">е количество дождей за год, принимаемое по </w:t>
      </w:r>
      <w:r>
        <w:t>СП 32.13330.2012;</w:t>
      </w:r>
    </w:p>
    <w:p w:rsidR="00260623" w:rsidRPr="00E10839" w:rsidRDefault="00260623" w:rsidP="00260623">
      <w:pPr>
        <w:ind w:right="141"/>
        <w:rPr>
          <w:i/>
        </w:rPr>
      </w:pPr>
      <w:r w:rsidRPr="00E62BA2">
        <w:rPr>
          <w:i/>
        </w:rPr>
        <w:t>Р</w:t>
      </w:r>
      <w:r w:rsidRPr="00E62BA2">
        <w:t>=1</w:t>
      </w:r>
      <w:r>
        <w:t xml:space="preserve"> </w:t>
      </w:r>
      <w:r w:rsidRPr="00E62BA2">
        <w:t>- период однократного превышения расчетной интенсивности дождя</w:t>
      </w:r>
      <w:r>
        <w:t>;</w:t>
      </w:r>
    </w:p>
    <w:p w:rsidR="00260623" w:rsidRDefault="00260623" w:rsidP="00260623">
      <w:pPr>
        <w:ind w:right="141"/>
      </w:pPr>
      <w:r w:rsidRPr="00E62BA2">
        <w:rPr>
          <w:rFonts w:ascii="Symbol" w:hAnsi="Symbol"/>
          <w:i/>
        </w:rPr>
        <w:t></w:t>
      </w:r>
      <w:r w:rsidRPr="00E62BA2">
        <w:t xml:space="preserve"> =1,</w:t>
      </w:r>
      <w:r>
        <w:t>54</w:t>
      </w:r>
      <w:r w:rsidRPr="00E62BA2">
        <w:t xml:space="preserve">- показатель степени, принимаемый по </w:t>
      </w:r>
      <w:r>
        <w:t>СП 32.13330.2012.</w:t>
      </w:r>
    </w:p>
    <w:p w:rsidR="00260623" w:rsidRDefault="00260623" w:rsidP="00260623">
      <w:r>
        <w:t>Расход дождевых вод в коллекторах канализации, отводящих сточные воды с территории предприятия, определяются по методу предельных интенсивностей, согласно указаниям раздела 5.3 Рекомендаций.</w:t>
      </w:r>
    </w:p>
    <w:p w:rsidR="00260623" w:rsidRDefault="00260623" w:rsidP="00260623">
      <w:r>
        <w:rPr>
          <w:lang w:val="en-US"/>
        </w:rPr>
        <w:t>Qr</w:t>
      </w:r>
      <w:r w:rsidRPr="00AF0F80">
        <w:t xml:space="preserve"> = </w:t>
      </w:r>
      <w:r>
        <w:rPr>
          <w:lang w:val="en-US"/>
        </w:rPr>
        <w:t>z</w:t>
      </w:r>
      <w:r w:rsidRPr="001A4AB2">
        <w:rPr>
          <w:lang w:val="en-US"/>
        </w:rPr>
        <w:t>mid</w:t>
      </w:r>
      <w:r w:rsidRPr="00AF0F80">
        <w:t>*</w:t>
      </w:r>
      <w:r>
        <w:rPr>
          <w:lang w:val="en-US"/>
        </w:rPr>
        <w:t>A</w:t>
      </w:r>
      <w:r w:rsidRPr="00AF0F80">
        <w:rPr>
          <w:vertAlign w:val="superscript"/>
        </w:rPr>
        <w:t>1.2</w:t>
      </w:r>
      <w:r w:rsidRPr="00AF0F80">
        <w:t>*</w:t>
      </w:r>
      <w:r>
        <w:rPr>
          <w:lang w:val="en-US"/>
        </w:rPr>
        <w:t>F</w:t>
      </w:r>
      <w:r w:rsidRPr="00AF0F80">
        <w:t>/</w:t>
      </w:r>
      <w:r>
        <w:rPr>
          <w:lang w:val="en-US"/>
        </w:rPr>
        <w:t>t</w:t>
      </w:r>
      <w:r>
        <w:rPr>
          <w:vertAlign w:val="subscript"/>
          <w:lang w:val="en-US"/>
        </w:rPr>
        <w:t>r</w:t>
      </w:r>
      <w:r w:rsidRPr="00AF0F80">
        <w:rPr>
          <w:vertAlign w:val="superscript"/>
        </w:rPr>
        <w:t>1.2</w:t>
      </w:r>
      <w:r>
        <w:rPr>
          <w:vertAlign w:val="superscript"/>
          <w:lang w:val="en-US"/>
        </w:rPr>
        <w:t>n</w:t>
      </w:r>
      <w:r w:rsidRPr="00AF0F80">
        <w:rPr>
          <w:vertAlign w:val="superscript"/>
        </w:rPr>
        <w:t>-0.1</w:t>
      </w:r>
      <w:r w:rsidRPr="00AF0F80">
        <w:t xml:space="preserve"> = 0.</w:t>
      </w:r>
      <w:r>
        <w:t>192</w:t>
      </w:r>
      <w:r w:rsidRPr="00AF0F80">
        <w:t>*</w:t>
      </w:r>
      <w:r>
        <w:t>117,6</w:t>
      </w:r>
      <w:r w:rsidRPr="00AF0F80">
        <w:rPr>
          <w:vertAlign w:val="superscript"/>
        </w:rPr>
        <w:t>1.2</w:t>
      </w:r>
      <w:r w:rsidRPr="00AF0F80">
        <w:t>*</w:t>
      </w:r>
      <w:r>
        <w:t>148,74</w:t>
      </w:r>
      <w:r w:rsidRPr="00AF0F80">
        <w:t>/ 14,8</w:t>
      </w:r>
      <w:r w:rsidRPr="00AF0F80">
        <w:rPr>
          <w:vertAlign w:val="superscript"/>
        </w:rPr>
        <w:t>1.2*0.</w:t>
      </w:r>
      <w:r>
        <w:rPr>
          <w:vertAlign w:val="superscript"/>
        </w:rPr>
        <w:t>36</w:t>
      </w:r>
      <w:r w:rsidRPr="00AF0F80">
        <w:rPr>
          <w:vertAlign w:val="superscript"/>
        </w:rPr>
        <w:t>-0.1</w:t>
      </w:r>
      <w:r w:rsidRPr="00AF0F80">
        <w:t xml:space="preserve">= </w:t>
      </w:r>
      <w:r>
        <w:t xml:space="preserve">  3562,6 л/с</w:t>
      </w:r>
      <w:r w:rsidRPr="00575D1C">
        <w:t xml:space="preserve">, </w:t>
      </w:r>
      <w:r>
        <w:t>где</w:t>
      </w:r>
      <w:r w:rsidRPr="00575D1C">
        <w:t xml:space="preserve"> </w:t>
      </w:r>
    </w:p>
    <w:p w:rsidR="00260623" w:rsidRDefault="00260623" w:rsidP="00260623">
      <w:r>
        <w:rPr>
          <w:lang w:val="en-US"/>
        </w:rPr>
        <w:t>t</w:t>
      </w:r>
      <w:r>
        <w:rPr>
          <w:vertAlign w:val="subscript"/>
          <w:lang w:val="en-US"/>
        </w:rPr>
        <w:t>r</w:t>
      </w:r>
      <w:r>
        <w:t xml:space="preserve"> – расчетная продолжительность дождя, равная продолжительности протекания поверхностных вод по поверхности и трубам до расчетного участка.</w:t>
      </w:r>
    </w:p>
    <w:p w:rsidR="00260623" w:rsidRPr="00C57735" w:rsidRDefault="00260623" w:rsidP="00260623">
      <w:pPr>
        <w:rPr>
          <w:lang w:val="en-US"/>
        </w:rPr>
      </w:pPr>
      <w:r>
        <w:rPr>
          <w:lang w:val="en-US"/>
        </w:rPr>
        <w:t>t</w:t>
      </w:r>
      <w:r>
        <w:rPr>
          <w:vertAlign w:val="subscript"/>
          <w:lang w:val="en-US"/>
        </w:rPr>
        <w:t>r</w:t>
      </w:r>
      <w:r w:rsidRPr="00C57735">
        <w:rPr>
          <w:lang w:val="en-US"/>
        </w:rPr>
        <w:t xml:space="preserve"> = </w:t>
      </w:r>
      <w:r>
        <w:rPr>
          <w:lang w:val="en-US"/>
        </w:rPr>
        <w:t>t</w:t>
      </w:r>
      <w:r>
        <w:rPr>
          <w:vertAlign w:val="subscript"/>
          <w:lang w:val="en-US"/>
        </w:rPr>
        <w:t>con</w:t>
      </w:r>
      <w:r>
        <w:rPr>
          <w:lang w:val="en-US"/>
        </w:rPr>
        <w:t xml:space="preserve"> + t</w:t>
      </w:r>
      <w:r>
        <w:rPr>
          <w:vertAlign w:val="subscript"/>
          <w:lang w:val="en-US"/>
        </w:rPr>
        <w:t>can</w:t>
      </w:r>
      <w:r>
        <w:rPr>
          <w:lang w:val="en-US"/>
        </w:rPr>
        <w:t xml:space="preserve"> + t</w:t>
      </w:r>
      <w:r>
        <w:rPr>
          <w:vertAlign w:val="subscript"/>
          <w:lang w:val="en-US"/>
        </w:rPr>
        <w:t>p</w:t>
      </w:r>
      <w:r>
        <w:rPr>
          <w:lang w:val="en-US"/>
        </w:rPr>
        <w:t xml:space="preserve"> = 5 + </w:t>
      </w:r>
      <w:r w:rsidRPr="00D22241">
        <w:rPr>
          <w:lang w:val="en-US"/>
        </w:rPr>
        <w:t>9</w:t>
      </w:r>
      <w:r>
        <w:rPr>
          <w:lang w:val="en-US"/>
        </w:rPr>
        <w:t>.8 = 1</w:t>
      </w:r>
      <w:r w:rsidRPr="00236608">
        <w:rPr>
          <w:lang w:val="en-US"/>
        </w:rPr>
        <w:t>4</w:t>
      </w:r>
      <w:r>
        <w:rPr>
          <w:lang w:val="en-US"/>
        </w:rPr>
        <w:t xml:space="preserve">.8 </w:t>
      </w:r>
      <w:r>
        <w:t>мин</w:t>
      </w:r>
      <w:r w:rsidRPr="00C57735">
        <w:rPr>
          <w:lang w:val="en-US"/>
        </w:rPr>
        <w:t xml:space="preserve">, </w:t>
      </w:r>
      <w:r>
        <w:t>где</w:t>
      </w:r>
    </w:p>
    <w:p w:rsidR="00260623" w:rsidRDefault="00260623" w:rsidP="00260623">
      <w:r>
        <w:rPr>
          <w:lang w:val="en-US"/>
        </w:rPr>
        <w:t>t</w:t>
      </w:r>
      <w:r>
        <w:rPr>
          <w:vertAlign w:val="subscript"/>
          <w:lang w:val="en-US"/>
        </w:rPr>
        <w:t>con</w:t>
      </w:r>
      <w:r w:rsidRPr="00D63386">
        <w:t xml:space="preserve"> </w:t>
      </w:r>
      <w:r>
        <w:t>= 5 мин – продолжительность протекания дождевых вод до уличного лотка (время поверхностной концентрации), определяется по СП 32.13330.2012;</w:t>
      </w:r>
    </w:p>
    <w:p w:rsidR="00260623" w:rsidRDefault="00260623" w:rsidP="00260623">
      <w:r>
        <w:rPr>
          <w:lang w:val="en-US"/>
        </w:rPr>
        <w:t>t</w:t>
      </w:r>
      <w:r>
        <w:rPr>
          <w:vertAlign w:val="subscript"/>
          <w:lang w:val="en-US"/>
        </w:rPr>
        <w:t>can</w:t>
      </w:r>
      <w:r w:rsidRPr="0030604A">
        <w:t xml:space="preserve"> </w:t>
      </w:r>
      <w:r>
        <w:t>= 0 – продолжительность протекания дождевых вод по уличным лоткам до дождеприемника;</w:t>
      </w:r>
    </w:p>
    <w:p w:rsidR="00260623" w:rsidRDefault="00260623" w:rsidP="00260623">
      <w:r>
        <w:rPr>
          <w:lang w:val="en-US"/>
        </w:rPr>
        <w:t>t</w:t>
      </w:r>
      <w:r>
        <w:rPr>
          <w:vertAlign w:val="subscript"/>
          <w:lang w:val="en-US"/>
        </w:rPr>
        <w:t>p</w:t>
      </w:r>
      <w:r w:rsidRPr="00223E1D">
        <w:t xml:space="preserve"> =</w:t>
      </w:r>
      <w:r>
        <w:t>0,017*</w:t>
      </w:r>
      <w:r>
        <w:rPr>
          <w:rFonts w:ascii="Arial" w:hAnsi="Arial" w:cs="Arial"/>
        </w:rPr>
        <w:t>Σ</w:t>
      </w:r>
      <w:r>
        <w:rPr>
          <w:lang w:val="en-US"/>
        </w:rPr>
        <w:t>l</w:t>
      </w:r>
      <w:r>
        <w:rPr>
          <w:vertAlign w:val="subscript"/>
          <w:lang w:val="en-US"/>
        </w:rPr>
        <w:t>p</w:t>
      </w:r>
      <w:r w:rsidRPr="00223E1D">
        <w:t>/</w:t>
      </w:r>
      <w:r>
        <w:rPr>
          <w:lang w:val="en-US"/>
        </w:rPr>
        <w:t>V</w:t>
      </w:r>
      <w:r>
        <w:rPr>
          <w:vertAlign w:val="subscript"/>
          <w:lang w:val="en-US"/>
        </w:rPr>
        <w:t>p</w:t>
      </w:r>
      <w:r w:rsidRPr="00223E1D">
        <w:t>=0.017*</w:t>
      </w:r>
      <w:r>
        <w:t>46</w:t>
      </w:r>
      <w:r w:rsidRPr="00223E1D">
        <w:t>0/0.8=</w:t>
      </w:r>
      <w:r>
        <w:t>9</w:t>
      </w:r>
      <w:r w:rsidRPr="00223E1D">
        <w:t xml:space="preserve">.8 </w:t>
      </w:r>
      <w:r>
        <w:t>мин – продолжительность протекания дождевых вод по трубам до рассматриваемого сечения (</w:t>
      </w:r>
      <w:r>
        <w:rPr>
          <w:lang w:val="en-US"/>
        </w:rPr>
        <w:t>l</w:t>
      </w:r>
      <w:r>
        <w:rPr>
          <w:vertAlign w:val="subscript"/>
          <w:lang w:val="en-US"/>
        </w:rPr>
        <w:t>p</w:t>
      </w:r>
      <w:r>
        <w:t xml:space="preserve"> – длина расчетных участков сети; </w:t>
      </w:r>
      <w:r>
        <w:rPr>
          <w:lang w:val="en-US"/>
        </w:rPr>
        <w:t>V</w:t>
      </w:r>
      <w:r>
        <w:rPr>
          <w:vertAlign w:val="subscript"/>
          <w:lang w:val="en-US"/>
        </w:rPr>
        <w:t>p</w:t>
      </w:r>
      <w:r>
        <w:t xml:space="preserve"> – расчетная скорость течения на участках).</w:t>
      </w:r>
    </w:p>
    <w:p w:rsidR="00260623" w:rsidRPr="00B2244C" w:rsidRDefault="00260623" w:rsidP="00260623">
      <w:r w:rsidRPr="00B2244C">
        <w:t>Расчетный расход дождевых вод</w:t>
      </w:r>
    </w:p>
    <w:p w:rsidR="00260623" w:rsidRDefault="00260623" w:rsidP="00260623">
      <w:r w:rsidRPr="00B2244C">
        <w:rPr>
          <w:lang w:val="en-US"/>
        </w:rPr>
        <w:t>Qcal</w:t>
      </w:r>
      <w:r w:rsidRPr="00B2244C">
        <w:t xml:space="preserve"> = </w:t>
      </w:r>
      <w:r w:rsidRPr="00B2244C">
        <w:rPr>
          <w:rFonts w:cs="Arial"/>
          <w:lang w:val="en-US"/>
        </w:rPr>
        <w:t>β</w:t>
      </w:r>
      <w:r w:rsidRPr="00B2244C">
        <w:t xml:space="preserve">* </w:t>
      </w:r>
      <w:r w:rsidRPr="00B2244C">
        <w:rPr>
          <w:lang w:val="en-US"/>
        </w:rPr>
        <w:t>Qr</w:t>
      </w:r>
      <w:r w:rsidRPr="00B2244C">
        <w:t xml:space="preserve"> = 0.</w:t>
      </w:r>
      <w:r>
        <w:t>8</w:t>
      </w:r>
      <w:r w:rsidRPr="00B2244C">
        <w:t>*</w:t>
      </w:r>
      <w:r>
        <w:t>3562,6</w:t>
      </w:r>
      <w:r w:rsidRPr="00B2244C">
        <w:t xml:space="preserve"> = </w:t>
      </w:r>
      <w:r>
        <w:t>2850/3=</w:t>
      </w:r>
      <w:r w:rsidRPr="00260623">
        <w:rPr>
          <w:b/>
        </w:rPr>
        <w:t>950 л/с</w:t>
      </w:r>
      <w:r w:rsidRPr="00B2244C">
        <w:t>,</w:t>
      </w:r>
    </w:p>
    <w:p w:rsidR="00260623" w:rsidRDefault="00260623" w:rsidP="00260623">
      <w:pPr>
        <w:rPr>
          <w:rFonts w:cs="Arial"/>
        </w:rPr>
      </w:pPr>
      <w:r w:rsidRPr="00B2244C">
        <w:t xml:space="preserve">где </w:t>
      </w:r>
      <w:r w:rsidRPr="00B2244C">
        <w:rPr>
          <w:rFonts w:cs="Arial"/>
          <w:lang w:val="en-US"/>
        </w:rPr>
        <w:t>β</w:t>
      </w:r>
      <w:r w:rsidRPr="00B2244C">
        <w:rPr>
          <w:rFonts w:cs="Arial"/>
        </w:rPr>
        <w:t>=0,</w:t>
      </w:r>
      <w:r>
        <w:rPr>
          <w:rFonts w:cs="Arial"/>
        </w:rPr>
        <w:t>8 – коэффициент, учитывающий заполнение свободной емкости сети в момент возникновения напорного режима, определяется по табл. 6 Рекомендаций.</w:t>
      </w:r>
    </w:p>
    <w:p w:rsidR="00260623" w:rsidRDefault="00260623" w:rsidP="00260623">
      <w:pPr>
        <w:rPr>
          <w:rFonts w:cs="Arial"/>
        </w:rPr>
      </w:pPr>
      <w:r>
        <w:rPr>
          <w:rFonts w:cs="Arial"/>
        </w:rPr>
        <w:t>Расчетный расход талых вод в момент наибольшей интенсивности снеготаяния (в 2 часа дня в период весеннего снеготаяния) по формуле 21 Рекомендаций:</w:t>
      </w:r>
    </w:p>
    <w:p w:rsidR="00260623" w:rsidRDefault="00260623" w:rsidP="00260623">
      <w:r>
        <w:rPr>
          <w:rFonts w:cs="Arial"/>
          <w:lang w:val="en-US"/>
        </w:rPr>
        <w:t>Q</w:t>
      </w:r>
      <w:r>
        <w:rPr>
          <w:rFonts w:cs="Arial"/>
        </w:rPr>
        <w:t>т.макс. = 5,5*</w:t>
      </w:r>
      <w:r w:rsidRPr="00B2244C">
        <w:t xml:space="preserve"> </w:t>
      </w:r>
      <w:r w:rsidRPr="0028649C">
        <w:t>Ψ</w:t>
      </w:r>
      <w:r>
        <w:t>т*Ку*</w:t>
      </w:r>
      <w:r w:rsidRPr="0028649C">
        <w:t>F</w:t>
      </w:r>
      <w:r>
        <w:t>*</w:t>
      </w:r>
      <w:r w:rsidRPr="0028649C">
        <w:t>h</w:t>
      </w:r>
      <w:r>
        <w:t>с/(10+Т</w:t>
      </w:r>
      <w:r>
        <w:rPr>
          <w:lang w:val="en-US"/>
        </w:rPr>
        <w:t>m</w:t>
      </w:r>
      <w:r w:rsidRPr="00B2244C">
        <w:t>)</w:t>
      </w:r>
      <w:r>
        <w:t xml:space="preserve"> = 5,5*0,7*0,9*148,74*25/(10+0,3)=1250,9 л/с,</w:t>
      </w:r>
    </w:p>
    <w:p w:rsidR="00260623" w:rsidRDefault="00260623" w:rsidP="00260623">
      <w:r>
        <w:t>где 10 ч – продолжительность процесса интенсивного снеготаяния в течение суток;</w:t>
      </w:r>
    </w:p>
    <w:p w:rsidR="00260623" w:rsidRDefault="00260623" w:rsidP="00260623">
      <w:r>
        <w:t>Т</w:t>
      </w:r>
      <w:r>
        <w:rPr>
          <w:lang w:val="en-US"/>
        </w:rPr>
        <w:t>m</w:t>
      </w:r>
      <w:r>
        <w:t xml:space="preserve"> – продолжительность стекания талой воды от геометрического центра до расчетного </w:t>
      </w:r>
      <w:r>
        <w:lastRenderedPageBreak/>
        <w:t>створа, ч.</w:t>
      </w:r>
    </w:p>
    <w:p w:rsidR="00260623" w:rsidRPr="00260623" w:rsidRDefault="00260623" w:rsidP="00260623">
      <w:pPr>
        <w:rPr>
          <w:u w:val="single"/>
        </w:rPr>
      </w:pPr>
      <w:r w:rsidRPr="00260623">
        <w:rPr>
          <w:u w:val="single"/>
        </w:rPr>
        <w:t>Определение расчетного расхода поверхностных сточных вод при отведении на очистку</w:t>
      </w:r>
    </w:p>
    <w:p w:rsidR="00260623" w:rsidRDefault="00260623" w:rsidP="00260623">
      <w:r>
        <w:t>Согласно п. 7.4.1 Рекомендаций производительность очистных сооружений при очистке дождевого стока:</w:t>
      </w:r>
    </w:p>
    <w:p w:rsidR="00260623" w:rsidRDefault="00260623" w:rsidP="00260623">
      <w:r>
        <w:rPr>
          <w:lang w:val="en-US"/>
        </w:rPr>
        <w:t>Q</w:t>
      </w:r>
      <w:r w:rsidR="002F0A41">
        <w:t>ос=</w:t>
      </w:r>
      <w:r>
        <w:rPr>
          <w:lang w:val="en-US"/>
        </w:rPr>
        <w:t>W</w:t>
      </w:r>
      <w:r>
        <w:t>оч/3,6*(Точ-Тотст-Ттп), где:</w:t>
      </w:r>
    </w:p>
    <w:p w:rsidR="00260623" w:rsidRDefault="00260623" w:rsidP="00260623">
      <w:r>
        <w:rPr>
          <w:lang w:val="en-US"/>
        </w:rPr>
        <w:t>W</w:t>
      </w:r>
      <w:r>
        <w:t>пром=712,3 + 42,5 = 754,8 м</w:t>
      </w:r>
      <w:r>
        <w:rPr>
          <w:vertAlign w:val="superscript"/>
        </w:rPr>
        <w:t>3</w:t>
      </w:r>
      <w:r>
        <w:t>/сут – суточный объем производственных сточных вод;</w:t>
      </w:r>
    </w:p>
    <w:p w:rsidR="00260623" w:rsidRDefault="00260623" w:rsidP="00260623">
      <w:r>
        <w:t>Точ=24 ч – время обработки дождевых и производственных сточных вод;</w:t>
      </w:r>
    </w:p>
    <w:p w:rsidR="00260623" w:rsidRDefault="00260623" w:rsidP="00260623">
      <w:r>
        <w:t>Тотст=0,05 ч – минимальная продолжительность отстаивания поверхностных сточных вод при использовании аккумулирующего резервуара только в качестве буферной емкости для регулирования расхода сточных вод;</w:t>
      </w:r>
    </w:p>
    <w:p w:rsidR="00260623" w:rsidRDefault="00260623" w:rsidP="00260623">
      <w:r>
        <w:t>Ттп принимается в размере 3% от суммарной продолжительности непрерывной работы очистных сооружений – продолжительность технических перерывов в работе.</w:t>
      </w:r>
    </w:p>
    <w:p w:rsidR="00260623" w:rsidRDefault="00260623" w:rsidP="00260623">
      <w:r w:rsidRPr="002F0A41">
        <w:rPr>
          <w:lang w:val="en-US"/>
        </w:rPr>
        <w:t>Qoc</w:t>
      </w:r>
      <w:r w:rsidRPr="002F0A41">
        <w:t>=5354,6/3,6*(24-0,05-3*24/100)=37,0 л/с = 640,3 м</w:t>
      </w:r>
      <w:r w:rsidRPr="002F0A41">
        <w:rPr>
          <w:vertAlign w:val="superscript"/>
        </w:rPr>
        <w:t>3</w:t>
      </w:r>
      <w:r w:rsidRPr="002F0A41">
        <w:t>/ч.</w:t>
      </w:r>
    </w:p>
    <w:p w:rsidR="00260623" w:rsidRDefault="00260623" w:rsidP="00260623">
      <w:r>
        <w:t>Производительность очистных сооружений при очистке талого стока:</w:t>
      </w:r>
    </w:p>
    <w:p w:rsidR="00260623" w:rsidRDefault="00260623" w:rsidP="00260623">
      <w:r w:rsidRPr="002F0A41">
        <w:rPr>
          <w:lang w:val="en-US"/>
        </w:rPr>
        <w:t>Q</w:t>
      </w:r>
      <w:r w:rsidRPr="002F0A41">
        <w:rPr>
          <w:vertAlign w:val="superscript"/>
        </w:rPr>
        <w:t>т</w:t>
      </w:r>
      <w:r w:rsidRPr="002F0A41">
        <w:rPr>
          <w:vertAlign w:val="subscript"/>
        </w:rPr>
        <w:t>ос</w:t>
      </w:r>
      <w:r w:rsidR="002F0A41">
        <w:t>=</w:t>
      </w:r>
      <w:r w:rsidRPr="002F0A41">
        <w:rPr>
          <w:lang w:val="en-US"/>
        </w:rPr>
        <w:t>W</w:t>
      </w:r>
      <w:r w:rsidRPr="002F0A41">
        <w:t>т.сут</w:t>
      </w:r>
      <w:r w:rsidR="002F0A41">
        <w:t>/3,6*(Точ-Тотст-Ттп)=</w:t>
      </w:r>
      <w:r w:rsidRPr="002F0A41">
        <w:t>23426,6/3,6*(24-1-3*24/100)=</w:t>
      </w:r>
      <w:r w:rsidR="002F0A41" w:rsidRPr="002F0A41">
        <w:t xml:space="preserve"> </w:t>
      </w:r>
      <w:r w:rsidRPr="002F0A41">
        <w:t>280 м</w:t>
      </w:r>
      <w:r w:rsidRPr="002F0A41">
        <w:rPr>
          <w:vertAlign w:val="superscript"/>
        </w:rPr>
        <w:t>3</w:t>
      </w:r>
      <w:r w:rsidRPr="002F0A41">
        <w:t>/ч.</w:t>
      </w:r>
    </w:p>
    <w:p w:rsidR="002F0A41" w:rsidRPr="002F0A41" w:rsidRDefault="002F0A41" w:rsidP="00260623">
      <w:r>
        <w:t>Для очистки поверхностных сточных вод перед выпуском в р. Омчикчан схемой водоотведение предусматривается устройство трех локальных очистных сооружений производительностью по 215 м</w:t>
      </w:r>
      <w:r>
        <w:rPr>
          <w:vertAlign w:val="superscript"/>
        </w:rPr>
        <w:t>3</w:t>
      </w:r>
      <w:r>
        <w:t>/ч.</w:t>
      </w:r>
    </w:p>
    <w:p w:rsidR="004E31A1" w:rsidRDefault="009F77E1" w:rsidP="009F77E1">
      <w:pPr>
        <w:pStyle w:val="20"/>
      </w:pPr>
      <w:bookmarkStart w:id="45" w:name="_Toc486187605"/>
      <w:r>
        <w:t xml:space="preserve">Предложения по строительству, реконструкции и модернизации (техническому перевооружению) объектов </w:t>
      </w:r>
      <w:r w:rsidR="00E119DE">
        <w:t>централизованной системы водоотведения</w:t>
      </w:r>
      <w:bookmarkEnd w:id="45"/>
    </w:p>
    <w:p w:rsidR="00D115CF" w:rsidRPr="008F387E" w:rsidRDefault="00D115CF" w:rsidP="00D115CF">
      <w:pPr>
        <w:rPr>
          <w:rFonts w:cs="Times New Roman"/>
        </w:rPr>
      </w:pPr>
      <w:r w:rsidRPr="008F387E">
        <w:rPr>
          <w:rFonts w:cs="Times New Roman"/>
        </w:rPr>
        <w:t>Основной стратегической целью социально-экономического развития Омсукчанского городского округа на период до 2025 года является создание условий для последовательного повышения уровня и улучшения качества жизни населения, укрепление социальной сферы на основе устойчивого развития экономики.</w:t>
      </w:r>
    </w:p>
    <w:p w:rsidR="00D115CF" w:rsidRPr="008F387E" w:rsidRDefault="00D115CF" w:rsidP="00D115CF">
      <w:pPr>
        <w:rPr>
          <w:rFonts w:cs="Times New Roman"/>
        </w:rPr>
      </w:pPr>
      <w:r w:rsidRPr="008F387E">
        <w:rPr>
          <w:rFonts w:cs="Times New Roman"/>
        </w:rPr>
        <w:t>Данная цель предполагает решение следующих приоритетных задач:</w:t>
      </w:r>
    </w:p>
    <w:p w:rsidR="00D115CF" w:rsidRPr="008F387E" w:rsidRDefault="00D115CF" w:rsidP="00D115CF">
      <w:pPr>
        <w:rPr>
          <w:rFonts w:cs="Times New Roman"/>
        </w:rPr>
      </w:pPr>
      <w:r w:rsidRPr="008F387E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8F387E">
        <w:rPr>
          <w:rFonts w:cs="Times New Roman"/>
        </w:rPr>
        <w:t>формирование положительного имиджа Омсукчанского городского округа, как региона перспективного для инвестиционных вложений, с благоприятными условиями для ведения бизнеса;</w:t>
      </w:r>
    </w:p>
    <w:p w:rsidR="00D115CF" w:rsidRPr="008F387E" w:rsidRDefault="00D115CF" w:rsidP="00D115CF">
      <w:pPr>
        <w:rPr>
          <w:rFonts w:cs="Times New Roman"/>
        </w:rPr>
      </w:pPr>
      <w:r w:rsidRPr="008F387E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8F387E">
        <w:rPr>
          <w:rFonts w:cs="Times New Roman"/>
        </w:rPr>
        <w:t>развитие малого бизнеса (создание инфраструктуры и условий для стимулирования предпринимательской активности)</w:t>
      </w:r>
      <w:r>
        <w:rPr>
          <w:rFonts w:cs="Times New Roman"/>
        </w:rPr>
        <w:t xml:space="preserve"> и </w:t>
      </w:r>
      <w:r w:rsidRPr="008F387E">
        <w:rPr>
          <w:rFonts w:cs="Times New Roman"/>
        </w:rPr>
        <w:t>привлечение субъектов малого предпринимательства к решению задач развития городского округа;</w:t>
      </w:r>
    </w:p>
    <w:p w:rsidR="00D115CF" w:rsidRPr="008F387E" w:rsidRDefault="00D115CF" w:rsidP="00D115CF">
      <w:pPr>
        <w:rPr>
          <w:rFonts w:cs="Times New Roman"/>
        </w:rPr>
      </w:pPr>
      <w:r w:rsidRPr="008F387E">
        <w:rPr>
          <w:rFonts w:cs="Times New Roman"/>
        </w:rPr>
        <w:t>- повышение благосостояния населения (увеличение заработной платы работникам организаций бюджетной сферы, легализация выплаты заработной платы);</w:t>
      </w:r>
    </w:p>
    <w:p w:rsidR="00D115CF" w:rsidRPr="008F387E" w:rsidRDefault="00D115CF" w:rsidP="00D115CF">
      <w:pPr>
        <w:rPr>
          <w:rFonts w:cs="Times New Roman"/>
        </w:rPr>
      </w:pPr>
      <w:r w:rsidRPr="008F387E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8F387E">
        <w:rPr>
          <w:rFonts w:cs="Times New Roman"/>
        </w:rPr>
        <w:t>улучшение демографической ситуации в Омсукчанском городском округе;</w:t>
      </w:r>
    </w:p>
    <w:p w:rsidR="00D115CF" w:rsidRPr="008F387E" w:rsidRDefault="00D115CF" w:rsidP="00D115CF">
      <w:pPr>
        <w:rPr>
          <w:rFonts w:cs="Times New Roman"/>
        </w:rPr>
      </w:pPr>
      <w:r w:rsidRPr="008F387E">
        <w:rPr>
          <w:rFonts w:cs="Times New Roman"/>
        </w:rPr>
        <w:t xml:space="preserve">- укрепление и сохранение материально-технической базы детских спортивных и </w:t>
      </w:r>
      <w:r w:rsidRPr="008F387E">
        <w:rPr>
          <w:rFonts w:cs="Times New Roman"/>
        </w:rPr>
        <w:lastRenderedPageBreak/>
        <w:t>образовательных школ, развитие массовой физической культуры;</w:t>
      </w:r>
    </w:p>
    <w:p w:rsidR="00D115CF" w:rsidRPr="008F387E" w:rsidRDefault="00D115CF" w:rsidP="00D115CF">
      <w:pPr>
        <w:rPr>
          <w:rFonts w:cs="Times New Roman"/>
        </w:rPr>
      </w:pPr>
      <w:r w:rsidRPr="008F387E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8F387E">
        <w:rPr>
          <w:rFonts w:cs="Times New Roman"/>
        </w:rPr>
        <w:t>сохранение и развитие культурного потенциала;</w:t>
      </w:r>
    </w:p>
    <w:p w:rsidR="00D115CF" w:rsidRPr="008F387E" w:rsidRDefault="00D115CF" w:rsidP="00D115CF">
      <w:pPr>
        <w:rPr>
          <w:rFonts w:cs="Times New Roman"/>
        </w:rPr>
      </w:pPr>
      <w:r w:rsidRPr="008F387E">
        <w:rPr>
          <w:rFonts w:cs="Times New Roman"/>
        </w:rPr>
        <w:t xml:space="preserve">- </w:t>
      </w:r>
      <w:r>
        <w:rPr>
          <w:rFonts w:cs="Times New Roman"/>
        </w:rPr>
        <w:t xml:space="preserve"> </w:t>
      </w:r>
      <w:r w:rsidRPr="008F387E">
        <w:rPr>
          <w:rFonts w:cs="Times New Roman"/>
        </w:rPr>
        <w:t>обеспечение доступности медицинской помощи для населения;</w:t>
      </w:r>
    </w:p>
    <w:p w:rsidR="00D115CF" w:rsidRPr="008F387E" w:rsidRDefault="00D115CF" w:rsidP="00D115CF">
      <w:pPr>
        <w:rPr>
          <w:rFonts w:cs="Times New Roman"/>
        </w:rPr>
      </w:pPr>
      <w:r w:rsidRPr="008F387E">
        <w:rPr>
          <w:rFonts w:cs="Times New Roman"/>
        </w:rPr>
        <w:t>- осуществление поддерживающих и стимулирующих  программ  для социально-незащищенных слоев населения, совершенствование мер социальной поддержки, направленных на смягчение проблем бедности;</w:t>
      </w:r>
    </w:p>
    <w:p w:rsidR="00D115CF" w:rsidRPr="008F387E" w:rsidRDefault="00D115CF" w:rsidP="00D115CF">
      <w:pPr>
        <w:rPr>
          <w:rFonts w:cs="Times New Roman"/>
        </w:rPr>
      </w:pPr>
      <w:r w:rsidRPr="008F387E">
        <w:rPr>
          <w:rFonts w:cs="Times New Roman"/>
        </w:rPr>
        <w:t>- повышение качества управления и эффективности расходов  бюджета городского округа;</w:t>
      </w:r>
    </w:p>
    <w:p w:rsidR="00D115CF" w:rsidRDefault="00D115CF" w:rsidP="00D115CF">
      <w:pPr>
        <w:rPr>
          <w:rFonts w:cs="Times New Roman"/>
        </w:rPr>
      </w:pPr>
      <w:r w:rsidRPr="008F387E">
        <w:rPr>
          <w:rFonts w:cs="Times New Roman"/>
        </w:rPr>
        <w:t>-повышение комфорта проживания населения округа.</w:t>
      </w:r>
    </w:p>
    <w:p w:rsidR="00D115CF" w:rsidRDefault="00D115CF" w:rsidP="00D115CF">
      <w:pPr>
        <w:rPr>
          <w:rFonts w:cs="Times New Roman"/>
        </w:rPr>
      </w:pPr>
      <w:r w:rsidRPr="00E05AD5">
        <w:rPr>
          <w:rFonts w:cs="Times New Roman"/>
        </w:rPr>
        <w:t>Стратегическая цель муниципальной жилищной инфраструктуры заключается в повышении уровня жилищной обеспеченности. Ее выполнение предполагает решение задач по переселению граждан из ветхого и аварийного жилищного фонда</w:t>
      </w:r>
      <w:r>
        <w:rPr>
          <w:rFonts w:cs="Times New Roman"/>
        </w:rPr>
        <w:t>,</w:t>
      </w:r>
      <w:r w:rsidRPr="00E05AD5">
        <w:rPr>
          <w:rFonts w:cs="Times New Roman"/>
        </w:rPr>
        <w:t xml:space="preserve"> по обеспечению жильем специалистов высокой квалификации, приезжающих из других регионов. </w:t>
      </w:r>
    </w:p>
    <w:p w:rsidR="00D115CF" w:rsidRDefault="00D115CF" w:rsidP="00D115CF">
      <w:r>
        <w:rPr>
          <w:rFonts w:cs="Times New Roman"/>
        </w:rPr>
        <w:t xml:space="preserve">Территориальное планирование поселка Омсукчан предполагает </w:t>
      </w:r>
      <w:r w:rsidRPr="0081654E">
        <w:rPr>
          <w:rFonts w:cs="Times New Roman"/>
        </w:rPr>
        <w:t xml:space="preserve">развитие жилой </w:t>
      </w:r>
      <w:r>
        <w:rPr>
          <w:rFonts w:cs="Times New Roman"/>
        </w:rPr>
        <w:t>застройки</w:t>
      </w:r>
      <w:r w:rsidRPr="0081654E">
        <w:rPr>
          <w:rFonts w:cs="Times New Roman"/>
        </w:rPr>
        <w:t xml:space="preserve"> в юго-западном направлении в</w:t>
      </w:r>
      <w:r>
        <w:rPr>
          <w:rFonts w:cs="Times New Roman"/>
        </w:rPr>
        <w:t xml:space="preserve"> </w:t>
      </w:r>
      <w:r w:rsidRPr="0081654E">
        <w:rPr>
          <w:rFonts w:cs="Times New Roman"/>
        </w:rPr>
        <w:t>сторону въезда в поселок на месте полуликвидированных складских и производственных территорий</w:t>
      </w:r>
      <w:r>
        <w:rPr>
          <w:rFonts w:cs="Times New Roman"/>
        </w:rPr>
        <w:t xml:space="preserve">. </w:t>
      </w:r>
      <w:r>
        <w:t>В существующих жилых и общественных зонах центра города, на освободившихся  территориях после сноса ветхой застройки предполагается выполнение благоустройство с озеленением дворов, скверов со спортивными площадками и зонами отдыха. Резервные территории для коттеджной застройки проектируются в юго-западном направлении от руч. Индустриальный параллельно автодороге с соблюдением санитарных разрывов и созданием зеленой защитной полосы.</w:t>
      </w:r>
    </w:p>
    <w:p w:rsidR="00A33E76" w:rsidRDefault="00A33E76" w:rsidP="00A33E76">
      <w:pPr>
        <w:rPr>
          <w:rFonts w:cs="Times New Roman"/>
        </w:rPr>
      </w:pPr>
      <w:r>
        <w:rPr>
          <w:rFonts w:cs="Times New Roman"/>
        </w:rPr>
        <w:t>Водоснабжение и водоотведение являются одними из основных коммунальных услуг современного населенного пункта, требующими постоянного пристального внимания власти и эксплуатирующих организаций. От эффективности работы систем подачи и распределения питьевой воды, сбора, отведения и очистки сточных вод зависит здоровье и благополучие населения.</w:t>
      </w:r>
    </w:p>
    <w:p w:rsidR="00A33E76" w:rsidRDefault="00A33E76" w:rsidP="00A33E76">
      <w:pPr>
        <w:rPr>
          <w:rFonts w:cs="Times New Roman"/>
        </w:rPr>
      </w:pPr>
      <w:r>
        <w:rPr>
          <w:rFonts w:cs="Times New Roman"/>
        </w:rPr>
        <w:t>В водопроводно-канализационном хозяйстве поселка Омсукчан сложилась неблагоприятная обстановка, вызванная низкими темпами строительства, реконструкции и модернизации сетей и сооружений систем водоснабжения и водоотведения на протяжении долгого времени.</w:t>
      </w:r>
    </w:p>
    <w:p w:rsidR="00A33E76" w:rsidRDefault="00A33E76" w:rsidP="00A33E76">
      <w:pPr>
        <w:rPr>
          <w:rFonts w:cs="Times New Roman"/>
        </w:rPr>
      </w:pPr>
      <w:r>
        <w:rPr>
          <w:rFonts w:cs="Times New Roman"/>
        </w:rPr>
        <w:t>Это явилось причиной старения основных производственных фондов, увеличения числа аварий и повреждений, возникновения острой необходимости в инвестициях и комплексного развития систем водоснабжения и водоотведения.</w:t>
      </w:r>
    </w:p>
    <w:p w:rsidR="00A33E76" w:rsidRDefault="00A33E76" w:rsidP="00A33E76">
      <w:pPr>
        <w:rPr>
          <w:rFonts w:cs="Times New Roman"/>
        </w:rPr>
      </w:pPr>
      <w:r>
        <w:rPr>
          <w:rFonts w:cs="Times New Roman"/>
        </w:rPr>
        <w:t>Вся существующая, строящаяся и проектируемая жилая застройка подключается к централизованным системам хозяйственно-питьевого водоснабжения и хозяйственно-бытового водоотведения.</w:t>
      </w:r>
    </w:p>
    <w:p w:rsidR="00A33E76" w:rsidRDefault="00A33E76" w:rsidP="00A33E76">
      <w:pPr>
        <w:rPr>
          <w:rFonts w:cs="Times New Roman"/>
        </w:rPr>
      </w:pPr>
      <w:r>
        <w:rPr>
          <w:rFonts w:cs="Times New Roman"/>
        </w:rPr>
        <w:lastRenderedPageBreak/>
        <w:t xml:space="preserve">Для оптимизации работы системы </w:t>
      </w:r>
      <w:r w:rsidR="004C3A06">
        <w:rPr>
          <w:rFonts w:cs="Times New Roman"/>
        </w:rPr>
        <w:t>сбора и отведения хозяйственно-бытовых и производственных сточных вод,</w:t>
      </w:r>
      <w:r>
        <w:rPr>
          <w:rFonts w:cs="Times New Roman"/>
        </w:rPr>
        <w:t xml:space="preserve"> повышения надежности и энергоэффективности системы </w:t>
      </w:r>
      <w:r w:rsidR="004C3A06">
        <w:rPr>
          <w:rFonts w:cs="Times New Roman"/>
        </w:rPr>
        <w:t xml:space="preserve">и улучшения экологической ситуации в Омсукчанском районе Магаданской области </w:t>
      </w:r>
      <w:r>
        <w:rPr>
          <w:rFonts w:cs="Times New Roman"/>
        </w:rPr>
        <w:t>предполагается выполнение ряда технических мероприятий:</w:t>
      </w:r>
    </w:p>
    <w:p w:rsidR="004C3A06" w:rsidRDefault="002901B0" w:rsidP="00A33E76">
      <w:pPr>
        <w:rPr>
          <w:rFonts w:cs="Times New Roman"/>
        </w:rPr>
      </w:pPr>
      <w:r>
        <w:rPr>
          <w:rFonts w:cs="Times New Roman"/>
        </w:rPr>
        <w:t xml:space="preserve">- </w:t>
      </w:r>
      <w:r w:rsidR="00E150BC">
        <w:rPr>
          <w:rFonts w:cs="Times New Roman"/>
        </w:rPr>
        <w:t>капитальный ремонт</w:t>
      </w:r>
      <w:r>
        <w:rPr>
          <w:rFonts w:cs="Times New Roman"/>
        </w:rPr>
        <w:t xml:space="preserve"> канализационных сооружений полной биологической очистки;</w:t>
      </w:r>
    </w:p>
    <w:p w:rsidR="002901B0" w:rsidRDefault="002901B0" w:rsidP="00A33E76">
      <w:pPr>
        <w:rPr>
          <w:rFonts w:cs="Times New Roman"/>
        </w:rPr>
      </w:pPr>
      <w:r>
        <w:rPr>
          <w:rFonts w:cs="Times New Roman"/>
        </w:rPr>
        <w:t>- строительство комплекса доочистки сточных вод перевыпуском в р. Омчикчан</w:t>
      </w:r>
      <w:r w:rsidR="001B083D">
        <w:rPr>
          <w:rFonts w:cs="Times New Roman"/>
        </w:rPr>
        <w:t xml:space="preserve"> до требований, предъявялемых к сбросу в водоемы рыбохозяйственного назначения</w:t>
      </w:r>
      <w:r>
        <w:rPr>
          <w:rFonts w:cs="Times New Roman"/>
        </w:rPr>
        <w:t>;</w:t>
      </w:r>
    </w:p>
    <w:p w:rsidR="00D93641" w:rsidRDefault="00D93641" w:rsidP="00A33E76">
      <w:pPr>
        <w:rPr>
          <w:rFonts w:cs="Times New Roman"/>
        </w:rPr>
      </w:pPr>
      <w:r>
        <w:rPr>
          <w:rFonts w:cs="Times New Roman"/>
        </w:rPr>
        <w:t>- полная автоматизация технологического процесса очистки и доочистки сточных вод;</w:t>
      </w:r>
    </w:p>
    <w:p w:rsidR="002901B0" w:rsidRDefault="002901B0" w:rsidP="00A33E76">
      <w:pPr>
        <w:rPr>
          <w:rFonts w:cs="Times New Roman"/>
        </w:rPr>
      </w:pPr>
      <w:r>
        <w:rPr>
          <w:rFonts w:cs="Times New Roman"/>
        </w:rPr>
        <w:t>- реконструкция рассеивающего выпуска очищенных сточных вод в р. Омчикчан;</w:t>
      </w:r>
    </w:p>
    <w:p w:rsidR="002901B0" w:rsidRDefault="002901B0" w:rsidP="00A33E76">
      <w:pPr>
        <w:rPr>
          <w:rFonts w:cs="Times New Roman"/>
        </w:rPr>
      </w:pPr>
      <w:r>
        <w:rPr>
          <w:rFonts w:cs="Times New Roman"/>
        </w:rPr>
        <w:t xml:space="preserve">- реконструкция </w:t>
      </w:r>
      <w:r w:rsidR="00C007FE">
        <w:rPr>
          <w:rFonts w:cs="Times New Roman"/>
        </w:rPr>
        <w:t>существующих канализационных сетей с износом более 50%;</w:t>
      </w:r>
    </w:p>
    <w:p w:rsidR="00C007FE" w:rsidRDefault="00030E51" w:rsidP="00A33E76">
      <w:pPr>
        <w:rPr>
          <w:rFonts w:cs="Times New Roman"/>
        </w:rPr>
      </w:pPr>
      <w:r>
        <w:rPr>
          <w:rFonts w:cs="Times New Roman"/>
        </w:rPr>
        <w:t>- реконструкция здания КНС с устройством системы вентиляции;</w:t>
      </w:r>
    </w:p>
    <w:p w:rsidR="00030E51" w:rsidRDefault="00030E51" w:rsidP="00A33E76">
      <w:pPr>
        <w:rPr>
          <w:rFonts w:cs="Times New Roman"/>
        </w:rPr>
      </w:pPr>
      <w:r>
        <w:rPr>
          <w:rFonts w:cs="Times New Roman"/>
        </w:rPr>
        <w:t>- реконструкция системы электроснабжения КНС с обеспечением резервного источника питания;</w:t>
      </w:r>
    </w:p>
    <w:p w:rsidR="00030E51" w:rsidRDefault="00030E51" w:rsidP="00A33E76">
      <w:pPr>
        <w:rPr>
          <w:rFonts w:cs="Times New Roman"/>
        </w:rPr>
      </w:pPr>
      <w:r>
        <w:rPr>
          <w:rFonts w:cs="Times New Roman"/>
        </w:rPr>
        <w:t xml:space="preserve">- устройство системы внутреннего </w:t>
      </w:r>
      <w:r w:rsidR="001B083D">
        <w:rPr>
          <w:rFonts w:cs="Times New Roman"/>
        </w:rPr>
        <w:t>водоснабжения в здании КНС;</w:t>
      </w:r>
    </w:p>
    <w:p w:rsidR="00D93641" w:rsidRDefault="00D93641" w:rsidP="00A33E76">
      <w:r>
        <w:rPr>
          <w:rFonts w:cs="Times New Roman"/>
        </w:rPr>
        <w:t xml:space="preserve">- устройство систем оборотного водоснабжения и повторного использования воды </w:t>
      </w:r>
      <w:r>
        <w:t>н</w:t>
      </w:r>
      <w:r w:rsidRPr="00AC1A59">
        <w:t>а всех существующих и вводимых вновь предприяти</w:t>
      </w:r>
      <w:r>
        <w:t xml:space="preserve">ях с </w:t>
      </w:r>
      <w:r w:rsidRPr="00AC1A59">
        <w:t>целью уменьшения объема залповых сбросов в систему канализации</w:t>
      </w:r>
      <w:r>
        <w:t>;</w:t>
      </w:r>
    </w:p>
    <w:p w:rsidR="001B083D" w:rsidRDefault="00C33B5E" w:rsidP="00A33E76">
      <w:pPr>
        <w:rPr>
          <w:rFonts w:cs="Times New Roman"/>
        </w:rPr>
      </w:pPr>
      <w:r>
        <w:rPr>
          <w:rFonts w:cs="Times New Roman"/>
        </w:rPr>
        <w:t>- устройство системы ливневой канализации открытого и закрытого типа на вновь осваиваемых территориях;</w:t>
      </w:r>
    </w:p>
    <w:p w:rsidR="00C33B5E" w:rsidRDefault="00C33B5E" w:rsidP="00A33E76">
      <w:pPr>
        <w:rPr>
          <w:rFonts w:cs="Times New Roman"/>
        </w:rPr>
      </w:pPr>
      <w:r>
        <w:rPr>
          <w:rFonts w:cs="Times New Roman"/>
        </w:rPr>
        <w:t>-</w:t>
      </w:r>
      <w:r w:rsidR="00E150BC">
        <w:rPr>
          <w:rFonts w:cs="Times New Roman"/>
        </w:rPr>
        <w:t xml:space="preserve"> </w:t>
      </w:r>
      <w:r>
        <w:rPr>
          <w:rFonts w:cs="Times New Roman"/>
        </w:rPr>
        <w:t xml:space="preserve">устройство </w:t>
      </w:r>
      <w:r w:rsidR="00E150BC">
        <w:rPr>
          <w:rFonts w:cs="Times New Roman"/>
        </w:rPr>
        <w:t xml:space="preserve">локальных </w:t>
      </w:r>
      <w:r>
        <w:rPr>
          <w:rFonts w:cs="Times New Roman"/>
        </w:rPr>
        <w:t>очистных сооружений поверхностных сточных вод с механическим отстаиванием, бензомаслоуловителями и фильтрами доочистки для очистки первых наиболее загрязненных ливневых сточных вод перед сбросом в р. Омчикчан.</w:t>
      </w:r>
    </w:p>
    <w:p w:rsidR="007831DF" w:rsidRDefault="007831DF" w:rsidP="00A33E76">
      <w:pPr>
        <w:rPr>
          <w:rFonts w:cs="Times New Roman"/>
        </w:rPr>
      </w:pPr>
      <w:r>
        <w:rPr>
          <w:rFonts w:cs="Times New Roman"/>
        </w:rPr>
        <w:t>- строительство нагорных канав, трассируемых за пределами застройки, с целью защиты территорий поселка от затопления дождевыми павоками с прилегающих вышележа</w:t>
      </w:r>
      <w:r w:rsidR="00E360B8">
        <w:rPr>
          <w:rFonts w:cs="Times New Roman"/>
        </w:rPr>
        <w:t>щих территорий.</w:t>
      </w:r>
    </w:p>
    <w:p w:rsidR="00E360B8" w:rsidRPr="00AC1A59" w:rsidRDefault="00E360B8" w:rsidP="00E360B8">
      <w:r w:rsidRPr="00AC1A59">
        <w:t>При новом строительстве и капитальном ремонте зданий и сооружений необходимо учитывать сейсмичность района поселка Омсукчан 8 баллов.</w:t>
      </w:r>
    </w:p>
    <w:p w:rsidR="00E360B8" w:rsidRDefault="00D10E45" w:rsidP="00D10E45">
      <w:pPr>
        <w:pStyle w:val="20"/>
      </w:pPr>
      <w:bookmarkStart w:id="46" w:name="_Toc486187606"/>
      <w:r>
        <w:t>Экологические аспекты мероприятий по строительству и реконструкции объектов централизованной системы водоотведения</w:t>
      </w:r>
      <w:bookmarkEnd w:id="46"/>
    </w:p>
    <w:p w:rsidR="00A80941" w:rsidRDefault="00A80941" w:rsidP="00A80941">
      <w:pPr>
        <w:rPr>
          <w:iCs/>
        </w:rPr>
      </w:pPr>
      <w:r>
        <w:rPr>
          <w:lang w:eastAsia="en-US" w:bidi="en-US"/>
        </w:rPr>
        <w:t>Согласно Федеральному закону №</w:t>
      </w:r>
      <w:r w:rsidRPr="00C90060">
        <w:rPr>
          <w:iCs/>
        </w:rPr>
        <w:t>7-Ф3</w:t>
      </w:r>
      <w:r w:rsidRPr="00A14F5D">
        <w:rPr>
          <w:iCs/>
        </w:rPr>
        <w:t xml:space="preserve"> «Об охране окружающей природной среды»</w:t>
      </w:r>
      <w:r>
        <w:rPr>
          <w:iCs/>
        </w:rPr>
        <w:t xml:space="preserve"> благоприятная окружающая среда должна обеспечивать устойчивое функционирование естественных экологических систем, природных и природно-антропогенных объектов. Именно такое состояние природных сообществ и всех их компонентов стабилизирует региональный экологический баланс, обеспечивая поддержание здоровой среды обитания людей, устойчивое природопользование и социально-экономическое развитие в целом, создавая перспективу </w:t>
      </w:r>
      <w:r>
        <w:rPr>
          <w:iCs/>
        </w:rPr>
        <w:lastRenderedPageBreak/>
        <w:t>осуществления социально-экономических программ и мероприятий.</w:t>
      </w:r>
    </w:p>
    <w:p w:rsidR="00A80941" w:rsidRDefault="00A80941" w:rsidP="00A80941">
      <w:pPr>
        <w:rPr>
          <w:iCs/>
        </w:rPr>
      </w:pPr>
      <w:r>
        <w:rPr>
          <w:iCs/>
        </w:rPr>
        <w:t>Экологическое равновесие обеспечивается природными сообществами благодаря их способности к самовосстановлению. Для этого природные сообщества должны быть саморегулирующимися экологическими системами, устойчивыми к внешним воздействиям, что, в свою очередь, требует выполнения двух принципиальных условий:</w:t>
      </w:r>
    </w:p>
    <w:p w:rsidR="00A80941" w:rsidRPr="00A80941" w:rsidRDefault="00A80941" w:rsidP="00A80941">
      <w:pPr>
        <w:pStyle w:val="afb"/>
        <w:numPr>
          <w:ilvl w:val="0"/>
          <w:numId w:val="19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>Природные сообщества должны быть образованы многочисленными и разнообразными биологическими видами, которые приспособились друг к другу в ходе эволюции.</w:t>
      </w:r>
    </w:p>
    <w:p w:rsidR="00A80941" w:rsidRPr="00A80941" w:rsidRDefault="00A80941" w:rsidP="00A80941">
      <w:pPr>
        <w:pStyle w:val="afb"/>
        <w:numPr>
          <w:ilvl w:val="0"/>
          <w:numId w:val="19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>Природные сообщества должны быть экологически связаны между собой, образуя единую систему – природный каркас экологической стабильности.</w:t>
      </w:r>
    </w:p>
    <w:p w:rsidR="00A80941" w:rsidRDefault="00A80941" w:rsidP="00A80941">
      <w:pPr>
        <w:rPr>
          <w:lang w:eastAsia="en-US" w:bidi="en-US"/>
        </w:rPr>
      </w:pPr>
      <w:r>
        <w:rPr>
          <w:lang w:eastAsia="en-US" w:bidi="en-US"/>
        </w:rPr>
        <w:t>Сформированная система охраняемых природных территорий должна поддерживать принципиальную пространственно-функциональную структуру природного каркаса.</w:t>
      </w:r>
    </w:p>
    <w:p w:rsidR="00A80941" w:rsidRDefault="00A80941" w:rsidP="00A80941">
      <w:pPr>
        <w:rPr>
          <w:lang w:eastAsia="en-US" w:bidi="en-US"/>
        </w:rPr>
      </w:pPr>
      <w:r>
        <w:rPr>
          <w:lang w:eastAsia="en-US" w:bidi="en-US"/>
        </w:rPr>
        <w:t>Проектным решением генерального плана предусматривается комплекс мероприятий планировочного характера, направленных на защиту окружающей среды и ее компонентов, улучшение экологических условий проживания и отдыха населения поселка Омсукчан.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>Проведение воздухоохранных мер на организованных источниках вредных выбросов в атмосферу;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>Проведение комплекса водоохранных мер на объектах, расположенных в зонах санитарной охраны водозаборов хозяйственно-питьевого назначения;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>Рекультивация и экологическая реабилитация загрязненных и нарушенных территорий;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>Охрана и расчистка территорий объектов водного фонда;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>Сохранение и развитие зеленого фонда рассматриваемой территории, как основы его природно-экологического каркаса;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>Озеленение санитарно-защитных зон производственных предприятий и коммунальных объектов. Предприятиям рекомендуется реализация технологических, инженерно-технических и организационных мероприятий по охране атмосферного воздуха, защите от шума с сокращением размеров санитарно-защитных зон;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>Ликвидация выпусков загрязненных сточных вод в открытые водоемы и на рельеф, организация очистки наиболее загрязненной части поверхностных сточных вод на очистных сооружениях дождевой канализации;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>Расчистка русел и берегов рек и ручьев от несанкционированных свалок мусора, рекультивация нарушенных территорий;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lastRenderedPageBreak/>
        <w:t>Инженерная защита основных территорий от затопления паводком 1% обеспеченности путем строительства дамб обвалования и подсыпки территорий до незатапливаемых отметок с гарантированным запасом в соотвествии с рекомендациями СНиП 2.06.15-85 «Инженерная защита территории от затопления и подтопления» и СП 42.13330.2011;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 xml:space="preserve">Инженерная защита существующей застройки и новых осваиваемых территорий от подтопления грунтовыми водами: подсыпка территорий и засыпка локальных понижений, </w:t>
      </w:r>
      <w:r w:rsidRPr="00A80941">
        <w:rPr>
          <w:rFonts w:ascii="Times New Roman" w:hAnsi="Times New Roman"/>
          <w:sz w:val="24"/>
          <w:szCs w:val="24"/>
        </w:rPr>
        <w:t>расчистка и спрямление русел рек и водотоков, прокладка сопутствующего дренажа вдоль водонесущих инженерных коммуникаций, устройство открытой ливнедренажной сети на территориях зеленых насаждений, организация стока поверхностных вод, исключение утечек из водонесущих коммуникаций;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  <w:lang w:eastAsia="en-US" w:bidi="en-US"/>
        </w:rPr>
        <w:t>Устройство берегоукреплений для защиты от размыва берегов рек;</w:t>
      </w:r>
    </w:p>
    <w:p w:rsidR="00A80941" w:rsidRPr="00A80941" w:rsidRDefault="00A80941" w:rsidP="00A80941">
      <w:pPr>
        <w:pStyle w:val="afb"/>
        <w:numPr>
          <w:ilvl w:val="0"/>
          <w:numId w:val="20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  <w:lang w:eastAsia="en-US" w:bidi="en-US"/>
        </w:rPr>
      </w:pPr>
      <w:r w:rsidRPr="00A80941">
        <w:rPr>
          <w:rFonts w:ascii="Times New Roman" w:hAnsi="Times New Roman"/>
          <w:sz w:val="24"/>
          <w:szCs w:val="24"/>
        </w:rPr>
        <w:t>Увеличение площади озеленённых территорий общего пользования путем организации новых объектов общего пользования, как на свободных территориях, так и на территориях, освобождающихся от застройки; с</w:t>
      </w:r>
      <w:r>
        <w:rPr>
          <w:rFonts w:ascii="Times New Roman" w:hAnsi="Times New Roman"/>
          <w:sz w:val="24"/>
          <w:szCs w:val="24"/>
        </w:rPr>
        <w:t>о</w:t>
      </w:r>
      <w:r w:rsidRPr="00A80941">
        <w:rPr>
          <w:rFonts w:ascii="Times New Roman" w:hAnsi="Times New Roman"/>
          <w:sz w:val="24"/>
          <w:szCs w:val="24"/>
        </w:rPr>
        <w:t>хранение, благоустройство и расширение существующего озеленения.</w:t>
      </w:r>
    </w:p>
    <w:p w:rsidR="001B7BB0" w:rsidRDefault="001B7BB0" w:rsidP="001B7BB0">
      <w:pPr>
        <w:rPr>
          <w:rFonts w:cs="Times New Roman"/>
        </w:rPr>
      </w:pPr>
      <w:r>
        <w:rPr>
          <w:rFonts w:cs="Times New Roman"/>
        </w:rPr>
        <w:t>Для поддержания экологического равновесия на территории поселка Омсукчан и улучшения санитарных и экологических параметров окружающей среды  требуется реализация комплекса мер:</w:t>
      </w:r>
    </w:p>
    <w:p w:rsidR="001B7BB0" w:rsidRDefault="001B7BB0" w:rsidP="001B7BB0">
      <w:r w:rsidRPr="00D57F93">
        <w:t xml:space="preserve">- резервирование территорий элементов природно-экологического каркаса под защитные и рекреационные функции с запрещением несанкционированных видов деятельности </w:t>
      </w:r>
      <w:r>
        <w:t>в их границах;</w:t>
      </w:r>
    </w:p>
    <w:p w:rsidR="001B7BB0" w:rsidRDefault="001B7BB0" w:rsidP="001B7BB0">
      <w:r>
        <w:t>- соблюдение установленных санитарных режимов в границах поясов санитарной охраны водоохраны зон водотоков и водоемов; контроль состояния компонентов окружающей среды;</w:t>
      </w:r>
    </w:p>
    <w:p w:rsidR="001B7BB0" w:rsidRDefault="001B7BB0" w:rsidP="001B7BB0">
      <w:r>
        <w:t>- озеленение санитарно-защитных зон и санитарных разрывов; совершенствование градостоительной (социальной, транспортной, инженерной, рекреационной, экологической и др.) инфраструктуры данного поселения;</w:t>
      </w:r>
    </w:p>
    <w:p w:rsidR="001B7BB0" w:rsidRDefault="001B7BB0" w:rsidP="001B7BB0">
      <w:r>
        <w:t>- обеспечение населения большей части поселка услугами водоотведения надлежащего качества с учетом нового строительства;</w:t>
      </w:r>
    </w:p>
    <w:p w:rsidR="001B7BB0" w:rsidRDefault="001B7BB0" w:rsidP="001B7BB0">
      <w:r>
        <w:t>- обеспечение развития жилищного строительства поселка;</w:t>
      </w:r>
    </w:p>
    <w:p w:rsidR="001B7BB0" w:rsidRDefault="001B7BB0" w:rsidP="001B7BB0">
      <w:r>
        <w:t>- обеспечение сбора и отвода от основных зданий центральной части поселка хозяйственно-бытовой и дождевой канализации, обеспечение строительства новых канализационных сооружений полной биологической очистки с сооружениями доочистки, реконструкция рассеивающего выпуска сточных вод в р. Омчикчан;</w:t>
      </w:r>
    </w:p>
    <w:p w:rsidR="001B7BB0" w:rsidRDefault="001B7BB0" w:rsidP="001B7BB0">
      <w:r>
        <w:lastRenderedPageBreak/>
        <w:t>- строительство локальных очистных сооружений поверхностных сточных вод;</w:t>
      </w:r>
    </w:p>
    <w:p w:rsidR="001B7BB0" w:rsidRDefault="001B7BB0" w:rsidP="001B7BB0">
      <w:r>
        <w:t>- устройство организованных выпусков поверхностных сточных вод;</w:t>
      </w:r>
    </w:p>
    <w:p w:rsidR="001B7BB0" w:rsidRDefault="001B7BB0" w:rsidP="001B7BB0">
      <w:r>
        <w:t>- достижение экономии электроэнергии на 15%;</w:t>
      </w:r>
    </w:p>
    <w:p w:rsidR="001B7BB0" w:rsidRDefault="001B7BB0" w:rsidP="001B7BB0">
      <w:r>
        <w:t>- увеличение эффективности работы оборудования;</w:t>
      </w:r>
    </w:p>
    <w:p w:rsidR="001B7BB0" w:rsidRDefault="001B7BB0" w:rsidP="001B7BB0">
      <w:r>
        <w:t>- замена трубопроводов системы водоотведения с износом более 50%.</w:t>
      </w:r>
    </w:p>
    <w:p w:rsidR="001B7BB0" w:rsidRDefault="001B7BB0" w:rsidP="001B7BB0">
      <w:pPr>
        <w:ind w:firstLine="0"/>
      </w:pPr>
      <w:r>
        <w:t>Результатом реализации разработки схемы водоотведения будет являться:</w:t>
      </w:r>
    </w:p>
    <w:p w:rsidR="001B7BB0" w:rsidRPr="00862078" w:rsidRDefault="001B7BB0" w:rsidP="001B7BB0">
      <w:pPr>
        <w:pStyle w:val="afb"/>
        <w:numPr>
          <w:ilvl w:val="0"/>
          <w:numId w:val="12"/>
        </w:numPr>
        <w:spacing w:line="360" w:lineRule="auto"/>
        <w:ind w:left="1281" w:hanging="357"/>
        <w:rPr>
          <w:rFonts w:ascii="Times New Roman" w:hAnsi="Times New Roman"/>
          <w:sz w:val="24"/>
          <w:szCs w:val="24"/>
        </w:rPr>
      </w:pPr>
      <w:r w:rsidRPr="00862078">
        <w:rPr>
          <w:rFonts w:ascii="Times New Roman" w:hAnsi="Times New Roman"/>
          <w:sz w:val="24"/>
          <w:szCs w:val="24"/>
        </w:rPr>
        <w:t>Снижение степени износа сетей и сооружений;</w:t>
      </w:r>
    </w:p>
    <w:p w:rsidR="001B7BB0" w:rsidRPr="00862078" w:rsidRDefault="001B7BB0" w:rsidP="001B7BB0">
      <w:pPr>
        <w:pStyle w:val="afb"/>
        <w:numPr>
          <w:ilvl w:val="0"/>
          <w:numId w:val="12"/>
        </w:numPr>
        <w:spacing w:line="360" w:lineRule="auto"/>
        <w:ind w:left="1281" w:hanging="357"/>
      </w:pPr>
      <w:r>
        <w:rPr>
          <w:rFonts w:ascii="Times New Roman" w:hAnsi="Times New Roman"/>
          <w:sz w:val="24"/>
          <w:szCs w:val="24"/>
        </w:rPr>
        <w:t>Повышение надежности оказываемых услуг за счет снижения аварийности;</w:t>
      </w:r>
    </w:p>
    <w:p w:rsidR="001B7BB0" w:rsidRPr="00862078" w:rsidRDefault="001B7BB0" w:rsidP="001B7BB0">
      <w:pPr>
        <w:pStyle w:val="afb"/>
        <w:numPr>
          <w:ilvl w:val="0"/>
          <w:numId w:val="12"/>
        </w:numPr>
        <w:spacing w:line="360" w:lineRule="auto"/>
        <w:ind w:left="1281" w:hanging="357"/>
      </w:pPr>
      <w:r>
        <w:rPr>
          <w:rFonts w:ascii="Times New Roman" w:hAnsi="Times New Roman"/>
          <w:sz w:val="24"/>
          <w:szCs w:val="24"/>
        </w:rPr>
        <w:t>Получение экономического эффекта за счет снижения эксплуатационных затрат;</w:t>
      </w:r>
    </w:p>
    <w:p w:rsidR="001B7BB0" w:rsidRPr="00862078" w:rsidRDefault="001B7BB0" w:rsidP="001B7BB0">
      <w:pPr>
        <w:pStyle w:val="afb"/>
        <w:numPr>
          <w:ilvl w:val="0"/>
          <w:numId w:val="12"/>
        </w:numPr>
        <w:spacing w:line="360" w:lineRule="auto"/>
        <w:ind w:left="1281" w:hanging="357"/>
      </w:pPr>
      <w:r>
        <w:rPr>
          <w:rFonts w:ascii="Times New Roman" w:hAnsi="Times New Roman"/>
          <w:sz w:val="24"/>
          <w:szCs w:val="24"/>
        </w:rPr>
        <w:t>Повышение качества предоставляемых услуг и экологической безопасности;</w:t>
      </w:r>
    </w:p>
    <w:p w:rsidR="001B7BB0" w:rsidRPr="00862078" w:rsidRDefault="001B7BB0" w:rsidP="001B7BB0">
      <w:pPr>
        <w:pStyle w:val="afb"/>
        <w:numPr>
          <w:ilvl w:val="0"/>
          <w:numId w:val="12"/>
        </w:numPr>
        <w:spacing w:line="360" w:lineRule="auto"/>
        <w:ind w:left="1281" w:hanging="357"/>
      </w:pPr>
      <w:r>
        <w:rPr>
          <w:rFonts w:ascii="Times New Roman" w:hAnsi="Times New Roman"/>
          <w:sz w:val="24"/>
          <w:szCs w:val="24"/>
        </w:rPr>
        <w:t>Обеспечение доступа к коммунальным услугам всего населения пос. Омсукчан;</w:t>
      </w:r>
    </w:p>
    <w:p w:rsidR="001B7BB0" w:rsidRPr="00AE217B" w:rsidRDefault="001B7BB0" w:rsidP="001B7BB0">
      <w:pPr>
        <w:pStyle w:val="afb"/>
        <w:numPr>
          <w:ilvl w:val="0"/>
          <w:numId w:val="12"/>
        </w:numPr>
        <w:spacing w:line="360" w:lineRule="auto"/>
        <w:ind w:left="1281" w:hanging="357"/>
      </w:pPr>
      <w:r>
        <w:rPr>
          <w:rFonts w:ascii="Times New Roman" w:hAnsi="Times New Roman"/>
          <w:sz w:val="24"/>
          <w:szCs w:val="24"/>
        </w:rPr>
        <w:t>Устранение барьеров, сдерживающих развитие различных отраслей экономики поселения.</w:t>
      </w:r>
    </w:p>
    <w:p w:rsidR="00D10E45" w:rsidRDefault="00BD0B70" w:rsidP="00BD0B70">
      <w:pPr>
        <w:pStyle w:val="20"/>
      </w:pPr>
      <w:bookmarkStart w:id="47" w:name="_Toc486187607"/>
      <w:r>
        <w:t xml:space="preserve">Оценка потребности в капитальных вложениях в строительство, реконструкцию и модернизацию </w:t>
      </w:r>
      <w:r w:rsidR="00B464CF">
        <w:t>объектов централизованной системы водоотведения</w:t>
      </w:r>
      <w:bookmarkEnd w:id="47"/>
    </w:p>
    <w:p w:rsidR="004A0673" w:rsidRDefault="004A0673" w:rsidP="004A0673">
      <w:pPr>
        <w:rPr>
          <w:rFonts w:cs="Times New Roman"/>
        </w:rPr>
      </w:pPr>
      <w:r>
        <w:rPr>
          <w:rFonts w:cs="Times New Roman"/>
        </w:rPr>
        <w:t xml:space="preserve">Согласно Концепции долгосрочного социально-экономического развития Российской Федерации на период до 2020 года, утвержденной распоряженийем Правительства Российской Федерации от 17 ноября 208г. </w:t>
      </w:r>
      <w:r>
        <w:rPr>
          <w:rFonts w:cs="Times New Roman"/>
          <w:lang w:val="en-US"/>
        </w:rPr>
        <w:t>N</w:t>
      </w:r>
      <w:r>
        <w:rPr>
          <w:rFonts w:cs="Times New Roman"/>
        </w:rPr>
        <w:t xml:space="preserve"> 1662-р, к приоритетным направлениям развития водохозяйственного комплекса в долгосрочной перспективе относятся совершенствование технологии очистки сточных вод, реконструкция, модернизация и новое строительство канализационных сооружений, внедрение новых технологий очистки сточных вод, модернизация промышленных предприятий и внедрение в технологические схемы производственных объектов оборотного водоснабжения.</w:t>
      </w:r>
    </w:p>
    <w:p w:rsidR="004A0673" w:rsidRDefault="004A0673" w:rsidP="004A0673">
      <w:pPr>
        <w:rPr>
          <w:rFonts w:cs="Times New Roman"/>
        </w:rPr>
      </w:pPr>
      <w:r w:rsidRPr="00A16DCE">
        <w:rPr>
          <w:rFonts w:cs="Times New Roman"/>
        </w:rPr>
        <w:t xml:space="preserve">В настоящее время практически все предприятия коммунального хозяйства испытывают острую потребность в инвестициях, которые необходимы для роста экономической активности, обновления основных фондов и внедрения новых технологий. Коммунальные системы затратны и масштабны, при этом коммунальная инфраструктура значительно изношена. </w:t>
      </w:r>
    </w:p>
    <w:p w:rsidR="004A0673" w:rsidRPr="00A16DCE" w:rsidRDefault="004A0673" w:rsidP="004A0673">
      <w:pPr>
        <w:rPr>
          <w:rFonts w:cs="Times New Roman"/>
        </w:rPr>
      </w:pPr>
      <w:r w:rsidRPr="00A16DCE">
        <w:rPr>
          <w:rFonts w:cs="Times New Roman"/>
        </w:rPr>
        <w:t>Проблемы жилищно-коммунального хозяйства Омсукчанского городского округа носят комплексный характер и без применения системных подходов и программно-целевых методов не могут быть решены в полном объеме.</w:t>
      </w:r>
    </w:p>
    <w:p w:rsidR="004A0673" w:rsidRDefault="004A0673" w:rsidP="004A0673">
      <w:pPr>
        <w:rPr>
          <w:rFonts w:cs="Times New Roman"/>
        </w:rPr>
      </w:pPr>
      <w:r>
        <w:rPr>
          <w:rFonts w:cs="Times New Roman"/>
        </w:rPr>
        <w:t>В результате исследования системы водоотведения поселка Омсукчан, учитывая перспективы его развития и текущее состояние канализационных сетей и объектов на них, определены мероприятия по строительству и реконструкции системы. Произведены ориентировочные расчеты стоимости выполнения необходимых мероприятий и сведены в таблицу 22.</w:t>
      </w:r>
    </w:p>
    <w:p w:rsidR="00EA63F4" w:rsidRPr="004A0673" w:rsidRDefault="00E95432" w:rsidP="00EA63F4">
      <w:r w:rsidRPr="004A0673">
        <w:lastRenderedPageBreak/>
        <w:t xml:space="preserve">Таблица </w:t>
      </w:r>
      <w:r w:rsidR="004A0673" w:rsidRPr="004A0673">
        <w:t>22</w:t>
      </w:r>
      <w:r w:rsidRPr="004A0673">
        <w:t xml:space="preserve"> Результаты расчетов (сво</w:t>
      </w:r>
      <w:r w:rsidR="004A0673">
        <w:t>дная ведомость стоимости работ)</w:t>
      </w:r>
    </w:p>
    <w:tbl>
      <w:tblPr>
        <w:tblStyle w:val="af8"/>
        <w:tblW w:w="0" w:type="auto"/>
        <w:tblLook w:val="04A0"/>
      </w:tblPr>
      <w:tblGrid>
        <w:gridCol w:w="675"/>
        <w:gridCol w:w="4393"/>
        <w:gridCol w:w="2270"/>
        <w:gridCol w:w="2799"/>
      </w:tblGrid>
      <w:tr w:rsidR="00E95432" w:rsidTr="009517DF">
        <w:tc>
          <w:tcPr>
            <w:tcW w:w="675" w:type="dxa"/>
          </w:tcPr>
          <w:p w:rsidR="00E95432" w:rsidRPr="00E95432" w:rsidRDefault="00E95432" w:rsidP="004A067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 w:rsidR="004A0673">
              <w:rPr>
                <w:b/>
              </w:rPr>
              <w:t xml:space="preserve"> п/п</w:t>
            </w:r>
          </w:p>
        </w:tc>
        <w:tc>
          <w:tcPr>
            <w:tcW w:w="4393" w:type="dxa"/>
          </w:tcPr>
          <w:p w:rsidR="00E95432" w:rsidRPr="00E95432" w:rsidRDefault="00E95432" w:rsidP="004A067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Перечень мероприятий</w:t>
            </w:r>
          </w:p>
        </w:tc>
        <w:tc>
          <w:tcPr>
            <w:tcW w:w="2270" w:type="dxa"/>
          </w:tcPr>
          <w:p w:rsidR="00E95432" w:rsidRPr="00E95432" w:rsidRDefault="00E95432" w:rsidP="004A067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Срок реализации</w:t>
            </w:r>
          </w:p>
        </w:tc>
        <w:tc>
          <w:tcPr>
            <w:tcW w:w="2799" w:type="dxa"/>
          </w:tcPr>
          <w:p w:rsidR="00E95432" w:rsidRPr="00E95432" w:rsidRDefault="00E95432" w:rsidP="004A0673">
            <w:pPr>
              <w:ind w:firstLine="0"/>
              <w:jc w:val="center"/>
              <w:rPr>
                <w:b/>
              </w:rPr>
            </w:pPr>
            <w:r w:rsidRPr="00E95432">
              <w:rPr>
                <w:b/>
              </w:rPr>
              <w:t>Оценка</w:t>
            </w:r>
            <w:r>
              <w:rPr>
                <w:b/>
              </w:rPr>
              <w:t xml:space="preserve"> капитальных вложений, тыс.руб.</w:t>
            </w:r>
          </w:p>
        </w:tc>
      </w:tr>
      <w:tr w:rsidR="00E95432" w:rsidTr="00756909">
        <w:tc>
          <w:tcPr>
            <w:tcW w:w="675" w:type="dxa"/>
          </w:tcPr>
          <w:p w:rsidR="00E95432" w:rsidRDefault="00E95432" w:rsidP="004A0673">
            <w:pPr>
              <w:ind w:firstLine="0"/>
              <w:jc w:val="center"/>
            </w:pPr>
            <w:r>
              <w:t>1</w:t>
            </w:r>
          </w:p>
        </w:tc>
        <w:tc>
          <w:tcPr>
            <w:tcW w:w="4393" w:type="dxa"/>
          </w:tcPr>
          <w:p w:rsidR="00E95432" w:rsidRPr="002B27AF" w:rsidRDefault="0013579A" w:rsidP="00E150BC">
            <w:pPr>
              <w:ind w:firstLine="0"/>
              <w:jc w:val="left"/>
            </w:pPr>
            <w:r w:rsidRPr="002B27AF">
              <w:t xml:space="preserve">Капитальный ремонт </w:t>
            </w:r>
            <w:r w:rsidR="00E150BC" w:rsidRPr="002B27AF">
              <w:t xml:space="preserve">канализационных очистных сооружений: </w:t>
            </w:r>
            <w:r w:rsidRPr="002B27AF">
              <w:t>приемной камеры с решетками-дробилками</w:t>
            </w:r>
            <w:r w:rsidR="00E150BC" w:rsidRPr="002B27AF">
              <w:t>, песколовки, первичных отстойников с распределительной камерой, аэротенка, вторичных отстойников с распределительной камерой, контактной камеры</w:t>
            </w:r>
            <w:r w:rsidR="005B1F89" w:rsidRPr="002B27AF">
              <w:t>, системы отопления и вентиляции, восстановление строительных конструкций</w:t>
            </w:r>
          </w:p>
        </w:tc>
        <w:tc>
          <w:tcPr>
            <w:tcW w:w="2270" w:type="dxa"/>
            <w:vAlign w:val="center"/>
          </w:tcPr>
          <w:p w:rsidR="00E95432" w:rsidRPr="002B27AF" w:rsidRDefault="00497581" w:rsidP="00F31879">
            <w:pPr>
              <w:ind w:firstLine="0"/>
              <w:jc w:val="center"/>
            </w:pPr>
            <w:r w:rsidRPr="002B27AF">
              <w:t>2018 – 2023 г.</w:t>
            </w:r>
            <w:r w:rsidR="003B4415" w:rsidRPr="002B27AF">
              <w:t>г.</w:t>
            </w:r>
          </w:p>
        </w:tc>
        <w:tc>
          <w:tcPr>
            <w:tcW w:w="2799" w:type="dxa"/>
            <w:vAlign w:val="center"/>
          </w:tcPr>
          <w:p w:rsidR="00E95432" w:rsidRPr="002B27AF" w:rsidRDefault="002B27AF" w:rsidP="008719F2">
            <w:pPr>
              <w:ind w:firstLine="0"/>
              <w:jc w:val="center"/>
            </w:pPr>
            <w:r w:rsidRPr="002B27AF">
              <w:t>89</w:t>
            </w:r>
            <w:r w:rsidR="00756909" w:rsidRPr="002B27AF">
              <w:t xml:space="preserve"> 000</w:t>
            </w:r>
          </w:p>
        </w:tc>
      </w:tr>
      <w:tr w:rsidR="00F31879" w:rsidTr="00756909">
        <w:tc>
          <w:tcPr>
            <w:tcW w:w="675" w:type="dxa"/>
          </w:tcPr>
          <w:p w:rsidR="00F31879" w:rsidRDefault="005B1F89" w:rsidP="00AE4DEA">
            <w:pPr>
              <w:ind w:firstLine="0"/>
              <w:jc w:val="center"/>
            </w:pPr>
            <w:r>
              <w:t>2</w:t>
            </w:r>
          </w:p>
        </w:tc>
        <w:tc>
          <w:tcPr>
            <w:tcW w:w="4393" w:type="dxa"/>
          </w:tcPr>
          <w:p w:rsidR="00F31879" w:rsidRDefault="00F31879" w:rsidP="00EF762C">
            <w:pPr>
              <w:ind w:firstLine="0"/>
              <w:jc w:val="left"/>
            </w:pPr>
            <w:r>
              <w:t xml:space="preserve">Строительство комплекса доочистки сточных вод </w:t>
            </w:r>
          </w:p>
        </w:tc>
        <w:tc>
          <w:tcPr>
            <w:tcW w:w="2270" w:type="dxa"/>
            <w:vAlign w:val="center"/>
          </w:tcPr>
          <w:p w:rsidR="00F31879" w:rsidRDefault="00F31879" w:rsidP="004A0673">
            <w:pPr>
              <w:ind w:firstLine="0"/>
              <w:jc w:val="center"/>
            </w:pPr>
            <w:r>
              <w:t>2021 – 2023 г.г.</w:t>
            </w:r>
          </w:p>
        </w:tc>
        <w:tc>
          <w:tcPr>
            <w:tcW w:w="2799" w:type="dxa"/>
            <w:vAlign w:val="center"/>
          </w:tcPr>
          <w:p w:rsidR="00F31879" w:rsidRDefault="002B27AF" w:rsidP="004A0673">
            <w:pPr>
              <w:ind w:firstLine="0"/>
              <w:jc w:val="center"/>
            </w:pPr>
            <w:r>
              <w:t>27</w:t>
            </w:r>
            <w:r w:rsidR="00F31879">
              <w:t xml:space="preserve"> 620</w:t>
            </w:r>
          </w:p>
        </w:tc>
      </w:tr>
      <w:tr w:rsidR="00F31879" w:rsidTr="00756909">
        <w:tc>
          <w:tcPr>
            <w:tcW w:w="675" w:type="dxa"/>
          </w:tcPr>
          <w:p w:rsidR="00F31879" w:rsidRDefault="005B1F89" w:rsidP="00AE4DEA">
            <w:pPr>
              <w:ind w:firstLine="0"/>
              <w:jc w:val="center"/>
            </w:pPr>
            <w:r>
              <w:t>3</w:t>
            </w:r>
          </w:p>
        </w:tc>
        <w:tc>
          <w:tcPr>
            <w:tcW w:w="4393" w:type="dxa"/>
          </w:tcPr>
          <w:p w:rsidR="00F31879" w:rsidRDefault="00F31879" w:rsidP="00EF762C">
            <w:pPr>
              <w:ind w:firstLine="0"/>
              <w:jc w:val="left"/>
            </w:pPr>
            <w:r>
              <w:t>Реконструкция рассеивающего выпуска сточных вод в р. Омчикчан</w:t>
            </w:r>
          </w:p>
        </w:tc>
        <w:tc>
          <w:tcPr>
            <w:tcW w:w="2270" w:type="dxa"/>
            <w:vAlign w:val="center"/>
          </w:tcPr>
          <w:p w:rsidR="00F31879" w:rsidRDefault="00F31879" w:rsidP="004A0673">
            <w:pPr>
              <w:ind w:firstLine="0"/>
              <w:jc w:val="center"/>
            </w:pPr>
            <w:r>
              <w:t>2018 – 2019 г.г.</w:t>
            </w:r>
          </w:p>
        </w:tc>
        <w:tc>
          <w:tcPr>
            <w:tcW w:w="2799" w:type="dxa"/>
            <w:vAlign w:val="center"/>
          </w:tcPr>
          <w:p w:rsidR="00F31879" w:rsidRDefault="00F31879" w:rsidP="00756909">
            <w:pPr>
              <w:ind w:firstLine="0"/>
              <w:jc w:val="center"/>
            </w:pPr>
            <w:r>
              <w:t>4 380</w:t>
            </w:r>
          </w:p>
        </w:tc>
      </w:tr>
      <w:tr w:rsidR="00F31879" w:rsidTr="00756909">
        <w:tc>
          <w:tcPr>
            <w:tcW w:w="675" w:type="dxa"/>
          </w:tcPr>
          <w:p w:rsidR="00F31879" w:rsidRDefault="005B1F89" w:rsidP="00AE4DEA">
            <w:pPr>
              <w:ind w:firstLine="0"/>
              <w:jc w:val="center"/>
            </w:pPr>
            <w:r>
              <w:t>4</w:t>
            </w:r>
          </w:p>
        </w:tc>
        <w:tc>
          <w:tcPr>
            <w:tcW w:w="4393" w:type="dxa"/>
          </w:tcPr>
          <w:p w:rsidR="00F31879" w:rsidRDefault="00F31879" w:rsidP="00EF762C">
            <w:pPr>
              <w:ind w:firstLine="0"/>
              <w:jc w:val="left"/>
            </w:pPr>
            <w:r>
              <w:t>Реконструкция здания КНС (в т.ч. системы внутреннего водоснабжения, вентиляции, электроснабжения)</w:t>
            </w:r>
          </w:p>
        </w:tc>
        <w:tc>
          <w:tcPr>
            <w:tcW w:w="2270" w:type="dxa"/>
            <w:vAlign w:val="center"/>
          </w:tcPr>
          <w:p w:rsidR="00F31879" w:rsidRDefault="00F31879" w:rsidP="004A0673">
            <w:pPr>
              <w:ind w:firstLine="0"/>
              <w:jc w:val="center"/>
            </w:pPr>
            <w:r>
              <w:t>2019 – 2020 г.г.</w:t>
            </w:r>
          </w:p>
        </w:tc>
        <w:tc>
          <w:tcPr>
            <w:tcW w:w="2799" w:type="dxa"/>
            <w:vAlign w:val="center"/>
          </w:tcPr>
          <w:p w:rsidR="00F31879" w:rsidRDefault="00F31879" w:rsidP="004A0673">
            <w:pPr>
              <w:ind w:firstLine="0"/>
              <w:jc w:val="center"/>
            </w:pPr>
            <w:r>
              <w:t>6 170</w:t>
            </w:r>
          </w:p>
        </w:tc>
      </w:tr>
      <w:tr w:rsidR="00F31879" w:rsidTr="00756909">
        <w:tc>
          <w:tcPr>
            <w:tcW w:w="675" w:type="dxa"/>
          </w:tcPr>
          <w:p w:rsidR="00F31879" w:rsidRDefault="005B1F89" w:rsidP="00AE4DEA">
            <w:pPr>
              <w:ind w:firstLine="0"/>
              <w:jc w:val="center"/>
            </w:pPr>
            <w:r>
              <w:t>5</w:t>
            </w:r>
          </w:p>
        </w:tc>
        <w:tc>
          <w:tcPr>
            <w:tcW w:w="4393" w:type="dxa"/>
          </w:tcPr>
          <w:p w:rsidR="00F31879" w:rsidRDefault="00F31879" w:rsidP="00EF762C">
            <w:pPr>
              <w:ind w:firstLine="0"/>
              <w:jc w:val="left"/>
            </w:pPr>
            <w:r>
              <w:t>Реконструкция канализационных сетей диаметрами 100 – 400 мм протяженностью 7000м.</w:t>
            </w:r>
          </w:p>
        </w:tc>
        <w:tc>
          <w:tcPr>
            <w:tcW w:w="2270" w:type="dxa"/>
            <w:vAlign w:val="center"/>
          </w:tcPr>
          <w:p w:rsidR="00F31879" w:rsidRDefault="00F31879" w:rsidP="004A0673">
            <w:pPr>
              <w:ind w:firstLine="0"/>
              <w:jc w:val="center"/>
            </w:pPr>
            <w:r>
              <w:t>2018 – 2023 г.г.</w:t>
            </w:r>
          </w:p>
        </w:tc>
        <w:tc>
          <w:tcPr>
            <w:tcW w:w="2799" w:type="dxa"/>
            <w:vAlign w:val="center"/>
          </w:tcPr>
          <w:p w:rsidR="00F31879" w:rsidRDefault="002B27AF" w:rsidP="004A0673">
            <w:pPr>
              <w:ind w:firstLine="0"/>
              <w:jc w:val="center"/>
            </w:pPr>
            <w:r>
              <w:t>34 350</w:t>
            </w:r>
          </w:p>
        </w:tc>
      </w:tr>
      <w:tr w:rsidR="00F31879" w:rsidTr="00756909">
        <w:tc>
          <w:tcPr>
            <w:tcW w:w="675" w:type="dxa"/>
          </w:tcPr>
          <w:p w:rsidR="00F31879" w:rsidRDefault="005B1F89" w:rsidP="00AE4DEA">
            <w:pPr>
              <w:ind w:firstLine="0"/>
              <w:jc w:val="center"/>
            </w:pPr>
            <w:r>
              <w:t>6</w:t>
            </w:r>
          </w:p>
        </w:tc>
        <w:tc>
          <w:tcPr>
            <w:tcW w:w="4393" w:type="dxa"/>
          </w:tcPr>
          <w:p w:rsidR="00F31879" w:rsidRDefault="00F31879" w:rsidP="00EF762C">
            <w:pPr>
              <w:ind w:firstLine="0"/>
              <w:jc w:val="left"/>
            </w:pPr>
            <w:r>
              <w:t>Подключение новых объектов жилого и промышленного строительства к централизованной системе водоотведения</w:t>
            </w:r>
          </w:p>
        </w:tc>
        <w:tc>
          <w:tcPr>
            <w:tcW w:w="2270" w:type="dxa"/>
            <w:vAlign w:val="center"/>
          </w:tcPr>
          <w:p w:rsidR="00F31879" w:rsidRDefault="00F31879" w:rsidP="004A0673">
            <w:pPr>
              <w:ind w:firstLine="0"/>
              <w:jc w:val="center"/>
            </w:pPr>
            <w:r>
              <w:t>2018 – 2025 г.г.</w:t>
            </w:r>
          </w:p>
        </w:tc>
        <w:tc>
          <w:tcPr>
            <w:tcW w:w="2799" w:type="dxa"/>
            <w:vAlign w:val="center"/>
          </w:tcPr>
          <w:p w:rsidR="00F31879" w:rsidRDefault="00F31879" w:rsidP="00756909">
            <w:pPr>
              <w:ind w:firstLine="0"/>
              <w:jc w:val="center"/>
            </w:pPr>
            <w:r>
              <w:t>3 490</w:t>
            </w:r>
          </w:p>
        </w:tc>
      </w:tr>
      <w:tr w:rsidR="00F31879" w:rsidTr="00482618">
        <w:tc>
          <w:tcPr>
            <w:tcW w:w="675" w:type="dxa"/>
          </w:tcPr>
          <w:p w:rsidR="00F31879" w:rsidRPr="00534494" w:rsidRDefault="005B1F89" w:rsidP="00AE4DEA">
            <w:pPr>
              <w:ind w:firstLine="0"/>
              <w:jc w:val="center"/>
            </w:pPr>
            <w:r w:rsidRPr="00534494">
              <w:t>7</w:t>
            </w:r>
          </w:p>
        </w:tc>
        <w:tc>
          <w:tcPr>
            <w:tcW w:w="4393" w:type="dxa"/>
          </w:tcPr>
          <w:p w:rsidR="00F31879" w:rsidRPr="00534494" w:rsidRDefault="00F31879" w:rsidP="005B1F89">
            <w:pPr>
              <w:ind w:firstLine="0"/>
              <w:jc w:val="left"/>
            </w:pPr>
            <w:r w:rsidRPr="00534494">
              <w:t xml:space="preserve">Строительство </w:t>
            </w:r>
            <w:r w:rsidR="005B1F89" w:rsidRPr="00534494">
              <w:t>лотковой</w:t>
            </w:r>
            <w:r w:rsidRPr="00534494">
              <w:t xml:space="preserve"> сети л</w:t>
            </w:r>
            <w:r w:rsidR="005B1F89" w:rsidRPr="00534494">
              <w:t xml:space="preserve">ивневой канализации по ул. Мира </w:t>
            </w:r>
            <w:r w:rsidRPr="00534494">
              <w:t>протяженностью 1100м</w:t>
            </w:r>
            <w:r w:rsidR="002F0A41" w:rsidRPr="00534494">
              <w:t xml:space="preserve">, ширина дождеприемных лотков 300 – 500 мм </w:t>
            </w:r>
          </w:p>
        </w:tc>
        <w:tc>
          <w:tcPr>
            <w:tcW w:w="2270" w:type="dxa"/>
            <w:vAlign w:val="center"/>
          </w:tcPr>
          <w:p w:rsidR="00F31879" w:rsidRPr="00534494" w:rsidRDefault="00F31879" w:rsidP="00482618">
            <w:pPr>
              <w:ind w:firstLine="0"/>
              <w:jc w:val="center"/>
            </w:pPr>
            <w:r w:rsidRPr="00534494">
              <w:t>2019 г.</w:t>
            </w:r>
          </w:p>
        </w:tc>
        <w:tc>
          <w:tcPr>
            <w:tcW w:w="2799" w:type="dxa"/>
            <w:vAlign w:val="center"/>
          </w:tcPr>
          <w:p w:rsidR="00F31879" w:rsidRPr="00534494" w:rsidRDefault="00835C74" w:rsidP="00482618">
            <w:pPr>
              <w:ind w:firstLine="0"/>
              <w:jc w:val="center"/>
            </w:pPr>
            <w:r w:rsidRPr="00534494">
              <w:t>6</w:t>
            </w:r>
            <w:r w:rsidR="008719F2" w:rsidRPr="00534494">
              <w:t xml:space="preserve"> 544</w:t>
            </w:r>
          </w:p>
        </w:tc>
      </w:tr>
      <w:tr w:rsidR="00F31879" w:rsidTr="00756909">
        <w:tc>
          <w:tcPr>
            <w:tcW w:w="675" w:type="dxa"/>
          </w:tcPr>
          <w:p w:rsidR="00F31879" w:rsidRPr="00534494" w:rsidRDefault="005B1F89" w:rsidP="00AE4DEA">
            <w:pPr>
              <w:ind w:firstLine="0"/>
              <w:jc w:val="center"/>
            </w:pPr>
            <w:r w:rsidRPr="00534494">
              <w:t>8</w:t>
            </w:r>
          </w:p>
        </w:tc>
        <w:tc>
          <w:tcPr>
            <w:tcW w:w="4393" w:type="dxa"/>
          </w:tcPr>
          <w:p w:rsidR="00F31879" w:rsidRPr="00534494" w:rsidRDefault="00F31879" w:rsidP="005B1F89">
            <w:pPr>
              <w:ind w:firstLine="0"/>
              <w:jc w:val="left"/>
            </w:pPr>
            <w:r w:rsidRPr="00534494">
              <w:t xml:space="preserve">Строительство </w:t>
            </w:r>
            <w:r w:rsidR="005B1F89" w:rsidRPr="00534494">
              <w:t>лотковой</w:t>
            </w:r>
            <w:r w:rsidRPr="00534494">
              <w:t xml:space="preserve"> сети ливневой канализации по ул.Ленина от ул. Мира до ул. Майская с подключением </w:t>
            </w:r>
            <w:r w:rsidR="002F0A41" w:rsidRPr="00534494">
              <w:t xml:space="preserve">лотковой </w:t>
            </w:r>
            <w:r w:rsidRPr="00534494">
              <w:t xml:space="preserve">сети ливневой канализации по </w:t>
            </w:r>
            <w:r w:rsidRPr="00534494">
              <w:lastRenderedPageBreak/>
              <w:t>ул. Мира протяженностью 820м</w:t>
            </w:r>
            <w:r w:rsidR="002F0A41" w:rsidRPr="00534494">
              <w:t>, ширина дождеприемных лотков 300 – 500 мм</w:t>
            </w:r>
          </w:p>
        </w:tc>
        <w:tc>
          <w:tcPr>
            <w:tcW w:w="2270" w:type="dxa"/>
            <w:vAlign w:val="center"/>
          </w:tcPr>
          <w:p w:rsidR="00F31879" w:rsidRPr="00534494" w:rsidRDefault="00F31879" w:rsidP="00873AF4">
            <w:pPr>
              <w:ind w:firstLine="0"/>
              <w:jc w:val="center"/>
            </w:pPr>
            <w:r w:rsidRPr="00534494">
              <w:lastRenderedPageBreak/>
              <w:t>2020 г.</w:t>
            </w:r>
          </w:p>
        </w:tc>
        <w:tc>
          <w:tcPr>
            <w:tcW w:w="2799" w:type="dxa"/>
            <w:vAlign w:val="center"/>
          </w:tcPr>
          <w:p w:rsidR="00F31879" w:rsidRPr="00534494" w:rsidRDefault="00835C74" w:rsidP="004A0673">
            <w:pPr>
              <w:ind w:firstLine="0"/>
              <w:jc w:val="center"/>
            </w:pPr>
            <w:r w:rsidRPr="00534494">
              <w:t>5</w:t>
            </w:r>
            <w:r w:rsidR="008719F2" w:rsidRPr="00534494">
              <w:t xml:space="preserve"> 835</w:t>
            </w:r>
          </w:p>
        </w:tc>
      </w:tr>
      <w:tr w:rsidR="00F31879" w:rsidTr="00756909">
        <w:tc>
          <w:tcPr>
            <w:tcW w:w="675" w:type="dxa"/>
          </w:tcPr>
          <w:p w:rsidR="00F31879" w:rsidRPr="00534494" w:rsidRDefault="005B1F89" w:rsidP="00D21CD3">
            <w:pPr>
              <w:ind w:firstLine="0"/>
              <w:jc w:val="center"/>
            </w:pPr>
            <w:r w:rsidRPr="00534494">
              <w:lastRenderedPageBreak/>
              <w:t>9</w:t>
            </w:r>
          </w:p>
        </w:tc>
        <w:tc>
          <w:tcPr>
            <w:tcW w:w="4393" w:type="dxa"/>
          </w:tcPr>
          <w:p w:rsidR="00F31879" w:rsidRPr="00534494" w:rsidRDefault="00F31879" w:rsidP="002F0A41">
            <w:pPr>
              <w:ind w:firstLine="0"/>
              <w:jc w:val="left"/>
            </w:pPr>
            <w:r w:rsidRPr="00534494">
              <w:t xml:space="preserve">Строительство локальных очистных сооружений ливневого стока </w:t>
            </w:r>
            <w:r w:rsidR="00310A3D" w:rsidRPr="00534494">
              <w:t>№1</w:t>
            </w:r>
            <w:r w:rsidR="00966536" w:rsidRPr="00534494">
              <w:t xml:space="preserve"> (60л/с)</w:t>
            </w:r>
            <w:r w:rsidR="00310A3D" w:rsidRPr="00534494">
              <w:t xml:space="preserve"> </w:t>
            </w:r>
            <w:r w:rsidRPr="00534494">
              <w:t xml:space="preserve">в районе ул. Школьная, д. 14, подключение сети ливневой канализации от ул. Мира и ул. Ленина диаметром </w:t>
            </w:r>
            <w:r w:rsidR="002F0A41" w:rsidRPr="00534494">
              <w:t>10</w:t>
            </w:r>
            <w:r w:rsidRPr="00534494">
              <w:t>00мм протяженностью 200м, устройство выпуска очищенных поверхностных сточных вод в р. Омсукчан</w:t>
            </w:r>
          </w:p>
        </w:tc>
        <w:tc>
          <w:tcPr>
            <w:tcW w:w="2270" w:type="dxa"/>
            <w:vAlign w:val="center"/>
          </w:tcPr>
          <w:p w:rsidR="00F31879" w:rsidRPr="00534494" w:rsidRDefault="00F31879" w:rsidP="00873AF4">
            <w:pPr>
              <w:ind w:firstLine="0"/>
              <w:jc w:val="center"/>
            </w:pPr>
            <w:r w:rsidRPr="00534494">
              <w:t>2021 г.</w:t>
            </w:r>
          </w:p>
        </w:tc>
        <w:tc>
          <w:tcPr>
            <w:tcW w:w="2799" w:type="dxa"/>
            <w:vAlign w:val="center"/>
          </w:tcPr>
          <w:p w:rsidR="00F31879" w:rsidRPr="00534494" w:rsidRDefault="00966536" w:rsidP="008719F2">
            <w:pPr>
              <w:ind w:firstLine="0"/>
              <w:jc w:val="center"/>
            </w:pPr>
            <w:r w:rsidRPr="00534494">
              <w:t>5</w:t>
            </w:r>
            <w:r w:rsidR="008719F2" w:rsidRPr="00534494">
              <w:t>7 380</w:t>
            </w:r>
          </w:p>
        </w:tc>
      </w:tr>
      <w:tr w:rsidR="00F31879" w:rsidTr="00482618">
        <w:tc>
          <w:tcPr>
            <w:tcW w:w="675" w:type="dxa"/>
          </w:tcPr>
          <w:p w:rsidR="00F31879" w:rsidRPr="00534494" w:rsidRDefault="005B1F89" w:rsidP="00482618">
            <w:pPr>
              <w:ind w:firstLine="0"/>
              <w:jc w:val="center"/>
            </w:pPr>
            <w:r w:rsidRPr="00534494">
              <w:t>10</w:t>
            </w:r>
          </w:p>
        </w:tc>
        <w:tc>
          <w:tcPr>
            <w:tcW w:w="4393" w:type="dxa"/>
          </w:tcPr>
          <w:p w:rsidR="00F31879" w:rsidRPr="00534494" w:rsidRDefault="00F31879" w:rsidP="00482618">
            <w:pPr>
              <w:ind w:firstLine="0"/>
              <w:jc w:val="left"/>
            </w:pPr>
            <w:r w:rsidRPr="00534494">
              <w:t xml:space="preserve">Строительство локальных очистных сооружений ливневого стока </w:t>
            </w:r>
            <w:r w:rsidR="00310A3D" w:rsidRPr="00534494">
              <w:t>№2</w:t>
            </w:r>
            <w:r w:rsidR="00A341B8" w:rsidRPr="00534494">
              <w:t xml:space="preserve"> (60л/с) </w:t>
            </w:r>
            <w:r w:rsidR="00310A3D" w:rsidRPr="00534494">
              <w:t xml:space="preserve"> </w:t>
            </w:r>
            <w:r w:rsidRPr="00534494">
              <w:t>в районе котельной по ул. Ленина, устройство выпуска очищенных</w:t>
            </w:r>
            <w:r w:rsidR="00310A3D" w:rsidRPr="00534494">
              <w:t xml:space="preserve"> поверхностных сточных вод в р. </w:t>
            </w:r>
            <w:r w:rsidRPr="00534494">
              <w:t>Омсукчан</w:t>
            </w:r>
          </w:p>
        </w:tc>
        <w:tc>
          <w:tcPr>
            <w:tcW w:w="2270" w:type="dxa"/>
            <w:vAlign w:val="center"/>
          </w:tcPr>
          <w:p w:rsidR="00F31879" w:rsidRPr="00534494" w:rsidRDefault="00F31879" w:rsidP="00BA79D0">
            <w:pPr>
              <w:ind w:firstLine="0"/>
              <w:jc w:val="center"/>
            </w:pPr>
            <w:r w:rsidRPr="00534494">
              <w:t>2022 г.</w:t>
            </w:r>
          </w:p>
        </w:tc>
        <w:tc>
          <w:tcPr>
            <w:tcW w:w="2799" w:type="dxa"/>
            <w:vAlign w:val="center"/>
          </w:tcPr>
          <w:p w:rsidR="00F31879" w:rsidRPr="00534494" w:rsidRDefault="00A341B8" w:rsidP="008719F2">
            <w:pPr>
              <w:ind w:firstLine="0"/>
              <w:jc w:val="center"/>
            </w:pPr>
            <w:r w:rsidRPr="00534494">
              <w:t>43</w:t>
            </w:r>
            <w:r w:rsidR="008719F2" w:rsidRPr="00534494">
              <w:t xml:space="preserve"> 690</w:t>
            </w:r>
          </w:p>
        </w:tc>
      </w:tr>
      <w:tr w:rsidR="00F31879" w:rsidTr="00482618">
        <w:tc>
          <w:tcPr>
            <w:tcW w:w="675" w:type="dxa"/>
          </w:tcPr>
          <w:p w:rsidR="00F31879" w:rsidRPr="00534494" w:rsidRDefault="005B1F89" w:rsidP="00AE4DEA">
            <w:pPr>
              <w:ind w:firstLine="0"/>
              <w:jc w:val="center"/>
            </w:pPr>
            <w:r w:rsidRPr="00534494">
              <w:t>11</w:t>
            </w:r>
          </w:p>
        </w:tc>
        <w:tc>
          <w:tcPr>
            <w:tcW w:w="4393" w:type="dxa"/>
          </w:tcPr>
          <w:p w:rsidR="00F31879" w:rsidRPr="00534494" w:rsidRDefault="00F31879" w:rsidP="005B1F89">
            <w:pPr>
              <w:ind w:firstLine="0"/>
              <w:jc w:val="left"/>
            </w:pPr>
            <w:r w:rsidRPr="00534494">
              <w:t xml:space="preserve">Строительство </w:t>
            </w:r>
            <w:r w:rsidR="005B1F89" w:rsidRPr="00534494">
              <w:t>лотковой</w:t>
            </w:r>
            <w:r w:rsidRPr="00534494">
              <w:t xml:space="preserve"> сети ливневой канализации по ул. Строителей и ул.Ленина</w:t>
            </w:r>
            <w:r w:rsidR="005B1F89" w:rsidRPr="00534494">
              <w:t>,</w:t>
            </w:r>
            <w:r w:rsidRPr="00534494">
              <w:t xml:space="preserve"> протяженностью 1100м, </w:t>
            </w:r>
            <w:r w:rsidR="002F0A41" w:rsidRPr="00534494">
              <w:t xml:space="preserve">ширина дождеприемных лотков 300 – 500 мм, </w:t>
            </w:r>
            <w:r w:rsidRPr="00534494">
              <w:t xml:space="preserve">подключение к локальным очистным сооружениям в районе котельной по ул. Ленина протяженностью 170м </w:t>
            </w:r>
            <w:r w:rsidR="002F0A41" w:rsidRPr="00534494">
              <w:t>диаметром 1000мм</w:t>
            </w:r>
          </w:p>
        </w:tc>
        <w:tc>
          <w:tcPr>
            <w:tcW w:w="2270" w:type="dxa"/>
            <w:vAlign w:val="center"/>
          </w:tcPr>
          <w:p w:rsidR="00F31879" w:rsidRPr="00534494" w:rsidRDefault="00F31879" w:rsidP="00BA79D0">
            <w:pPr>
              <w:ind w:firstLine="0"/>
              <w:jc w:val="center"/>
            </w:pPr>
            <w:r w:rsidRPr="00534494">
              <w:t>2023 г.</w:t>
            </w:r>
          </w:p>
        </w:tc>
        <w:tc>
          <w:tcPr>
            <w:tcW w:w="2799" w:type="dxa"/>
            <w:vAlign w:val="center"/>
          </w:tcPr>
          <w:p w:rsidR="00F31879" w:rsidRPr="00534494" w:rsidRDefault="00A341B8" w:rsidP="00482618">
            <w:pPr>
              <w:ind w:firstLine="0"/>
              <w:jc w:val="center"/>
            </w:pPr>
            <w:r w:rsidRPr="00534494">
              <w:t>9</w:t>
            </w:r>
            <w:r w:rsidR="008719F2" w:rsidRPr="00534494">
              <w:t xml:space="preserve"> 544</w:t>
            </w:r>
          </w:p>
        </w:tc>
      </w:tr>
      <w:tr w:rsidR="00F31879" w:rsidTr="00482618">
        <w:tc>
          <w:tcPr>
            <w:tcW w:w="675" w:type="dxa"/>
          </w:tcPr>
          <w:p w:rsidR="00F31879" w:rsidRPr="00534494" w:rsidRDefault="005B1F89" w:rsidP="00AE4DEA">
            <w:pPr>
              <w:ind w:firstLine="0"/>
              <w:jc w:val="center"/>
            </w:pPr>
            <w:r w:rsidRPr="00534494">
              <w:t>12</w:t>
            </w:r>
          </w:p>
        </w:tc>
        <w:tc>
          <w:tcPr>
            <w:tcW w:w="4393" w:type="dxa"/>
          </w:tcPr>
          <w:p w:rsidR="00F31879" w:rsidRPr="00534494" w:rsidRDefault="00F31879" w:rsidP="0013579A">
            <w:pPr>
              <w:ind w:firstLine="0"/>
              <w:jc w:val="left"/>
            </w:pPr>
            <w:r w:rsidRPr="00534494">
              <w:t xml:space="preserve">Строительство локальных очистных сооружений ливневого стока </w:t>
            </w:r>
            <w:r w:rsidR="00310A3D" w:rsidRPr="00534494">
              <w:t>№3</w:t>
            </w:r>
            <w:r w:rsidR="00A341B8" w:rsidRPr="00534494">
              <w:t xml:space="preserve"> (60л/с)</w:t>
            </w:r>
            <w:r w:rsidR="00310A3D" w:rsidRPr="00534494">
              <w:t xml:space="preserve"> </w:t>
            </w:r>
            <w:r w:rsidRPr="00534494">
              <w:t>в районе ул. Индустриальной, д. 24, устройство выпуска очищенных</w:t>
            </w:r>
            <w:r w:rsidR="00310A3D" w:rsidRPr="00534494">
              <w:t xml:space="preserve"> поверхностных сточных вод в р. </w:t>
            </w:r>
            <w:r w:rsidRPr="00534494">
              <w:t>Омсукчан</w:t>
            </w:r>
          </w:p>
        </w:tc>
        <w:tc>
          <w:tcPr>
            <w:tcW w:w="2270" w:type="dxa"/>
            <w:vAlign w:val="center"/>
          </w:tcPr>
          <w:p w:rsidR="00F31879" w:rsidRPr="00534494" w:rsidRDefault="00F31879" w:rsidP="0013579A">
            <w:pPr>
              <w:ind w:firstLine="0"/>
              <w:jc w:val="center"/>
            </w:pPr>
            <w:r w:rsidRPr="00534494">
              <w:t>2024 г.</w:t>
            </w:r>
          </w:p>
        </w:tc>
        <w:tc>
          <w:tcPr>
            <w:tcW w:w="2799" w:type="dxa"/>
            <w:vAlign w:val="center"/>
          </w:tcPr>
          <w:p w:rsidR="00F31879" w:rsidRPr="00534494" w:rsidRDefault="00A341B8" w:rsidP="00482618">
            <w:pPr>
              <w:ind w:firstLine="0"/>
              <w:jc w:val="center"/>
            </w:pPr>
            <w:r w:rsidRPr="00534494">
              <w:t>43 690</w:t>
            </w:r>
          </w:p>
        </w:tc>
      </w:tr>
      <w:tr w:rsidR="00F31879" w:rsidTr="00482618">
        <w:tc>
          <w:tcPr>
            <w:tcW w:w="675" w:type="dxa"/>
          </w:tcPr>
          <w:p w:rsidR="00F31879" w:rsidRPr="00534494" w:rsidRDefault="005B1F89" w:rsidP="00AE4DEA">
            <w:pPr>
              <w:ind w:firstLine="0"/>
              <w:jc w:val="center"/>
            </w:pPr>
            <w:r w:rsidRPr="00534494">
              <w:t>13</w:t>
            </w:r>
          </w:p>
        </w:tc>
        <w:tc>
          <w:tcPr>
            <w:tcW w:w="4393" w:type="dxa"/>
          </w:tcPr>
          <w:p w:rsidR="00F31879" w:rsidRPr="00534494" w:rsidRDefault="00F31879" w:rsidP="005B1F89">
            <w:pPr>
              <w:ind w:firstLine="0"/>
              <w:jc w:val="left"/>
            </w:pPr>
            <w:r w:rsidRPr="00534494">
              <w:t xml:space="preserve">Строительство </w:t>
            </w:r>
            <w:r w:rsidR="005B1F89" w:rsidRPr="00534494">
              <w:t>лотковой</w:t>
            </w:r>
            <w:r w:rsidRPr="00534494">
              <w:t xml:space="preserve"> сети ливневой канализации по ул. Набережная и </w:t>
            </w:r>
            <w:r w:rsidRPr="00534494">
              <w:lastRenderedPageBreak/>
              <w:t>ул.Индустриальная</w:t>
            </w:r>
            <w:r w:rsidR="005B1F89" w:rsidRPr="00534494">
              <w:t>,</w:t>
            </w:r>
            <w:r w:rsidRPr="00534494">
              <w:t xml:space="preserve"> протяженностью 1600м,</w:t>
            </w:r>
            <w:r w:rsidR="002F0A41" w:rsidRPr="00534494">
              <w:t xml:space="preserve"> ширина дождеприемных лотков 300 – 500 мм,</w:t>
            </w:r>
            <w:r w:rsidRPr="00534494">
              <w:t xml:space="preserve"> подключение к локальным очистным сооружениям в районе ул. Индустриальная, д. 24, протяженностью 130м </w:t>
            </w:r>
            <w:r w:rsidR="002F0A41" w:rsidRPr="00534494">
              <w:t>диаметром 1000мм</w:t>
            </w:r>
          </w:p>
        </w:tc>
        <w:tc>
          <w:tcPr>
            <w:tcW w:w="2270" w:type="dxa"/>
            <w:vAlign w:val="center"/>
          </w:tcPr>
          <w:p w:rsidR="00F31879" w:rsidRPr="00534494" w:rsidRDefault="00F31879" w:rsidP="00482618">
            <w:pPr>
              <w:ind w:firstLine="0"/>
              <w:jc w:val="center"/>
            </w:pPr>
            <w:r w:rsidRPr="00534494">
              <w:lastRenderedPageBreak/>
              <w:t>2024 – 2025 г.г.</w:t>
            </w:r>
          </w:p>
        </w:tc>
        <w:tc>
          <w:tcPr>
            <w:tcW w:w="2799" w:type="dxa"/>
            <w:vAlign w:val="center"/>
          </w:tcPr>
          <w:p w:rsidR="00F31879" w:rsidRPr="00534494" w:rsidRDefault="00A341B8" w:rsidP="00482618">
            <w:pPr>
              <w:ind w:firstLine="0"/>
              <w:jc w:val="center"/>
            </w:pPr>
            <w:r w:rsidRPr="00534494">
              <w:t>11</w:t>
            </w:r>
            <w:r w:rsidR="008719F2" w:rsidRPr="00534494">
              <w:t xml:space="preserve"> 316</w:t>
            </w:r>
          </w:p>
        </w:tc>
      </w:tr>
      <w:tr w:rsidR="00F31879" w:rsidTr="00756909">
        <w:tc>
          <w:tcPr>
            <w:tcW w:w="7338" w:type="dxa"/>
            <w:gridSpan w:val="3"/>
          </w:tcPr>
          <w:p w:rsidR="00F31879" w:rsidRPr="00E95432" w:rsidRDefault="00F31879" w:rsidP="00E95432">
            <w:pPr>
              <w:ind w:firstLine="0"/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ИТОГО:</w:t>
            </w:r>
          </w:p>
        </w:tc>
        <w:tc>
          <w:tcPr>
            <w:tcW w:w="2799" w:type="dxa"/>
            <w:vAlign w:val="center"/>
          </w:tcPr>
          <w:p w:rsidR="00F31879" w:rsidRPr="00A341B8" w:rsidRDefault="00A341B8" w:rsidP="004A0673">
            <w:pPr>
              <w:ind w:firstLine="0"/>
              <w:jc w:val="center"/>
              <w:rPr>
                <w:b/>
              </w:rPr>
            </w:pPr>
            <w:r w:rsidRPr="00A341B8">
              <w:rPr>
                <w:b/>
              </w:rPr>
              <w:t>343 009 000 руб.</w:t>
            </w:r>
          </w:p>
        </w:tc>
      </w:tr>
    </w:tbl>
    <w:p w:rsidR="00E95432" w:rsidRPr="00E95432" w:rsidRDefault="00E95432" w:rsidP="00EA63F4"/>
    <w:p w:rsidR="00E95432" w:rsidRDefault="00E95432" w:rsidP="00E95432">
      <w:pPr>
        <w:rPr>
          <w:rFonts w:cs="Times New Roman"/>
        </w:rPr>
      </w:pPr>
      <w:r>
        <w:rPr>
          <w:rFonts w:cs="Times New Roman"/>
        </w:rPr>
        <w:t xml:space="preserve">В соответствии с действующим законодательством в объем финансовых потребностей на реализацию мероприятий настоящей схемы </w:t>
      </w:r>
      <w:r w:rsidR="00212438">
        <w:rPr>
          <w:rFonts w:cs="Times New Roman"/>
        </w:rPr>
        <w:t xml:space="preserve">водоотведения поселка Омсукчан </w:t>
      </w:r>
      <w:r>
        <w:rPr>
          <w:rFonts w:cs="Times New Roman"/>
        </w:rPr>
        <w:t xml:space="preserve">включается весь комплекс расходов. К </w:t>
      </w:r>
      <w:r w:rsidR="00212438">
        <w:rPr>
          <w:rFonts w:cs="Times New Roman"/>
        </w:rPr>
        <w:t>ним</w:t>
      </w:r>
      <w:r>
        <w:rPr>
          <w:rFonts w:cs="Times New Roman"/>
        </w:rPr>
        <w:t xml:space="preserve"> относятся:</w:t>
      </w:r>
    </w:p>
    <w:p w:rsidR="00E95432" w:rsidRDefault="00E95432" w:rsidP="00E95432">
      <w:pPr>
        <w:rPr>
          <w:rFonts w:cs="Times New Roman"/>
        </w:rPr>
      </w:pPr>
      <w:r>
        <w:rPr>
          <w:rFonts w:cs="Times New Roman"/>
        </w:rPr>
        <w:t>- проектно-изыскательные работы;</w:t>
      </w:r>
    </w:p>
    <w:p w:rsidR="00E95432" w:rsidRDefault="00E95432" w:rsidP="00E95432">
      <w:pPr>
        <w:rPr>
          <w:rFonts w:cs="Times New Roman"/>
        </w:rPr>
      </w:pPr>
      <w:r>
        <w:rPr>
          <w:rFonts w:cs="Times New Roman"/>
        </w:rPr>
        <w:t>- строительно-монтажные работы;</w:t>
      </w:r>
    </w:p>
    <w:p w:rsidR="00E95432" w:rsidRDefault="00E95432" w:rsidP="00E95432">
      <w:pPr>
        <w:rPr>
          <w:rFonts w:cs="Times New Roman"/>
        </w:rPr>
      </w:pPr>
      <w:r>
        <w:rPr>
          <w:rFonts w:cs="Times New Roman"/>
        </w:rPr>
        <w:t>- работы по замене оберудования с улучшением технико-экономических характеристик;</w:t>
      </w:r>
    </w:p>
    <w:p w:rsidR="00E95432" w:rsidRDefault="00E95432" w:rsidP="00E95432">
      <w:pPr>
        <w:rPr>
          <w:rFonts w:cs="Times New Roman"/>
        </w:rPr>
      </w:pPr>
      <w:r>
        <w:rPr>
          <w:rFonts w:cs="Times New Roman"/>
        </w:rPr>
        <w:t>- приобретение материалов и оборудования;</w:t>
      </w:r>
    </w:p>
    <w:p w:rsidR="00E95432" w:rsidRDefault="00E95432" w:rsidP="00E95432">
      <w:pPr>
        <w:rPr>
          <w:rFonts w:cs="Times New Roman"/>
        </w:rPr>
      </w:pPr>
      <w:r>
        <w:rPr>
          <w:rFonts w:cs="Times New Roman"/>
        </w:rPr>
        <w:t>- пусконаладочные работы;</w:t>
      </w:r>
    </w:p>
    <w:p w:rsidR="00E95432" w:rsidRDefault="00E95432" w:rsidP="00E95432">
      <w:pPr>
        <w:rPr>
          <w:rFonts w:cs="Times New Roman"/>
        </w:rPr>
      </w:pPr>
      <w:r>
        <w:rPr>
          <w:rFonts w:cs="Times New Roman"/>
        </w:rPr>
        <w:t>- расходы, не относимые на стоимость основных средств (аренда земли на срок сторительства и т.п);</w:t>
      </w:r>
    </w:p>
    <w:p w:rsidR="00E95432" w:rsidRDefault="00E95432" w:rsidP="00E95432">
      <w:pPr>
        <w:rPr>
          <w:rFonts w:cs="Times New Roman"/>
        </w:rPr>
      </w:pPr>
      <w:r>
        <w:rPr>
          <w:rFonts w:cs="Times New Roman"/>
        </w:rPr>
        <w:t>- дополнительные налоговые платежи, возникающие от увеличения выручки в связи с реализацией программы.</w:t>
      </w:r>
    </w:p>
    <w:p w:rsidR="00E95432" w:rsidRDefault="00E95432" w:rsidP="00E95432">
      <w:pPr>
        <w:rPr>
          <w:rFonts w:cs="Times New Roman"/>
        </w:rPr>
      </w:pPr>
      <w:r>
        <w:rPr>
          <w:rFonts w:cs="Times New Roman"/>
        </w:rPr>
        <w:t xml:space="preserve">Сметная стоимость строительства и реконструкции объектов определена в </w:t>
      </w:r>
      <w:r w:rsidRPr="00534494">
        <w:rPr>
          <w:rFonts w:cs="Times New Roman"/>
        </w:rPr>
        <w:t>ценах 201</w:t>
      </w:r>
      <w:r w:rsidR="00534494" w:rsidRPr="00534494">
        <w:rPr>
          <w:rFonts w:cs="Times New Roman"/>
        </w:rPr>
        <w:t>7</w:t>
      </w:r>
      <w:r>
        <w:rPr>
          <w:rFonts w:cs="Times New Roman"/>
        </w:rPr>
        <w:t xml:space="preserve"> года. За основы принимаются сметы имеющейся проектно-сметной документации и сметы-аналоги мероприятий (объектов).</w:t>
      </w:r>
    </w:p>
    <w:p w:rsidR="00212438" w:rsidRDefault="00175AA3" w:rsidP="006A3C31">
      <w:pPr>
        <w:pStyle w:val="20"/>
      </w:pPr>
      <w:bookmarkStart w:id="48" w:name="_Toc486187608"/>
      <w:r>
        <w:t>Плановые значения показателей развития централизованных систем водоотведения</w:t>
      </w:r>
      <w:bookmarkEnd w:id="48"/>
    </w:p>
    <w:p w:rsidR="00536C56" w:rsidRDefault="00536C56" w:rsidP="00536C56">
      <w:r>
        <w:t>Показатели надежности, качества и энергетической эффективности объектов централизованных систем горячего водоснабжения и холодного водоснабжения на момент окончания реализации мероприятий, предусмотренных схемой водоснабжения поселка Омсукчан Магаданской области приведены в таблице 23.</w:t>
      </w:r>
    </w:p>
    <w:p w:rsidR="00536C56" w:rsidRDefault="00536C56" w:rsidP="00536C56">
      <w:r>
        <w:t>Таблица 23</w:t>
      </w:r>
    </w:p>
    <w:tbl>
      <w:tblPr>
        <w:tblStyle w:val="af8"/>
        <w:tblW w:w="10139" w:type="dxa"/>
        <w:tblLayout w:type="fixed"/>
        <w:tblLook w:val="04A0"/>
      </w:tblPr>
      <w:tblGrid>
        <w:gridCol w:w="661"/>
        <w:gridCol w:w="4613"/>
        <w:gridCol w:w="1213"/>
        <w:gridCol w:w="1251"/>
        <w:gridCol w:w="25"/>
        <w:gridCol w:w="82"/>
        <w:gridCol w:w="36"/>
        <w:gridCol w:w="1018"/>
        <w:gridCol w:w="1240"/>
      </w:tblGrid>
      <w:tr w:rsidR="00536C56" w:rsidRPr="00796026" w:rsidTr="003272D0">
        <w:trPr>
          <w:trHeight w:val="496"/>
        </w:trPr>
        <w:tc>
          <w:tcPr>
            <w:tcW w:w="661" w:type="dxa"/>
            <w:vMerge w:val="restart"/>
          </w:tcPr>
          <w:p w:rsidR="00536C56" w:rsidRDefault="00536C56" w:rsidP="002E3EEF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  <w:p w:rsidR="00536C56" w:rsidRPr="00796026" w:rsidRDefault="00536C56" w:rsidP="002E3EEF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№ п/п</w:t>
            </w:r>
          </w:p>
        </w:tc>
        <w:tc>
          <w:tcPr>
            <w:tcW w:w="4613" w:type="dxa"/>
            <w:vMerge w:val="restart"/>
          </w:tcPr>
          <w:p w:rsidR="00536C56" w:rsidRDefault="00536C56" w:rsidP="002E3EEF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  <w:p w:rsidR="00536C56" w:rsidRPr="00796026" w:rsidRDefault="00536C56" w:rsidP="002E3EEF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Наименование показателя</w:t>
            </w:r>
          </w:p>
        </w:tc>
        <w:tc>
          <w:tcPr>
            <w:tcW w:w="1213" w:type="dxa"/>
            <w:vMerge w:val="restart"/>
          </w:tcPr>
          <w:p w:rsidR="00536C56" w:rsidRPr="00796026" w:rsidRDefault="00536C56" w:rsidP="002E3EEF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Ед. изм.</w:t>
            </w:r>
          </w:p>
        </w:tc>
        <w:tc>
          <w:tcPr>
            <w:tcW w:w="3652" w:type="dxa"/>
            <w:gridSpan w:val="6"/>
          </w:tcPr>
          <w:p w:rsidR="00536C56" w:rsidRPr="00796026" w:rsidRDefault="00536C56" w:rsidP="002E3EEF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Величина показателя на регулируемый период</w:t>
            </w:r>
          </w:p>
        </w:tc>
      </w:tr>
      <w:tr w:rsidR="003272D0" w:rsidRPr="00796026" w:rsidTr="003272D0">
        <w:trPr>
          <w:trHeight w:val="563"/>
        </w:trPr>
        <w:tc>
          <w:tcPr>
            <w:tcW w:w="661" w:type="dxa"/>
            <w:vMerge/>
          </w:tcPr>
          <w:p w:rsidR="003272D0" w:rsidRDefault="003272D0" w:rsidP="002E3EEF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4613" w:type="dxa"/>
            <w:vMerge/>
          </w:tcPr>
          <w:p w:rsidR="003272D0" w:rsidRDefault="003272D0" w:rsidP="002E3EEF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213" w:type="dxa"/>
            <w:vMerge/>
          </w:tcPr>
          <w:p w:rsidR="003272D0" w:rsidRDefault="003272D0" w:rsidP="002E3EEF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251" w:type="dxa"/>
          </w:tcPr>
          <w:p w:rsidR="003272D0" w:rsidRPr="00796026" w:rsidRDefault="003272D0" w:rsidP="003272D0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2018 год</w:t>
            </w:r>
          </w:p>
        </w:tc>
        <w:tc>
          <w:tcPr>
            <w:tcW w:w="1161" w:type="dxa"/>
            <w:gridSpan w:val="4"/>
          </w:tcPr>
          <w:p w:rsidR="003272D0" w:rsidRPr="00796026" w:rsidRDefault="003272D0" w:rsidP="002E3EEF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2020 год</w:t>
            </w:r>
          </w:p>
        </w:tc>
        <w:tc>
          <w:tcPr>
            <w:tcW w:w="1240" w:type="dxa"/>
          </w:tcPr>
          <w:p w:rsidR="003272D0" w:rsidRPr="00796026" w:rsidRDefault="003272D0" w:rsidP="003272D0">
            <w:pPr>
              <w:spacing w:before="120" w:after="120" w:line="240" w:lineRule="auto"/>
              <w:ind w:firstLine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2025 год</w:t>
            </w:r>
          </w:p>
        </w:tc>
      </w:tr>
      <w:tr w:rsidR="00536C56" w:rsidTr="003272D0">
        <w:tc>
          <w:tcPr>
            <w:tcW w:w="661" w:type="dxa"/>
          </w:tcPr>
          <w:p w:rsidR="00536C56" w:rsidRDefault="00536C56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1</w:t>
            </w:r>
          </w:p>
        </w:tc>
        <w:tc>
          <w:tcPr>
            <w:tcW w:w="9478" w:type="dxa"/>
            <w:gridSpan w:val="8"/>
          </w:tcPr>
          <w:p w:rsidR="00536C56" w:rsidRDefault="00536C56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Показатели качества очистки сточных вод</w:t>
            </w:r>
          </w:p>
        </w:tc>
      </w:tr>
      <w:tr w:rsidR="003272D0" w:rsidTr="003272D0">
        <w:tc>
          <w:tcPr>
            <w:tcW w:w="661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1.1</w:t>
            </w:r>
          </w:p>
        </w:tc>
        <w:tc>
          <w:tcPr>
            <w:tcW w:w="4613" w:type="dxa"/>
          </w:tcPr>
          <w:p w:rsidR="003272D0" w:rsidRDefault="003272D0" w:rsidP="002E3EEF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Доля сточных вод, не подвергающихся очистке, в общем объеме сточных вод, сбрасываемых в централизованные обшесплавные или бытовые системы водоотведения</w:t>
            </w:r>
          </w:p>
        </w:tc>
        <w:tc>
          <w:tcPr>
            <w:tcW w:w="1213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1276" w:type="dxa"/>
            <w:gridSpan w:val="2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136" w:type="dxa"/>
            <w:gridSpan w:val="3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  <w:p w:rsidR="003272D0" w:rsidRDefault="003272D0" w:rsidP="002E3EEF">
            <w:pPr>
              <w:widowControl/>
              <w:spacing w:after="200" w:line="276" w:lineRule="auto"/>
              <w:ind w:firstLine="0"/>
              <w:jc w:val="left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40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3272D0" w:rsidTr="003272D0">
        <w:tc>
          <w:tcPr>
            <w:tcW w:w="661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1.2</w:t>
            </w:r>
          </w:p>
        </w:tc>
        <w:tc>
          <w:tcPr>
            <w:tcW w:w="4613" w:type="dxa"/>
          </w:tcPr>
          <w:p w:rsidR="003272D0" w:rsidRDefault="003272D0" w:rsidP="002E3EEF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213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1276" w:type="dxa"/>
            <w:gridSpan w:val="2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136" w:type="dxa"/>
            <w:gridSpan w:val="3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  <w:p w:rsidR="003272D0" w:rsidRDefault="003272D0" w:rsidP="002E3EEF">
            <w:pPr>
              <w:widowControl/>
              <w:spacing w:after="200" w:line="276" w:lineRule="auto"/>
              <w:ind w:firstLine="0"/>
              <w:jc w:val="left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40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3272D0" w:rsidTr="003272D0">
        <w:tc>
          <w:tcPr>
            <w:tcW w:w="661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1.3</w:t>
            </w:r>
          </w:p>
        </w:tc>
        <w:tc>
          <w:tcPr>
            <w:tcW w:w="4613" w:type="dxa"/>
          </w:tcPr>
          <w:p w:rsidR="003272D0" w:rsidRDefault="003272D0" w:rsidP="002E3EEF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Доля проб сточных вод, не соответствующих установленным нормативам допустимых сбросов, лимитам на сбросы по централизованной ливневой системе водоотведения</w:t>
            </w:r>
          </w:p>
        </w:tc>
        <w:tc>
          <w:tcPr>
            <w:tcW w:w="1213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1276" w:type="dxa"/>
            <w:gridSpan w:val="2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  <w:p w:rsidR="003272D0" w:rsidRDefault="003272D0">
            <w:pPr>
              <w:widowControl/>
              <w:spacing w:after="200" w:line="276" w:lineRule="auto"/>
              <w:ind w:firstLine="0"/>
              <w:jc w:val="left"/>
              <w:rPr>
                <w:rFonts w:cs="Times New Roman"/>
                <w:color w:val="000000"/>
              </w:rPr>
            </w:pPr>
          </w:p>
          <w:p w:rsidR="003272D0" w:rsidRDefault="003272D0" w:rsidP="003272D0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6" w:type="dxa"/>
            <w:gridSpan w:val="3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  <w:p w:rsidR="003272D0" w:rsidRDefault="003272D0" w:rsidP="002E3EEF">
            <w:pPr>
              <w:widowControl/>
              <w:spacing w:after="200" w:line="276" w:lineRule="auto"/>
              <w:ind w:firstLine="0"/>
              <w:jc w:val="left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40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3272D0" w:rsidTr="003272D0">
        <w:tc>
          <w:tcPr>
            <w:tcW w:w="661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9478" w:type="dxa"/>
            <w:gridSpan w:val="8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Показатели надежности и бесперебойности водоотведения</w:t>
            </w:r>
          </w:p>
        </w:tc>
      </w:tr>
      <w:tr w:rsidR="003272D0" w:rsidTr="003272D0">
        <w:tc>
          <w:tcPr>
            <w:tcW w:w="661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2.1</w:t>
            </w:r>
          </w:p>
        </w:tc>
        <w:tc>
          <w:tcPr>
            <w:tcW w:w="4613" w:type="dxa"/>
          </w:tcPr>
          <w:p w:rsidR="003272D0" w:rsidRDefault="003272D0" w:rsidP="002E3EEF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213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ед/км</w:t>
            </w:r>
          </w:p>
        </w:tc>
        <w:tc>
          <w:tcPr>
            <w:tcW w:w="1358" w:type="dxa"/>
            <w:gridSpan w:val="3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054" w:type="dxa"/>
            <w:gridSpan w:val="2"/>
          </w:tcPr>
          <w:p w:rsidR="003272D0" w:rsidRDefault="003272D0" w:rsidP="003272D0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3272D0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  <w:tc>
          <w:tcPr>
            <w:tcW w:w="1240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-</w:t>
            </w:r>
          </w:p>
        </w:tc>
      </w:tr>
      <w:tr w:rsidR="003272D0" w:rsidTr="003272D0">
        <w:tc>
          <w:tcPr>
            <w:tcW w:w="661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9478" w:type="dxa"/>
            <w:gridSpan w:val="8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Показатели энергетической эффективности</w:t>
            </w:r>
          </w:p>
        </w:tc>
      </w:tr>
      <w:tr w:rsidR="003272D0" w:rsidTr="003272D0">
        <w:tc>
          <w:tcPr>
            <w:tcW w:w="661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3.1</w:t>
            </w:r>
          </w:p>
        </w:tc>
        <w:tc>
          <w:tcPr>
            <w:tcW w:w="4613" w:type="dxa"/>
          </w:tcPr>
          <w:p w:rsidR="003272D0" w:rsidRDefault="003272D0" w:rsidP="002E3EEF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Удельный расход электрической энергии, потребляемой в технологическом процессе очистки сточных вод, на единицу объема очищенных сточных вод</w:t>
            </w:r>
          </w:p>
        </w:tc>
        <w:tc>
          <w:tcPr>
            <w:tcW w:w="1213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Pr="003272D0" w:rsidRDefault="003272D0" w:rsidP="003272D0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  <w:vertAlign w:val="superscript"/>
              </w:rPr>
            </w:pPr>
            <w:r>
              <w:rPr>
                <w:rFonts w:cs="Times New Roman"/>
                <w:color w:val="000000"/>
              </w:rPr>
              <w:t>кВт*ч/м</w:t>
            </w:r>
            <w:r>
              <w:rPr>
                <w:rFonts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394" w:type="dxa"/>
            <w:gridSpan w:val="4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1,3</w:t>
            </w:r>
          </w:p>
        </w:tc>
        <w:tc>
          <w:tcPr>
            <w:tcW w:w="1018" w:type="dxa"/>
          </w:tcPr>
          <w:p w:rsidR="003272D0" w:rsidRDefault="003272D0" w:rsidP="003272D0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3272D0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1,3</w:t>
            </w:r>
          </w:p>
        </w:tc>
        <w:tc>
          <w:tcPr>
            <w:tcW w:w="1240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1,3</w:t>
            </w:r>
          </w:p>
        </w:tc>
      </w:tr>
      <w:tr w:rsidR="003272D0" w:rsidTr="003272D0">
        <w:tc>
          <w:tcPr>
            <w:tcW w:w="661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3.2</w:t>
            </w:r>
          </w:p>
        </w:tc>
        <w:tc>
          <w:tcPr>
            <w:tcW w:w="4613" w:type="dxa"/>
          </w:tcPr>
          <w:p w:rsidR="003272D0" w:rsidRDefault="003272D0" w:rsidP="002E3EEF">
            <w:pPr>
              <w:spacing w:before="120" w:after="120"/>
              <w:ind w:firstLine="0"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213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Pr="003272D0" w:rsidRDefault="003272D0" w:rsidP="003272D0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  <w:vertAlign w:val="superscript"/>
              </w:rPr>
            </w:pPr>
            <w:r>
              <w:rPr>
                <w:rFonts w:cs="Times New Roman"/>
                <w:color w:val="000000"/>
              </w:rPr>
              <w:t>кВт*ч/м</w:t>
            </w:r>
            <w:r>
              <w:rPr>
                <w:rFonts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394" w:type="dxa"/>
            <w:gridSpan w:val="4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1,2</w:t>
            </w:r>
          </w:p>
        </w:tc>
        <w:tc>
          <w:tcPr>
            <w:tcW w:w="1018" w:type="dxa"/>
          </w:tcPr>
          <w:p w:rsidR="003272D0" w:rsidRDefault="003272D0" w:rsidP="003272D0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3272D0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1,2</w:t>
            </w:r>
          </w:p>
          <w:p w:rsidR="003272D0" w:rsidRDefault="003272D0" w:rsidP="003272D0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40" w:type="dxa"/>
          </w:tcPr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</w:p>
          <w:p w:rsidR="003272D0" w:rsidRDefault="003272D0" w:rsidP="002E3EEF">
            <w:pPr>
              <w:spacing w:before="120" w:after="12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1,2</w:t>
            </w:r>
          </w:p>
        </w:tc>
      </w:tr>
    </w:tbl>
    <w:p w:rsidR="00175AA3" w:rsidRPr="00175AA3" w:rsidRDefault="00175AA3" w:rsidP="00175AA3">
      <w:pPr>
        <w:rPr>
          <w:lang w:eastAsia="en-US" w:bidi="en-US"/>
        </w:rPr>
      </w:pPr>
    </w:p>
    <w:p w:rsidR="00EA63F4" w:rsidRDefault="005B0F82" w:rsidP="005B0F82">
      <w:pPr>
        <w:pStyle w:val="20"/>
      </w:pPr>
      <w:bookmarkStart w:id="49" w:name="_Toc486187609"/>
      <w:r>
        <w:t>Перечень выявленных бесхозяйственных объектов централизованных систем водоотведения и перечень организаций, уполномоченных на их эксплуатацию</w:t>
      </w:r>
      <w:bookmarkEnd w:id="49"/>
    </w:p>
    <w:p w:rsidR="00E95432" w:rsidRDefault="00E95432" w:rsidP="00E95432">
      <w:pPr>
        <w:rPr>
          <w:rFonts w:cs="Times New Roman"/>
        </w:rPr>
      </w:pPr>
      <w:r>
        <w:rPr>
          <w:rFonts w:cs="Times New Roman"/>
        </w:rPr>
        <w:t>На системе водоотведения, как на сетях, так и по всем поселковым сооружения</w:t>
      </w:r>
      <w:r w:rsidR="00F65D99">
        <w:rPr>
          <w:rFonts w:cs="Times New Roman"/>
        </w:rPr>
        <w:t>м</w:t>
      </w:r>
      <w:r>
        <w:rPr>
          <w:rFonts w:cs="Times New Roman"/>
        </w:rPr>
        <w:t xml:space="preserve"> бесхозяйственные объекты не выявлены и отсутствуют.</w:t>
      </w:r>
    </w:p>
    <w:p w:rsidR="0081654E" w:rsidRDefault="0081654E" w:rsidP="00E95432">
      <w:pPr>
        <w:ind w:firstLine="0"/>
        <w:jc w:val="center"/>
      </w:pPr>
    </w:p>
    <w:p w:rsidR="00B83245" w:rsidRDefault="00B83245" w:rsidP="00E05AD5">
      <w:pPr>
        <w:rPr>
          <w:rFonts w:cs="Times New Roman"/>
        </w:rPr>
      </w:pPr>
    </w:p>
    <w:p w:rsidR="00B83245" w:rsidRDefault="00B83245" w:rsidP="00E05AD5">
      <w:pPr>
        <w:rPr>
          <w:rFonts w:cs="Times New Roman"/>
        </w:rPr>
      </w:pPr>
    </w:p>
    <w:p w:rsidR="00B83245" w:rsidRDefault="00B83245" w:rsidP="00E05AD5">
      <w:pPr>
        <w:rPr>
          <w:rFonts w:cs="Times New Roman"/>
        </w:rPr>
      </w:pPr>
    </w:p>
    <w:p w:rsidR="00B83245" w:rsidRDefault="00B83245" w:rsidP="00E05AD5">
      <w:pPr>
        <w:rPr>
          <w:rFonts w:cs="Times New Roman"/>
        </w:rPr>
      </w:pPr>
    </w:p>
    <w:p w:rsidR="00B83245" w:rsidRDefault="00B83245" w:rsidP="00E05AD5">
      <w:pPr>
        <w:rPr>
          <w:rFonts w:cs="Times New Roman"/>
        </w:rPr>
      </w:pPr>
    </w:p>
    <w:p w:rsidR="002F0A41" w:rsidRDefault="002F0A41">
      <w:pPr>
        <w:widowControl/>
        <w:spacing w:after="200" w:line="276" w:lineRule="auto"/>
        <w:ind w:firstLine="0"/>
        <w:jc w:val="left"/>
        <w:rPr>
          <w:rFonts w:eastAsia="Times New Roman" w:cs="Times New Roman"/>
          <w:b/>
          <w:bCs/>
          <w:sz w:val="28"/>
          <w:szCs w:val="26"/>
          <w:lang w:eastAsia="en-US" w:bidi="en-US"/>
        </w:rPr>
      </w:pPr>
      <w:bookmarkStart w:id="50" w:name="_Toc486187610"/>
      <w:r>
        <w:br w:type="page"/>
      </w:r>
    </w:p>
    <w:p w:rsidR="00D93178" w:rsidRPr="00B17522" w:rsidRDefault="00D93178" w:rsidP="00D93178">
      <w:pPr>
        <w:pStyle w:val="1"/>
      </w:pPr>
      <w:r w:rsidRPr="003B1A40">
        <w:lastRenderedPageBreak/>
        <w:t>Перечень</w:t>
      </w:r>
      <w:r>
        <w:t xml:space="preserve"> нормативно-технической документации</w:t>
      </w:r>
      <w:bookmarkEnd w:id="29"/>
      <w:bookmarkEnd w:id="30"/>
      <w:bookmarkEnd w:id="50"/>
    </w:p>
    <w:p w:rsidR="00D93178" w:rsidRDefault="00D93178" w:rsidP="00D93178">
      <w:pPr>
        <w:overflowPunct w:val="0"/>
        <w:autoSpaceDE w:val="0"/>
        <w:autoSpaceDN w:val="0"/>
        <w:adjustRightInd w:val="0"/>
        <w:ind w:firstLine="425"/>
        <w:textAlignment w:val="baseline"/>
      </w:pPr>
      <w:r w:rsidRPr="0020656D">
        <w:t xml:space="preserve">Постановление </w:t>
      </w:r>
      <w:r w:rsidR="00A025AE">
        <w:t>П</w:t>
      </w:r>
      <w:r w:rsidRPr="0020656D">
        <w:t xml:space="preserve">равительства Российской Федерации от 16 февраля 2008г № </w:t>
      </w:r>
      <w:r w:rsidRPr="00007481">
        <w:rPr>
          <w:b/>
        </w:rPr>
        <w:t>87</w:t>
      </w:r>
      <w:r w:rsidRPr="0020656D">
        <w:t xml:space="preserve"> «О составе разделов проектной документации и требования к их содержанию»;</w:t>
      </w:r>
    </w:p>
    <w:p w:rsidR="00A025AE" w:rsidRPr="0020656D" w:rsidRDefault="00A025AE" w:rsidP="00D93178">
      <w:pPr>
        <w:overflowPunct w:val="0"/>
        <w:autoSpaceDE w:val="0"/>
        <w:autoSpaceDN w:val="0"/>
        <w:adjustRightInd w:val="0"/>
        <w:ind w:firstLine="425"/>
        <w:textAlignment w:val="baseline"/>
      </w:pPr>
      <w:r>
        <w:t>Постановление Правительства Российской Федерации от 5 сентября 2013г №</w:t>
      </w:r>
      <w:r w:rsidRPr="00A025AE">
        <w:rPr>
          <w:b/>
        </w:rPr>
        <w:t>782</w:t>
      </w:r>
      <w:r>
        <w:t xml:space="preserve"> «О схемах водоснабжения и водоотведения»;</w:t>
      </w:r>
    </w:p>
    <w:p w:rsidR="00D93178" w:rsidRPr="00F47C89" w:rsidRDefault="00D93178" w:rsidP="00D93178">
      <w:pPr>
        <w:ind w:firstLine="425"/>
        <w:contextualSpacing/>
        <w:rPr>
          <w:iCs/>
        </w:rPr>
      </w:pPr>
      <w:r w:rsidRPr="00F47C89">
        <w:rPr>
          <w:iCs/>
        </w:rPr>
        <w:t>Федеральный закон от 30.12.2009 г. №</w:t>
      </w:r>
      <w:r>
        <w:rPr>
          <w:iCs/>
        </w:rPr>
        <w:t> </w:t>
      </w:r>
      <w:r w:rsidRPr="00007481">
        <w:rPr>
          <w:b/>
          <w:iCs/>
        </w:rPr>
        <w:t>384-ФЗ</w:t>
      </w:r>
      <w:r w:rsidRPr="00F47C89">
        <w:rPr>
          <w:iCs/>
        </w:rPr>
        <w:t xml:space="preserve"> «Технический регламент о бе</w:t>
      </w:r>
      <w:r>
        <w:rPr>
          <w:iCs/>
        </w:rPr>
        <w:t>зопасности зданий и сооружений»;</w:t>
      </w:r>
      <w:r w:rsidRPr="00F47C89">
        <w:rPr>
          <w:iCs/>
        </w:rPr>
        <w:t xml:space="preserve"> </w:t>
      </w:r>
    </w:p>
    <w:p w:rsidR="00D93178" w:rsidRPr="00B97CBB" w:rsidRDefault="00D93178" w:rsidP="00D93178">
      <w:pPr>
        <w:ind w:firstLine="425"/>
        <w:contextualSpacing/>
        <w:rPr>
          <w:iCs/>
        </w:rPr>
      </w:pPr>
      <w:r w:rsidRPr="00F47C89">
        <w:rPr>
          <w:iCs/>
        </w:rPr>
        <w:t xml:space="preserve">Федеральный закон </w:t>
      </w:r>
      <w:r w:rsidR="00650E9F">
        <w:rPr>
          <w:iCs/>
        </w:rPr>
        <w:t>№</w:t>
      </w:r>
      <w:r w:rsidRPr="00007481">
        <w:rPr>
          <w:b/>
          <w:iCs/>
        </w:rPr>
        <w:t>123-ФЗ</w:t>
      </w:r>
      <w:r w:rsidRPr="00F47C89">
        <w:rPr>
          <w:iCs/>
        </w:rPr>
        <w:t xml:space="preserve"> «Технический регламент о требованиях пожарной безопасности»</w:t>
      </w:r>
      <w:r>
        <w:rPr>
          <w:iCs/>
        </w:rPr>
        <w:t>;</w:t>
      </w:r>
    </w:p>
    <w:p w:rsidR="00D93178" w:rsidRDefault="00D93178" w:rsidP="00D93178">
      <w:pPr>
        <w:ind w:right="141" w:firstLine="425"/>
        <w:rPr>
          <w:iCs/>
        </w:rPr>
      </w:pPr>
      <w:r w:rsidRPr="00F47C89">
        <w:rPr>
          <w:iCs/>
        </w:rPr>
        <w:t>Федеральный закон «О водоснабжении и водоотведе</w:t>
      </w:r>
      <w:r>
        <w:rPr>
          <w:iCs/>
        </w:rPr>
        <w:t>нии» № </w:t>
      </w:r>
      <w:r w:rsidRPr="00007481">
        <w:rPr>
          <w:b/>
          <w:iCs/>
        </w:rPr>
        <w:t>416-ФЗ</w:t>
      </w:r>
      <w:r>
        <w:rPr>
          <w:iCs/>
        </w:rPr>
        <w:t xml:space="preserve"> от 07.12.2011г.;</w:t>
      </w:r>
    </w:p>
    <w:p w:rsidR="00A14F5D" w:rsidRPr="00A14F5D" w:rsidRDefault="00A14F5D" w:rsidP="00A14F5D">
      <w:pPr>
        <w:ind w:firstLine="425"/>
        <w:contextualSpacing/>
        <w:rPr>
          <w:iCs/>
        </w:rPr>
      </w:pPr>
      <w:r w:rsidRPr="00A14F5D">
        <w:rPr>
          <w:iCs/>
        </w:rPr>
        <w:t>Федеральный закон №</w:t>
      </w:r>
      <w:r w:rsidRPr="00A14F5D">
        <w:rPr>
          <w:b/>
          <w:iCs/>
        </w:rPr>
        <w:t>7-Ф3</w:t>
      </w:r>
      <w:r w:rsidRPr="00A14F5D">
        <w:rPr>
          <w:iCs/>
        </w:rPr>
        <w:t xml:space="preserve"> «Об охране окружающей природной среды»;</w:t>
      </w:r>
    </w:p>
    <w:p w:rsidR="00D93178" w:rsidRDefault="00D93178" w:rsidP="00D93178">
      <w:pPr>
        <w:ind w:firstLine="403"/>
      </w:pPr>
      <w:r w:rsidRPr="00BD019D">
        <w:t xml:space="preserve">СНиП </w:t>
      </w:r>
      <w:r w:rsidRPr="002D523D">
        <w:rPr>
          <w:b/>
          <w:iCs/>
        </w:rPr>
        <w:t>11-04-2003</w:t>
      </w:r>
      <w:r w:rsidR="00F26BC7">
        <w:t xml:space="preserve"> </w:t>
      </w:r>
      <w:r w:rsidRPr="00BD019D">
        <w:t>«Инструкция о порядке разработки, согласования, экспертизы и утверждения градостроительной документации»;</w:t>
      </w:r>
    </w:p>
    <w:p w:rsidR="00A14F5D" w:rsidRDefault="00A14F5D" w:rsidP="00D93178">
      <w:pPr>
        <w:ind w:firstLine="403"/>
      </w:pPr>
      <w:r>
        <w:t xml:space="preserve">СНиП </w:t>
      </w:r>
      <w:r>
        <w:rPr>
          <w:b/>
        </w:rPr>
        <w:t xml:space="preserve">12-01-2004 </w:t>
      </w:r>
      <w:r>
        <w:t>«Организация строительства»;</w:t>
      </w:r>
    </w:p>
    <w:p w:rsidR="00A14F5D" w:rsidRDefault="00A14F5D" w:rsidP="00D93178">
      <w:pPr>
        <w:ind w:firstLine="403"/>
      </w:pPr>
      <w:r>
        <w:t xml:space="preserve">СНиП </w:t>
      </w:r>
      <w:r>
        <w:rPr>
          <w:b/>
        </w:rPr>
        <w:t xml:space="preserve">1.04.03-85* </w:t>
      </w:r>
      <w:r>
        <w:t>«Нормы продолжительности строительства и задела в строительстве зданий и сооружений»;</w:t>
      </w:r>
    </w:p>
    <w:p w:rsidR="00A14F5D" w:rsidRDefault="00A14F5D" w:rsidP="00D93178">
      <w:pPr>
        <w:ind w:firstLine="403"/>
      </w:pPr>
      <w:r>
        <w:t xml:space="preserve">СН </w:t>
      </w:r>
      <w:r>
        <w:rPr>
          <w:b/>
        </w:rPr>
        <w:t xml:space="preserve">494-77 </w:t>
      </w:r>
      <w:r>
        <w:t>«Нормы потребности в строительных машинах»;</w:t>
      </w:r>
    </w:p>
    <w:p w:rsidR="00A14F5D" w:rsidRDefault="00A14F5D" w:rsidP="00D93178">
      <w:pPr>
        <w:ind w:firstLine="403"/>
      </w:pPr>
      <w:r>
        <w:t xml:space="preserve">СНиП </w:t>
      </w:r>
      <w:r>
        <w:rPr>
          <w:b/>
        </w:rPr>
        <w:t xml:space="preserve">3.01.04-87 </w:t>
      </w:r>
      <w:r>
        <w:t>«Приемка в эксплуатацию законченных строительством объектов»;</w:t>
      </w:r>
    </w:p>
    <w:p w:rsidR="00A14F5D" w:rsidRDefault="00A14F5D" w:rsidP="00D93178">
      <w:pPr>
        <w:ind w:firstLine="403"/>
      </w:pPr>
      <w:r>
        <w:t xml:space="preserve">СН </w:t>
      </w:r>
      <w:r>
        <w:rPr>
          <w:b/>
        </w:rPr>
        <w:t xml:space="preserve">441-72* </w:t>
      </w:r>
      <w:r>
        <w:t>«Указания по проектированию ограждений площадок, участков, предприятий, зданий и сооружений»;</w:t>
      </w:r>
    </w:p>
    <w:p w:rsidR="00A14F5D" w:rsidRDefault="00A14F5D" w:rsidP="00D93178">
      <w:pPr>
        <w:ind w:firstLine="403"/>
      </w:pPr>
      <w:r>
        <w:t xml:space="preserve">СП </w:t>
      </w:r>
      <w:r>
        <w:rPr>
          <w:b/>
        </w:rPr>
        <w:t xml:space="preserve">47.13330.2016 </w:t>
      </w:r>
      <w:r>
        <w:t>«Инженерные изыскания для строительства»;</w:t>
      </w:r>
    </w:p>
    <w:p w:rsidR="00A14F5D" w:rsidRDefault="00A14F5D" w:rsidP="00D93178">
      <w:pPr>
        <w:ind w:firstLine="403"/>
      </w:pPr>
      <w:r>
        <w:t xml:space="preserve">СП </w:t>
      </w:r>
      <w:r>
        <w:rPr>
          <w:b/>
        </w:rPr>
        <w:t xml:space="preserve">70.13330.2012 </w:t>
      </w:r>
      <w:r>
        <w:t>«Несущие и ограждающие конструкции»;</w:t>
      </w:r>
    </w:p>
    <w:p w:rsidR="00A14F5D" w:rsidRDefault="00D23D89" w:rsidP="00D93178">
      <w:pPr>
        <w:ind w:firstLine="403"/>
      </w:pPr>
      <w:r>
        <w:t xml:space="preserve">СП </w:t>
      </w:r>
      <w:r>
        <w:rPr>
          <w:b/>
        </w:rPr>
        <w:t xml:space="preserve">45.13330.2012 </w:t>
      </w:r>
      <w:r>
        <w:t>«Земляные сооружения, основания и фундаменты»;</w:t>
      </w:r>
    </w:p>
    <w:p w:rsidR="00D23D89" w:rsidRDefault="00D23D89" w:rsidP="00D93178">
      <w:pPr>
        <w:ind w:firstLine="403"/>
      </w:pPr>
      <w:r>
        <w:t xml:space="preserve">СП </w:t>
      </w:r>
      <w:r>
        <w:rPr>
          <w:b/>
        </w:rPr>
        <w:t xml:space="preserve">131.13330.2012 </w:t>
      </w:r>
      <w:r>
        <w:t>«Строительная климатология»;</w:t>
      </w:r>
    </w:p>
    <w:p w:rsidR="00D23D89" w:rsidRDefault="00D23D89" w:rsidP="00D93178">
      <w:pPr>
        <w:ind w:firstLine="403"/>
      </w:pPr>
      <w:r>
        <w:t xml:space="preserve">СП </w:t>
      </w:r>
      <w:r>
        <w:rPr>
          <w:b/>
        </w:rPr>
        <w:t xml:space="preserve">20.13330.2016 </w:t>
      </w:r>
      <w:r>
        <w:t>«Нагрузки и воздействия»;</w:t>
      </w:r>
    </w:p>
    <w:p w:rsidR="00690200" w:rsidRDefault="00690200" w:rsidP="00D93178">
      <w:pPr>
        <w:ind w:firstLine="403"/>
      </w:pPr>
      <w:r>
        <w:t xml:space="preserve">СП </w:t>
      </w:r>
      <w:r>
        <w:rPr>
          <w:b/>
        </w:rPr>
        <w:t xml:space="preserve">14.13330-2014 </w:t>
      </w:r>
      <w:r>
        <w:t>«Строительство в сейсмических районах»;</w:t>
      </w:r>
    </w:p>
    <w:p w:rsidR="00854769" w:rsidRPr="002F28CE" w:rsidRDefault="00854769" w:rsidP="00854769">
      <w:pPr>
        <w:ind w:firstLine="400"/>
      </w:pPr>
      <w:r>
        <w:t xml:space="preserve">СП </w:t>
      </w:r>
      <w:r>
        <w:rPr>
          <w:b/>
        </w:rPr>
        <w:t xml:space="preserve">118.13330.2012* </w:t>
      </w:r>
      <w:r>
        <w:t>«Общественные здания и сооружения»;</w:t>
      </w:r>
    </w:p>
    <w:p w:rsidR="00D93178" w:rsidRPr="00BD019D" w:rsidRDefault="00D93178" w:rsidP="00D93178">
      <w:pPr>
        <w:ind w:firstLine="400"/>
      </w:pPr>
      <w:r>
        <w:t xml:space="preserve">СП </w:t>
      </w:r>
      <w:r w:rsidRPr="00775A87">
        <w:rPr>
          <w:b/>
        </w:rPr>
        <w:t>31.13330.2012</w:t>
      </w:r>
      <w:r w:rsidRPr="00BD019D">
        <w:rPr>
          <w:vertAlign w:val="superscript"/>
        </w:rPr>
        <w:t xml:space="preserve"> «</w:t>
      </w:r>
      <w:r w:rsidRPr="00BD019D">
        <w:t>Водоснабжение. Наружные сети и сооружения»;</w:t>
      </w:r>
    </w:p>
    <w:p w:rsidR="00D93178" w:rsidRPr="00BD019D" w:rsidRDefault="00D93178" w:rsidP="00D93178">
      <w:pPr>
        <w:ind w:firstLine="400"/>
      </w:pPr>
      <w:r>
        <w:t xml:space="preserve">СП </w:t>
      </w:r>
      <w:r w:rsidRPr="00775A87">
        <w:rPr>
          <w:b/>
        </w:rPr>
        <w:t>32.13330.2012</w:t>
      </w:r>
      <w:r w:rsidRPr="00BD019D">
        <w:t xml:space="preserve"> «Канализация. Наружные сети и сооружения»;</w:t>
      </w:r>
    </w:p>
    <w:p w:rsidR="00D93178" w:rsidRDefault="00D93178" w:rsidP="00D93178">
      <w:pPr>
        <w:ind w:firstLine="400"/>
      </w:pPr>
      <w:r>
        <w:t xml:space="preserve">СП  </w:t>
      </w:r>
      <w:r w:rsidRPr="002D523D">
        <w:rPr>
          <w:b/>
          <w:iCs/>
        </w:rPr>
        <w:t>8.13130-2009</w:t>
      </w:r>
      <w:r>
        <w:t xml:space="preserve"> «Источники наружного противопожарного водоснабжения. Требования пожарной безопасности»;</w:t>
      </w:r>
    </w:p>
    <w:p w:rsidR="00D93178" w:rsidRDefault="00D93178" w:rsidP="00D93178">
      <w:pPr>
        <w:ind w:firstLine="400"/>
      </w:pPr>
      <w:r>
        <w:t xml:space="preserve">СП </w:t>
      </w:r>
      <w:r w:rsidRPr="002D523D">
        <w:rPr>
          <w:b/>
          <w:iCs/>
        </w:rPr>
        <w:t>10.13130-2009</w:t>
      </w:r>
      <w:r>
        <w:t xml:space="preserve"> «Внутренний противопожарный водопровод. Требования пожарной безопасности»;</w:t>
      </w:r>
    </w:p>
    <w:p w:rsidR="007569CD" w:rsidRPr="00BD019D" w:rsidRDefault="007569CD" w:rsidP="007569CD">
      <w:pPr>
        <w:ind w:firstLine="400"/>
      </w:pPr>
      <w:r>
        <w:t xml:space="preserve">СП </w:t>
      </w:r>
      <w:r w:rsidRPr="00775A87">
        <w:rPr>
          <w:b/>
        </w:rPr>
        <w:t>3</w:t>
      </w:r>
      <w:r>
        <w:rPr>
          <w:b/>
        </w:rPr>
        <w:t>0</w:t>
      </w:r>
      <w:r w:rsidRPr="00775A87">
        <w:rPr>
          <w:b/>
        </w:rPr>
        <w:t>.13330.2012</w:t>
      </w:r>
      <w:r w:rsidRPr="00BD019D">
        <w:t xml:space="preserve"> «</w:t>
      </w:r>
      <w:r>
        <w:t>Внутренний водопровод и канализация зданий</w:t>
      </w:r>
      <w:r w:rsidRPr="00BD019D">
        <w:t>»;</w:t>
      </w:r>
    </w:p>
    <w:p w:rsidR="00D23D89" w:rsidRDefault="00D23D89" w:rsidP="00D93178">
      <w:pPr>
        <w:ind w:firstLine="400"/>
      </w:pPr>
      <w:r>
        <w:t xml:space="preserve">СНиП </w:t>
      </w:r>
      <w:r>
        <w:rPr>
          <w:b/>
        </w:rPr>
        <w:t xml:space="preserve">3.05.04-85* </w:t>
      </w:r>
      <w:r>
        <w:t>«Наружные сети и сооружения водоснабжения и канализации»;</w:t>
      </w:r>
    </w:p>
    <w:p w:rsidR="00D23D89" w:rsidRDefault="00D23D89" w:rsidP="00D93178">
      <w:pPr>
        <w:ind w:firstLine="400"/>
      </w:pPr>
      <w:r>
        <w:lastRenderedPageBreak/>
        <w:t xml:space="preserve">СП </w:t>
      </w:r>
      <w:r>
        <w:rPr>
          <w:b/>
        </w:rPr>
        <w:t xml:space="preserve">40-102-2000 </w:t>
      </w:r>
      <w:r>
        <w:t>«Проектирование и монтаж трубопроводов систем водоснабжения и канализации из полимерных материалов. Общие требования»;</w:t>
      </w:r>
    </w:p>
    <w:p w:rsidR="00D23D89" w:rsidRDefault="00D23D89" w:rsidP="00D93178">
      <w:pPr>
        <w:ind w:firstLine="400"/>
      </w:pPr>
      <w:r>
        <w:t xml:space="preserve">СП </w:t>
      </w:r>
      <w:r>
        <w:rPr>
          <w:b/>
        </w:rPr>
        <w:t xml:space="preserve">18.13330.2011 </w:t>
      </w:r>
      <w:r>
        <w:t>«Генеральные планы промышленных предприятий»;</w:t>
      </w:r>
    </w:p>
    <w:p w:rsidR="00D23D89" w:rsidRDefault="00D23D89" w:rsidP="00D23D89">
      <w:pPr>
        <w:ind w:firstLine="403"/>
      </w:pPr>
      <w:r>
        <w:t xml:space="preserve">СП </w:t>
      </w:r>
      <w:r>
        <w:rPr>
          <w:b/>
        </w:rPr>
        <w:t xml:space="preserve">42.13330.2011 </w:t>
      </w:r>
      <w:r>
        <w:t>«Градостроительство. Планировка и застройка городских и сельских поселений»;</w:t>
      </w:r>
    </w:p>
    <w:p w:rsidR="00D23D89" w:rsidRDefault="00D23D89" w:rsidP="00D93178">
      <w:pPr>
        <w:ind w:firstLine="400"/>
      </w:pPr>
      <w:r>
        <w:t xml:space="preserve">СП </w:t>
      </w:r>
      <w:r>
        <w:rPr>
          <w:b/>
        </w:rPr>
        <w:t xml:space="preserve">63.13330.2012 </w:t>
      </w:r>
      <w:r>
        <w:t>«Бетонные и железобетонные конструкции»;</w:t>
      </w:r>
    </w:p>
    <w:p w:rsidR="00D23D89" w:rsidRDefault="00D23D89" w:rsidP="00D93178">
      <w:pPr>
        <w:ind w:firstLine="400"/>
      </w:pPr>
      <w:r>
        <w:t xml:space="preserve">СП </w:t>
      </w:r>
      <w:r>
        <w:rPr>
          <w:b/>
        </w:rPr>
        <w:t xml:space="preserve">126.13330.2012 </w:t>
      </w:r>
      <w:r>
        <w:t>«Геодезические работы в строительстве»;</w:t>
      </w:r>
    </w:p>
    <w:p w:rsidR="00D23D89" w:rsidRDefault="00D23D89" w:rsidP="00D93178">
      <w:pPr>
        <w:ind w:firstLine="400"/>
      </w:pPr>
      <w:r>
        <w:t xml:space="preserve">СНиП </w:t>
      </w:r>
      <w:r>
        <w:rPr>
          <w:b/>
        </w:rPr>
        <w:t xml:space="preserve">12-03-2001 ч. 1, 12-04-2002 ч. 2 </w:t>
      </w:r>
      <w:r>
        <w:t>«Безопасность труда в строительстве»;</w:t>
      </w:r>
    </w:p>
    <w:p w:rsidR="00D23D89" w:rsidRDefault="00D23D89" w:rsidP="00D93178">
      <w:pPr>
        <w:ind w:firstLine="400"/>
      </w:pPr>
      <w:r>
        <w:t xml:space="preserve">ПБ </w:t>
      </w:r>
      <w:r>
        <w:rPr>
          <w:b/>
        </w:rPr>
        <w:t xml:space="preserve">03-428-02 </w:t>
      </w:r>
      <w:r>
        <w:t>«Правила безопасности при строительстве подземных сооружений»;</w:t>
      </w:r>
    </w:p>
    <w:p w:rsidR="00D23D89" w:rsidRDefault="00D23D89" w:rsidP="00D93178">
      <w:pPr>
        <w:ind w:firstLine="400"/>
      </w:pPr>
      <w:r>
        <w:t>«Правила противопожарного режима в РФ» №</w:t>
      </w:r>
      <w:r>
        <w:rPr>
          <w:b/>
        </w:rPr>
        <w:t xml:space="preserve">390 </w:t>
      </w:r>
      <w:r>
        <w:t>от 25.04.2012 г.;</w:t>
      </w:r>
    </w:p>
    <w:p w:rsidR="00D23D89" w:rsidRDefault="00D23D89" w:rsidP="00D93178">
      <w:pPr>
        <w:ind w:firstLine="400"/>
      </w:pPr>
      <w:r>
        <w:t xml:space="preserve">СНиП </w:t>
      </w:r>
      <w:r>
        <w:rPr>
          <w:b/>
        </w:rPr>
        <w:t xml:space="preserve">21-01-97* </w:t>
      </w:r>
      <w:r>
        <w:t>«Пожарная безопасность зданий и сооружений»;</w:t>
      </w:r>
    </w:p>
    <w:p w:rsidR="00D23D89" w:rsidRDefault="00650E9F" w:rsidP="00D93178">
      <w:pPr>
        <w:ind w:firstLine="400"/>
      </w:pPr>
      <w:r>
        <w:t xml:space="preserve">НПБ </w:t>
      </w:r>
      <w:r>
        <w:rPr>
          <w:b/>
        </w:rPr>
        <w:t xml:space="preserve">110-03 </w:t>
      </w:r>
      <w:r>
        <w:t>«Перечень зданий, сооружений, помещения и оборудования, подлежащих защите автоматическими установками пожаротушения и автоматической пожарной сигнализацией»;</w:t>
      </w:r>
    </w:p>
    <w:p w:rsidR="00650E9F" w:rsidRDefault="00E11139" w:rsidP="00D93178">
      <w:pPr>
        <w:ind w:firstLine="400"/>
      </w:pPr>
      <w:r>
        <w:t xml:space="preserve"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</w:t>
      </w:r>
      <w:r w:rsidR="001657CB">
        <w:t>сооружения»;</w:t>
      </w:r>
    </w:p>
    <w:p w:rsidR="001657CB" w:rsidRDefault="001657CB" w:rsidP="00D93178">
      <w:pPr>
        <w:ind w:firstLine="400"/>
      </w:pPr>
      <w:r>
        <w:t xml:space="preserve">ГОСТ </w:t>
      </w:r>
      <w:r>
        <w:rPr>
          <w:b/>
        </w:rPr>
        <w:t xml:space="preserve">12.3.009-76* </w:t>
      </w:r>
      <w:r w:rsidRPr="001657CB">
        <w:t>ССБТ</w:t>
      </w:r>
      <w:r>
        <w:rPr>
          <w:b/>
        </w:rPr>
        <w:t xml:space="preserve"> </w:t>
      </w:r>
      <w:r>
        <w:t>«Работы погрузочно-разгрузочные. Общие требования безопасности»;</w:t>
      </w:r>
    </w:p>
    <w:p w:rsidR="001657CB" w:rsidRDefault="001657CB" w:rsidP="00D93178">
      <w:pPr>
        <w:ind w:firstLine="400"/>
      </w:pPr>
      <w:r>
        <w:t xml:space="preserve">ГОСТ </w:t>
      </w:r>
      <w:r>
        <w:rPr>
          <w:b/>
        </w:rPr>
        <w:t xml:space="preserve">12.3.020-80* </w:t>
      </w:r>
      <w:r>
        <w:t>ССБТ «Процессы перемещения грузов на предприятиях. Общие требования безопасности»;</w:t>
      </w:r>
    </w:p>
    <w:p w:rsidR="001657CB" w:rsidRDefault="001657CB" w:rsidP="00D93178">
      <w:pPr>
        <w:ind w:firstLine="400"/>
      </w:pPr>
      <w:r>
        <w:t xml:space="preserve">СанПиН </w:t>
      </w:r>
      <w:r>
        <w:rPr>
          <w:b/>
        </w:rPr>
        <w:t xml:space="preserve">2.2.3.1384-03 </w:t>
      </w:r>
      <w:r>
        <w:t>«Гигиенические требования к организации строительного производства и строительных работ»;</w:t>
      </w:r>
    </w:p>
    <w:p w:rsidR="001657CB" w:rsidRDefault="001657CB" w:rsidP="00D93178">
      <w:pPr>
        <w:ind w:firstLine="400"/>
      </w:pPr>
      <w:r>
        <w:t xml:space="preserve">СП </w:t>
      </w:r>
      <w:r>
        <w:rPr>
          <w:b/>
        </w:rPr>
        <w:t xml:space="preserve">51.13330.2011 </w:t>
      </w:r>
      <w:r>
        <w:t>«Защита от шума»;</w:t>
      </w:r>
    </w:p>
    <w:p w:rsidR="001657CB" w:rsidRDefault="0036018C" w:rsidP="00D93178">
      <w:pPr>
        <w:ind w:firstLine="400"/>
      </w:pPr>
      <w:r>
        <w:t xml:space="preserve">ГОСТ </w:t>
      </w:r>
      <w:r>
        <w:rPr>
          <w:b/>
        </w:rPr>
        <w:t xml:space="preserve">12.1.005-88* </w:t>
      </w:r>
      <w:r>
        <w:t>ССБТ «Общие санитарно-гигенические требования к воздуху рабочей зоны»;</w:t>
      </w:r>
    </w:p>
    <w:p w:rsidR="0036018C" w:rsidRDefault="0036018C" w:rsidP="00D93178">
      <w:pPr>
        <w:ind w:firstLine="400"/>
      </w:pPr>
      <w:r>
        <w:t xml:space="preserve">Р </w:t>
      </w:r>
      <w:r>
        <w:rPr>
          <w:b/>
        </w:rPr>
        <w:t xml:space="preserve">2.2.2006-05 </w:t>
      </w:r>
      <w:r>
        <w:t>«Руководство по гигиенической оценке факторов рабочей среды и трудового процесса. Критерии и классификация условий труда»;</w:t>
      </w:r>
    </w:p>
    <w:p w:rsidR="0036018C" w:rsidRDefault="0036018C" w:rsidP="00D93178">
      <w:pPr>
        <w:ind w:firstLine="400"/>
      </w:pPr>
      <w:r>
        <w:t xml:space="preserve">СП </w:t>
      </w:r>
      <w:r>
        <w:rPr>
          <w:b/>
        </w:rPr>
        <w:t xml:space="preserve">60.13330.2012 </w:t>
      </w:r>
      <w:r>
        <w:t>«Отопление, вентиляция и кондиционирование»;</w:t>
      </w:r>
    </w:p>
    <w:p w:rsidR="0036018C" w:rsidRDefault="0036018C" w:rsidP="00D93178">
      <w:pPr>
        <w:ind w:firstLine="400"/>
      </w:pPr>
      <w:r>
        <w:t xml:space="preserve">ВСН </w:t>
      </w:r>
      <w:r>
        <w:rPr>
          <w:b/>
        </w:rPr>
        <w:t xml:space="preserve">63-76 </w:t>
      </w:r>
      <w:r>
        <w:t>«Инструкция по расчету ливневого стока воды с малых бассейнов»;</w:t>
      </w:r>
    </w:p>
    <w:p w:rsidR="0036018C" w:rsidRDefault="0036018C" w:rsidP="00D93178">
      <w:pPr>
        <w:ind w:firstLine="400"/>
      </w:pPr>
      <w:r>
        <w:t>ФГУП «НИИ ВОДГЕО» «Реком</w:t>
      </w:r>
      <w:r w:rsidR="00010E5C">
        <w:t>ендации по расчету систем сбора,</w:t>
      </w:r>
      <w:r>
        <w:t xml:space="preserve"> отведения</w:t>
      </w:r>
      <w:r w:rsidR="00010E5C">
        <w:t xml:space="preserve"> и очистки поверхностного стока с селитебных территорий, </w:t>
      </w:r>
      <w:r w:rsidR="00931A95">
        <w:t>площадок предприятий и определению условий выпуска его в водные объекты»;</w:t>
      </w:r>
    </w:p>
    <w:p w:rsidR="00931A95" w:rsidRDefault="00931A95" w:rsidP="00D93178">
      <w:pPr>
        <w:ind w:firstLine="400"/>
      </w:pPr>
      <w:r>
        <w:t>Федеральный Закон РФ «О гражданской обороне» от 12.02.1998 г.;</w:t>
      </w:r>
    </w:p>
    <w:p w:rsidR="00931A95" w:rsidRDefault="007569CD" w:rsidP="00D93178">
      <w:pPr>
        <w:ind w:firstLine="400"/>
      </w:pPr>
      <w:r>
        <w:t xml:space="preserve">Федеральный Закон РФ «О защите территорий и неселения от чрезвычайных ситуаций </w:t>
      </w:r>
      <w:r>
        <w:lastRenderedPageBreak/>
        <w:t>природного и техногенного характера» от 21.12.1994 г.;</w:t>
      </w:r>
    </w:p>
    <w:p w:rsidR="007569CD" w:rsidRDefault="007569CD" w:rsidP="00D93178">
      <w:pPr>
        <w:ind w:firstLine="400"/>
      </w:pPr>
      <w:r>
        <w:t xml:space="preserve">СП </w:t>
      </w:r>
      <w:r>
        <w:rPr>
          <w:b/>
        </w:rPr>
        <w:t xml:space="preserve">165.1325800.2014 </w:t>
      </w:r>
      <w:r>
        <w:t>«Инженерно-технические мероприятия по граданской обороне»;</w:t>
      </w:r>
    </w:p>
    <w:p w:rsidR="007569CD" w:rsidRDefault="007569CD" w:rsidP="00D93178">
      <w:pPr>
        <w:ind w:firstLine="400"/>
      </w:pPr>
      <w:r>
        <w:t xml:space="preserve">СП </w:t>
      </w:r>
      <w:r>
        <w:rPr>
          <w:b/>
        </w:rPr>
        <w:t xml:space="preserve">264.1325800.2016 </w:t>
      </w:r>
      <w:r>
        <w:t>«Световая маскировка населенных пунктов и объектов народного хозяйства»;</w:t>
      </w:r>
    </w:p>
    <w:p w:rsidR="007569CD" w:rsidRDefault="007569CD" w:rsidP="00D93178">
      <w:pPr>
        <w:ind w:firstLine="400"/>
      </w:pPr>
      <w:r>
        <w:t xml:space="preserve">ГОСТ Р </w:t>
      </w:r>
      <w:r>
        <w:rPr>
          <w:b/>
        </w:rPr>
        <w:t xml:space="preserve">55201-2012 </w:t>
      </w:r>
      <w:r>
        <w:t>«Безопасность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строительства»;</w:t>
      </w:r>
    </w:p>
    <w:p w:rsidR="007569CD" w:rsidRDefault="007569CD" w:rsidP="00D93178">
      <w:pPr>
        <w:ind w:firstLine="400"/>
      </w:pPr>
      <w:r>
        <w:t>Водный Кодекс РФ;</w:t>
      </w:r>
    </w:p>
    <w:p w:rsidR="00854769" w:rsidRPr="00854769" w:rsidRDefault="00854769" w:rsidP="00854769">
      <w:pPr>
        <w:ind w:firstLine="400"/>
      </w:pPr>
      <w:r w:rsidRPr="00854769">
        <w:t xml:space="preserve">СанПиН </w:t>
      </w:r>
      <w:r w:rsidRPr="00854769">
        <w:rPr>
          <w:b/>
        </w:rPr>
        <w:t>2.1.4.1074-01</w:t>
      </w:r>
      <w:r w:rsidRPr="00854769">
        <w:t xml:space="preserve"> </w:t>
      </w:r>
      <w:r>
        <w:t>«</w:t>
      </w:r>
      <w:r w:rsidRPr="00854769">
        <w:t>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</w:t>
      </w:r>
      <w:r>
        <w:t>»;</w:t>
      </w:r>
    </w:p>
    <w:p w:rsidR="00854769" w:rsidRDefault="00854769" w:rsidP="00854769">
      <w:pPr>
        <w:ind w:firstLine="400"/>
      </w:pPr>
      <w:r>
        <w:t xml:space="preserve">СанПиН </w:t>
      </w:r>
      <w:r w:rsidRPr="00854769">
        <w:rPr>
          <w:b/>
        </w:rPr>
        <w:t>2.1.4.1110-02</w:t>
      </w:r>
      <w:r>
        <w:t xml:space="preserve"> «Зоны санитарной охраны источников водоснабжения и водопроводов питьевого назначения»;</w:t>
      </w:r>
    </w:p>
    <w:p w:rsidR="00854769" w:rsidRDefault="00854769" w:rsidP="00D93178">
      <w:pPr>
        <w:ind w:firstLine="400"/>
      </w:pPr>
      <w:r>
        <w:t xml:space="preserve">СанПиН </w:t>
      </w:r>
      <w:r w:rsidR="000166A1" w:rsidRPr="000166A1">
        <w:rPr>
          <w:b/>
        </w:rPr>
        <w:t>2.2.1/2 1.1.1.200-03</w:t>
      </w:r>
      <w:r w:rsidR="000166A1">
        <w:t xml:space="preserve"> «Санитарно-защитные зоны и санитарная классификация предприятий, сооружений и иных объектов»;</w:t>
      </w:r>
    </w:p>
    <w:p w:rsidR="007569CD" w:rsidRDefault="00B478A7" w:rsidP="00D93178">
      <w:pPr>
        <w:ind w:firstLine="400"/>
      </w:pPr>
      <w:r>
        <w:t xml:space="preserve">ГОСТ </w:t>
      </w:r>
      <w:r>
        <w:rPr>
          <w:b/>
        </w:rPr>
        <w:t xml:space="preserve">14782-86 </w:t>
      </w:r>
      <w:r>
        <w:t>«Контроль неразрушающий. Соединения сварные. Методы ультразвуковые»;</w:t>
      </w:r>
    </w:p>
    <w:p w:rsidR="00B478A7" w:rsidRDefault="00B478A7" w:rsidP="00D93178">
      <w:pPr>
        <w:ind w:firstLine="400"/>
      </w:pPr>
      <w:r>
        <w:t xml:space="preserve">ГОСТ </w:t>
      </w:r>
      <w:r w:rsidRPr="00B478A7">
        <w:rPr>
          <w:b/>
        </w:rPr>
        <w:t>7512-82*</w:t>
      </w:r>
      <w:r>
        <w:t xml:space="preserve"> «Контроль неразрушающий. Соединения сварные. Радиографический метод»;</w:t>
      </w:r>
    </w:p>
    <w:p w:rsidR="00D93178" w:rsidRPr="00BD019D" w:rsidRDefault="00D93178" w:rsidP="00D93178">
      <w:pPr>
        <w:ind w:firstLine="400"/>
      </w:pPr>
      <w:r w:rsidRPr="00BD019D">
        <w:t xml:space="preserve">ГОСТ Р </w:t>
      </w:r>
      <w:r w:rsidRPr="002D523D">
        <w:rPr>
          <w:b/>
          <w:iCs/>
        </w:rPr>
        <w:t>21.1101-20</w:t>
      </w:r>
      <w:r>
        <w:rPr>
          <w:b/>
          <w:iCs/>
        </w:rPr>
        <w:t>13</w:t>
      </w:r>
      <w:r w:rsidRPr="00BD019D">
        <w:t xml:space="preserve"> СПДС. «Основные требования к проектной и рабочей документ</w:t>
      </w:r>
      <w:r>
        <w:t>а</w:t>
      </w:r>
      <w:r w:rsidRPr="00BD019D">
        <w:t xml:space="preserve">ции»; </w:t>
      </w:r>
    </w:p>
    <w:p w:rsidR="00D93178" w:rsidRPr="00BD019D" w:rsidRDefault="00D93178" w:rsidP="00D93178">
      <w:pPr>
        <w:ind w:right="57" w:firstLine="400"/>
      </w:pPr>
      <w:r w:rsidRPr="00BD019D">
        <w:t xml:space="preserve">ГОСТ </w:t>
      </w:r>
      <w:r w:rsidRPr="002D523D">
        <w:rPr>
          <w:b/>
          <w:iCs/>
        </w:rPr>
        <w:t>21.206-</w:t>
      </w:r>
      <w:r>
        <w:rPr>
          <w:b/>
          <w:iCs/>
        </w:rPr>
        <w:t>2012</w:t>
      </w:r>
      <w:r w:rsidRPr="00BD019D">
        <w:t xml:space="preserve">  СПДС. «Условные обозначения трубопроводов</w:t>
      </w:r>
      <w:r>
        <w:t>»;</w:t>
      </w:r>
    </w:p>
    <w:p w:rsidR="00D93178" w:rsidRPr="00BD019D" w:rsidRDefault="00D93178" w:rsidP="00D93178">
      <w:pPr>
        <w:autoSpaceDE w:val="0"/>
        <w:autoSpaceDN w:val="0"/>
        <w:adjustRightInd w:val="0"/>
        <w:ind w:firstLine="400"/>
        <w:rPr>
          <w:bCs/>
        </w:rPr>
      </w:pPr>
      <w:r w:rsidRPr="00BD019D">
        <w:t>Нормативно-справочные документы (ГОСТы на трубы, арматуру, паспортные данные заводов-изготовителей на оборудование и т.д.)</w:t>
      </w:r>
      <w:r>
        <w:rPr>
          <w:bCs/>
        </w:rPr>
        <w:t>.</w:t>
      </w:r>
    </w:p>
    <w:p w:rsidR="00C67C11" w:rsidRDefault="00C67C11">
      <w:pPr>
        <w:widowControl/>
        <w:spacing w:after="200" w:line="276" w:lineRule="auto"/>
        <w:ind w:firstLine="0"/>
        <w:jc w:val="left"/>
        <w:rPr>
          <w:rFonts w:eastAsia="Times New Roman" w:cs="Times New Roman"/>
          <w:b/>
          <w:bCs/>
          <w:sz w:val="28"/>
          <w:szCs w:val="26"/>
          <w:lang w:eastAsia="en-US" w:bidi="en-US"/>
        </w:rPr>
      </w:pPr>
      <w:r>
        <w:br w:type="page"/>
      </w:r>
    </w:p>
    <w:p w:rsidR="006B17C4" w:rsidRDefault="006B17C4" w:rsidP="00483687">
      <w:pPr>
        <w:pStyle w:val="1"/>
        <w:numPr>
          <w:ilvl w:val="0"/>
          <w:numId w:val="0"/>
        </w:numPr>
        <w:ind w:left="851"/>
      </w:pPr>
      <w:bookmarkStart w:id="51" w:name="_Toc486187611"/>
      <w:r>
        <w:lastRenderedPageBreak/>
        <w:t>Таблица регистрации изменений</w:t>
      </w:r>
      <w:bookmarkEnd w:id="13"/>
      <w:bookmarkEnd w:id="51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992"/>
        <w:gridCol w:w="992"/>
        <w:gridCol w:w="851"/>
        <w:gridCol w:w="1134"/>
        <w:gridCol w:w="1134"/>
        <w:gridCol w:w="850"/>
        <w:gridCol w:w="1418"/>
        <w:gridCol w:w="850"/>
        <w:gridCol w:w="709"/>
      </w:tblGrid>
      <w:tr w:rsidR="00A425E9" w:rsidRPr="000B0CEA" w:rsidTr="00D23D89">
        <w:trPr>
          <w:cantSplit/>
        </w:trPr>
        <w:tc>
          <w:tcPr>
            <w:tcW w:w="709" w:type="dxa"/>
            <w:vMerge w:val="restart"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  <w:r w:rsidRPr="000B0CEA">
              <w:rPr>
                <w:sz w:val="20"/>
                <w:szCs w:val="20"/>
              </w:rPr>
              <w:t>Изм.</w:t>
            </w:r>
          </w:p>
        </w:tc>
        <w:tc>
          <w:tcPr>
            <w:tcW w:w="3969" w:type="dxa"/>
            <w:gridSpan w:val="4"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  <w:r w:rsidRPr="000B0CEA">
              <w:rPr>
                <w:sz w:val="20"/>
                <w:szCs w:val="20"/>
              </w:rPr>
              <w:t>Номера листов (страниц)</w:t>
            </w:r>
          </w:p>
        </w:tc>
        <w:tc>
          <w:tcPr>
            <w:tcW w:w="1134" w:type="dxa"/>
            <w:vMerge w:val="restart"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  <w:r w:rsidRPr="000B0CEA">
              <w:rPr>
                <w:sz w:val="20"/>
                <w:szCs w:val="20"/>
              </w:rPr>
              <w:t>Всего листов (страниц) в докум.</w:t>
            </w:r>
          </w:p>
        </w:tc>
        <w:tc>
          <w:tcPr>
            <w:tcW w:w="850" w:type="dxa"/>
            <w:vMerge w:val="restart"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  <w:r w:rsidRPr="000B0CEA">
              <w:rPr>
                <w:sz w:val="20"/>
                <w:szCs w:val="20"/>
              </w:rPr>
              <w:t>№ докум.</w:t>
            </w:r>
          </w:p>
        </w:tc>
        <w:tc>
          <w:tcPr>
            <w:tcW w:w="1418" w:type="dxa"/>
            <w:vMerge w:val="restart"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  <w:r w:rsidRPr="000B0CEA">
              <w:rPr>
                <w:sz w:val="20"/>
                <w:szCs w:val="20"/>
              </w:rPr>
              <w:t>Входящий № сопроводи-тельного докум. и дата</w:t>
            </w:r>
          </w:p>
        </w:tc>
        <w:tc>
          <w:tcPr>
            <w:tcW w:w="850" w:type="dxa"/>
            <w:vMerge w:val="restart"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  <w:r w:rsidRPr="000B0CEA">
              <w:rPr>
                <w:sz w:val="20"/>
                <w:szCs w:val="20"/>
              </w:rPr>
              <w:t>Подп.</w:t>
            </w:r>
          </w:p>
        </w:tc>
        <w:tc>
          <w:tcPr>
            <w:tcW w:w="709" w:type="dxa"/>
            <w:vMerge w:val="restart"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  <w:r w:rsidRPr="000B0CEA">
              <w:rPr>
                <w:sz w:val="20"/>
                <w:szCs w:val="20"/>
              </w:rPr>
              <w:t>Дата</w:t>
            </w:r>
          </w:p>
        </w:tc>
      </w:tr>
      <w:tr w:rsidR="00A425E9" w:rsidRPr="000B0CEA" w:rsidTr="00D23D89">
        <w:trPr>
          <w:cantSplit/>
          <w:trHeight w:val="414"/>
        </w:trPr>
        <w:tc>
          <w:tcPr>
            <w:tcW w:w="709" w:type="dxa"/>
            <w:vMerge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  <w:r w:rsidRPr="000B0CEA">
              <w:rPr>
                <w:sz w:val="20"/>
                <w:szCs w:val="20"/>
              </w:rPr>
              <w:t>изменен-ных</w:t>
            </w:r>
          </w:p>
        </w:tc>
        <w:tc>
          <w:tcPr>
            <w:tcW w:w="992" w:type="dxa"/>
            <w:vMerge w:val="restart"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  <w:r w:rsidRPr="000B0CEA">
              <w:rPr>
                <w:sz w:val="20"/>
                <w:szCs w:val="20"/>
              </w:rPr>
              <w:t>заменен-ных</w:t>
            </w:r>
          </w:p>
        </w:tc>
        <w:tc>
          <w:tcPr>
            <w:tcW w:w="851" w:type="dxa"/>
            <w:vMerge w:val="restart"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  <w:r w:rsidRPr="000B0CEA">
              <w:rPr>
                <w:sz w:val="20"/>
                <w:szCs w:val="20"/>
              </w:rPr>
              <w:t>новых</w:t>
            </w:r>
          </w:p>
        </w:tc>
        <w:tc>
          <w:tcPr>
            <w:tcW w:w="1134" w:type="dxa"/>
            <w:vMerge w:val="restart"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  <w:r w:rsidRPr="000B0CEA">
              <w:rPr>
                <w:sz w:val="20"/>
                <w:szCs w:val="20"/>
              </w:rPr>
              <w:t>аннулиро-ванных</w:t>
            </w:r>
          </w:p>
        </w:tc>
        <w:tc>
          <w:tcPr>
            <w:tcW w:w="1134" w:type="dxa"/>
            <w:vMerge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425E9" w:rsidRPr="000B0CEA" w:rsidRDefault="00A425E9" w:rsidP="00D23D8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414"/>
        </w:trPr>
        <w:tc>
          <w:tcPr>
            <w:tcW w:w="709" w:type="dxa"/>
            <w:vMerge/>
          </w:tcPr>
          <w:p w:rsidR="00A425E9" w:rsidRPr="00242BA8" w:rsidRDefault="00A425E9" w:rsidP="00D23D89">
            <w:pPr>
              <w:ind w:firstLine="0"/>
            </w:pPr>
          </w:p>
        </w:tc>
        <w:tc>
          <w:tcPr>
            <w:tcW w:w="992" w:type="dxa"/>
            <w:vMerge/>
          </w:tcPr>
          <w:p w:rsidR="00A425E9" w:rsidRPr="00242BA8" w:rsidRDefault="00A425E9" w:rsidP="00D23D89">
            <w:pPr>
              <w:ind w:firstLine="0"/>
            </w:pPr>
          </w:p>
        </w:tc>
        <w:tc>
          <w:tcPr>
            <w:tcW w:w="992" w:type="dxa"/>
            <w:vMerge/>
          </w:tcPr>
          <w:p w:rsidR="00A425E9" w:rsidRPr="00242BA8" w:rsidRDefault="00A425E9" w:rsidP="00D23D89">
            <w:pPr>
              <w:ind w:firstLine="0"/>
            </w:pPr>
          </w:p>
        </w:tc>
        <w:tc>
          <w:tcPr>
            <w:tcW w:w="851" w:type="dxa"/>
            <w:vMerge/>
          </w:tcPr>
          <w:p w:rsidR="00A425E9" w:rsidRPr="00242BA8" w:rsidRDefault="00A425E9" w:rsidP="00D23D89">
            <w:pPr>
              <w:ind w:firstLine="0"/>
            </w:pPr>
          </w:p>
        </w:tc>
        <w:tc>
          <w:tcPr>
            <w:tcW w:w="1134" w:type="dxa"/>
            <w:vMerge/>
          </w:tcPr>
          <w:p w:rsidR="00A425E9" w:rsidRPr="00242BA8" w:rsidRDefault="00A425E9" w:rsidP="00D23D89">
            <w:pPr>
              <w:ind w:firstLine="0"/>
            </w:pPr>
          </w:p>
        </w:tc>
        <w:tc>
          <w:tcPr>
            <w:tcW w:w="1134" w:type="dxa"/>
            <w:vMerge/>
          </w:tcPr>
          <w:p w:rsidR="00A425E9" w:rsidRPr="00242BA8" w:rsidRDefault="00A425E9" w:rsidP="00D23D89">
            <w:pPr>
              <w:ind w:firstLine="0"/>
            </w:pPr>
          </w:p>
        </w:tc>
        <w:tc>
          <w:tcPr>
            <w:tcW w:w="850" w:type="dxa"/>
            <w:vMerge/>
          </w:tcPr>
          <w:p w:rsidR="00A425E9" w:rsidRPr="00242BA8" w:rsidRDefault="00A425E9" w:rsidP="00D23D89">
            <w:pPr>
              <w:ind w:firstLine="0"/>
            </w:pPr>
          </w:p>
        </w:tc>
        <w:tc>
          <w:tcPr>
            <w:tcW w:w="1418" w:type="dxa"/>
            <w:vMerge/>
          </w:tcPr>
          <w:p w:rsidR="00A425E9" w:rsidRPr="00242BA8" w:rsidRDefault="00A425E9" w:rsidP="00D23D89">
            <w:pPr>
              <w:ind w:firstLine="0"/>
            </w:pPr>
          </w:p>
        </w:tc>
        <w:tc>
          <w:tcPr>
            <w:tcW w:w="850" w:type="dxa"/>
            <w:vMerge/>
          </w:tcPr>
          <w:p w:rsidR="00A425E9" w:rsidRPr="00242BA8" w:rsidRDefault="00A425E9" w:rsidP="00D23D89">
            <w:pPr>
              <w:ind w:firstLine="0"/>
            </w:pPr>
          </w:p>
        </w:tc>
        <w:tc>
          <w:tcPr>
            <w:tcW w:w="709" w:type="dxa"/>
            <w:vMerge/>
          </w:tcPr>
          <w:p w:rsidR="00A425E9" w:rsidRPr="00242BA8" w:rsidRDefault="00A425E9" w:rsidP="00D23D89">
            <w:pPr>
              <w:ind w:firstLine="0"/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A425E9" w:rsidRPr="00242BA8" w:rsidTr="00D23D89">
        <w:trPr>
          <w:cantSplit/>
          <w:trHeight w:val="284"/>
        </w:trPr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425E9" w:rsidRPr="009F4267" w:rsidRDefault="00A425E9" w:rsidP="00D23D89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</w:tbl>
    <w:p w:rsidR="00B72871" w:rsidRPr="00AA7CF0" w:rsidRDefault="00B72871" w:rsidP="00A425E9">
      <w:pPr>
        <w:rPr>
          <w:lang w:eastAsia="en-US" w:bidi="en-US"/>
        </w:rPr>
      </w:pPr>
    </w:p>
    <w:sectPr w:rsidR="00B72871" w:rsidRPr="00AA7CF0" w:rsidSect="00A51B55">
      <w:headerReference w:type="default" r:id="rId24"/>
      <w:footerReference w:type="default" r:id="rId25"/>
      <w:pgSz w:w="11906" w:h="16838"/>
      <w:pgMar w:top="851" w:right="567" w:bottom="130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FEF" w:rsidRDefault="00595FEF" w:rsidP="00483687">
      <w:r>
        <w:separator/>
      </w:r>
    </w:p>
  </w:endnote>
  <w:endnote w:type="continuationSeparator" w:id="1">
    <w:p w:rsidR="00595FEF" w:rsidRDefault="00595FEF" w:rsidP="00483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36" w:rsidRDefault="00966536">
    <w:pPr>
      <w:pStyle w:val="ae"/>
    </w:pPr>
    <w:r>
      <w:rPr>
        <w:noProof/>
        <w:lang w:bidi="ar-SA"/>
      </w:rPr>
      <w:drawing>
        <wp:anchor distT="0" distB="0" distL="114300" distR="114300" simplePos="0" relativeHeight="251768832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9983470</wp:posOffset>
          </wp:positionV>
          <wp:extent cx="752475" cy="361950"/>
          <wp:effectExtent l="0" t="0" r="0" b="0"/>
          <wp:wrapNone/>
          <wp:docPr id="239" name="Рисунок 545" descr="Смирнов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545" descr="Смирнова.jpg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114300" distR="114300" simplePos="0" relativeHeight="251766784" behindDoc="0" locked="0" layoutInCell="1" allowOverlap="1">
          <wp:simplePos x="0" y="0"/>
          <wp:positionH relativeFrom="column">
            <wp:posOffset>1421765</wp:posOffset>
          </wp:positionH>
          <wp:positionV relativeFrom="paragraph">
            <wp:posOffset>-1036955</wp:posOffset>
          </wp:positionV>
          <wp:extent cx="877570" cy="284480"/>
          <wp:effectExtent l="19050" t="0" r="0" b="0"/>
          <wp:wrapNone/>
          <wp:docPr id="237" name="Рисунок 17" descr="Оружейников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7" descr="Оружейникова.jpg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284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36" w:rsidRDefault="00966536" w:rsidP="0048368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FEF" w:rsidRDefault="00595FEF" w:rsidP="00483687">
      <w:r>
        <w:separator/>
      </w:r>
    </w:p>
  </w:footnote>
  <w:footnote w:type="continuationSeparator" w:id="1">
    <w:p w:rsidR="00595FEF" w:rsidRDefault="00595FEF" w:rsidP="004836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36" w:rsidRDefault="007D709C" w:rsidP="00483687">
    <w:pPr>
      <w:pStyle w:val="aa"/>
    </w:pPr>
    <w:r>
      <w:rPr>
        <w:noProof/>
        <w:lang w:bidi="ar-SA"/>
      </w:rPr>
      <w:pict>
        <v:group id="Group 191" o:spid="_x0000_s2164" style="position:absolute;left:0;text-align:left;margin-left:19.55pt;margin-top:19.3pt;width:591pt;height:802.2pt;z-index:251765760;mso-position-horizontal-relative:page;mso-position-vertical-relative:page;mso-width-relative:margin;mso-height-relative:margin" coordsize="75056,101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">
          <v:group id="Group 466" o:spid="_x0000_s2179" style="position:absolute;left:4768;width:65883;height:101892" coordorigin="1134,397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<v:line id="Line 467" o:spid="_x0000_s2206" style="position:absolute;visibility:visible" from="1701,15598" to="1702,16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Uo0sMAAADc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BOhlWdkAp2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FKNLDAAAA3AAAAA8AAAAAAAAAAAAA&#10;AAAAoQIAAGRycy9kb3ducmV2LnhtbFBLBQYAAAAABAAEAPkAAACRAwAAAAA=&#10;" strokeweight="2pt"/>
            <v:line id="Line 468" o:spid="_x0000_s2205" style="position:absolute;visibility:visible" from="1140,15593" to="11499,15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mNSb0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6M5fJ8JF8jV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VJjUm9AAAA3AAAAA8AAAAAAAAAAAAAAAAAoQIA&#10;AGRycy9kb3ducmV2LnhtbFBLBQYAAAAABAAEAPkAAACLAwAAAAA=&#10;" strokeweight="2pt"/>
            <v:line id="Line 469" o:spid="_x0000_s2204" style="position:absolute;visibility:visible" from="2268,15598" to="2269,16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qyCcIAAADcAAAADwAAAGRycy9kb3ducmV2LnhtbESPQYvCQAyF74L/YYiwN50qrEh1FBEq&#10;3sTqxVvsxLbYyZTOqPXfm8PC3hLey3tfVpveNepFXag9G5hOElDEhbc1lwYu52y8ABUissXGMxn4&#10;UIDNejhYYWr9m0/0ymOpJIRDigaqGNtU61BU5DBMfEss2t13DqOsXalth28Jd42eJclcO6xZGips&#10;aVdR8cifzsDjevnN9sedPTf51t7KLF5vd2vMz6jfLkFF6uO/+e/6YAV/KvjyjEyg1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aqyCcIAAADcAAAADwAAAAAAAAAAAAAA&#10;AAChAgAAZHJzL2Rvd25yZXYueG1sUEsFBgAAAAAEAAQA+QAAAJADAAAAAA==&#10;" strokeweight="2pt"/>
            <v:line id="Line 470" o:spid="_x0000_s2203" style="position:absolute;visibility:visible" from="3686,15598" to="3687,16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G0Cr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0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ekbQKvgAAANwAAAAPAAAAAAAAAAAAAAAAAKEC&#10;AABkcnMvZG93bnJldi54bWxQSwUGAAAAAAQABAD5AAAAjAMAAAAA&#10;" strokeweight="2pt"/>
            <v:line id="Line 471" o:spid="_x0000_s2202" style="position:absolute;visibility:visible" from="4536,15610" to="4537,16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0Rkb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ZMZ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HdEZG9AAAA3AAAAA8AAAAAAAAAAAAAAAAAoQIA&#10;AGRycy9kb3ducmV2LnhtbFBLBQYAAAAABAAEAPkAAACLAwAAAAA=&#10;" strokeweight="2pt"/>
            <v:line id="Line 472" o:spid="_x0000_s2201" style="position:absolute;visibility:visible" from="5103,15598" to="5104,16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+P5r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ZM5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EPj+a9AAAA3AAAAA8AAAAAAAAAAAAAAAAAoQIA&#10;AGRycy9kb3ducmV2LnhtbFBLBQYAAAAABAAEAPkAAACLAwAAAAA=&#10;" strokeweight="2pt"/>
            <v:line id="Line 473" o:spid="_x0000_s2200" style="position:absolute;visibility:visible" from="10943,15598" to="10945,16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Mqfb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B/N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uQyp9vgAAANwAAAAPAAAAAAAAAAAAAAAAAKEC&#10;AABkcnMvZG93bnJldi54bWxQSwUGAAAAAAQABAD5AAAAjAMAAAAA&#10;" strokeweight="2pt"/>
            <v:line id="Line 474" o:spid="_x0000_s2199" style="position:absolute;visibility:visible" from="1140,15876" to="5094,15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88vMUAAADcAAAADwAAAGRycy9kb3ducmV2LnhtbESPzU7DMBCE75V4B2uRuLVOOCAIcSrE&#10;j0TFAZHyANt4G6eN15Ft2sDTswckbrua2Zlv6/XsR3WimIbABspVAYq4C3bg3sDn9mV5CyplZItj&#10;YDLwTQnWzcWixsqGM3/Qqc29khBOFRpwOU+V1qlz5DGtwkQs2j5Ej1nW2Gsb8SzhftTXRXGjPQ4s&#10;DQ4nenTUHdsvb2ATd2/H8qd3eseb+Dy+P90lfzDm6nJ+uAeVac7/5r/rVyv4pdDKMzKB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288vMUAAADcAAAADwAAAAAAAAAA&#10;AAAAAAChAgAAZHJzL2Rvd25yZXYueG1sUEsFBgAAAAAEAAQA+QAAAJMDAAAAAA==&#10;" strokeweight="1pt"/>
            <v:line id="Line 475" o:spid="_x0000_s2198" style="position:absolute;visibility:visible" from="1140,16160" to="5094,16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AblL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0d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wkBuUvgAAANwAAAAPAAAAAAAAAAAAAAAAAKEC&#10;AABkcnMvZG93bnJldi54bWxQSwUGAAAAAAQABAD5AAAAjAMAAAAA&#10;" strokeweight="2pt"/>
            <v:line id="Line 476" o:spid="_x0000_s2197" style="position:absolute;visibility:visible" from="10949,15876" to="11505,15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X6B8UAAADcAAAADwAAAGRycy9kb3ducmV2LnhtbESPzW4CMQyE70i8Q2Sk3iALh6psCaji&#10;RyrqoeLnAczG3WzZOKskhW2fvj5U6s3WjGc+L1a9b9WNYmoCG5hOClDEVbAN1wbOp934CVTKyBbb&#10;wGTgmxKslsPBAksb7nyg2zHXSkI4lWjA5dyVWqfKkcc0CR2xaB8hesyyxlrbiHcJ962eFcWj9tiw&#10;NDjsaO2ouh6/vIF9vLxdpz+10xfex237vpkn/2nMw6h/eQaVqc//5r/rVyv4M8GXZ2QCv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3X6B8UAAADcAAAADwAAAAAAAAAA&#10;AAAAAAChAgAAZHJzL2Rvd25yZXYueG1sUEsFBgAAAAAEAAQA+QAAAJMDAAAAAA==&#10;" strokeweight="1pt"/>
            <v:rect id="Rectangle 477" o:spid="_x0000_s2196" style="position:absolute;left:1162;top:16171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3QEL8A&#10;AADcAAAADwAAAGRycy9kb3ducmV2LnhtbERPTYvCMBC9C/6HMMLeNFUW0WpayoLg1boLHodmbKvN&#10;pCZZrf/eCAt7m8f7nG0+mE7cyfnWsoL5LAFBXFndcq3g+7ibrkD4gKyxs0wKnuQhz8ajLabaPvhA&#10;9zLUIoawT1FBE0KfSumrhgz6me2JI3e2zmCI0NVSO3zEcNPJRZIspcGWY0ODPX01VF3LX6OgKC7D&#10;z61c487LVeKW+lPXxUmpj8lQbEAEGsK/+M+913H+Yg7vZ+IFMn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vdAQvwAAANwAAAAPAAAAAAAAAAAAAAAAAJgCAABkcnMvZG93bnJl&#10;di54bWxQSwUGAAAAAAQABAD1AAAAhAMAAAAA&#10;" filled="f" stroked="f" strokeweight=".25pt">
              <v:textbox inset="1pt,1pt,1pt,1pt">
                <w:txbxContent>
                  <w:p w:rsidR="00966536" w:rsidRDefault="00966536" w:rsidP="00483687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478" o:spid="_x0000_s2195" style="position:absolute;left:1724;top:16171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9OZ78A&#10;AADcAAAADwAAAGRycy9kb3ducmV2LnhtbERPTYvCMBC9C/6HMMLebGpZRLtGKYLg1boLHodmtu1u&#10;M6lJ1PrvjSB4m8f7nNVmMJ24kvOtZQWzJAVBXFndcq3g+7ibLkD4gKyxs0wK7uRhsx6PVphre+MD&#10;XctQixjCPkcFTQh9LqWvGjLoE9sTR+7XOoMhQldL7fAWw00nszSdS4Mtx4YGe9o2VP2XF6OgKP6G&#10;n3O5xJ2Xi9TN9aeui5NSH5Oh+AIRaAhv8cu913F+lsHzmXiBX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b05nvwAAANwAAAAPAAAAAAAAAAAAAAAAAJgCAABkcnMvZG93bnJl&#10;di54bWxQSwUGAAAAAAQABAD1AAAAhAMAAAAA&#10;" filled="f" stroked="f" strokeweight=".25pt">
              <v:textbox inset="1pt,1pt,1pt,1pt">
                <w:txbxContent>
                  <w:p w:rsidR="00966536" w:rsidRDefault="00966536" w:rsidP="00483687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479" o:spid="_x0000_s2194" style="position:absolute;left:2308;top:16171;width:1335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r/L8A&#10;AADcAAAADwAAAGRycy9kb3ducmV2LnhtbERPTYvCMBC9C/6HMII3TdVFatcoRRC82lXwODSzbXeb&#10;SU2i1n9vFha8zeN9znrbm1bcyfnGsoLZNAFBXFrdcKXg9LWfpCB8QNbYWiYFT/Kw3QwHa8y0ffCR&#10;7kWoRAxhn6GCOoQuk9KXNRn0U9sRR+7bOoMhQldJ7fARw00r50mylAYbjg01drSrqfwtbkZBnv/0&#10;52uxwr2XaeKW+kNX+UWp8ajPP0EE6sNb/O8+6Dh/voC/Z+IF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I+v8vwAAANwAAAAPAAAAAAAAAAAAAAAAAJgCAABkcnMvZG93bnJl&#10;di54bWxQSwUGAAAAAAQABAD1AAAAhAMAAAAA&#10;" filled="f" stroked="f" strokeweight=".25pt">
              <v:textbox inset="1pt,1pt,1pt,1pt">
                <w:txbxContent>
                  <w:p w:rsidR="00966536" w:rsidRDefault="00966536" w:rsidP="00483687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480" o:spid="_x0000_s2193" style="position:absolute;left:3720;top:16171;width:796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ziL4A&#10;AADcAAAADwAAAGRycy9kb3ducmV2LnhtbERPTYvCMBC9L/gfwgje1lQR0WqUIghe7Sp4HJqxrTaT&#10;mkSt/94sCN7m8T5nue5MIx7kfG1ZwWiYgCAurK65VHD42/7OQPiArLGxTApe5GG96v0sMdX2yXt6&#10;5KEUMYR9igqqENpUSl9UZNAPbUscubN1BkOErpTa4TOGm0aOk2QqDdYcGypsaVNRcc3vRkGWXbrj&#10;LZ/j1stZ4qZ6osvspNSg32ULEIG68BV/3Dsd548n8P9MvECu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DKc4i+AAAA3AAAAA8AAAAAAAAAAAAAAAAAmAIAAGRycy9kb3ducmV2&#10;LnhtbFBLBQYAAAAABAAEAPUAAACDAwAAAAA=&#10;" filled="f" stroked="f" strokeweight=".25pt">
              <v:textbox inset="1pt,1pt,1pt,1pt">
                <w:txbxContent>
                  <w:p w:rsidR="00966536" w:rsidRDefault="00966536" w:rsidP="00483687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481" o:spid="_x0000_s2192" style="position:absolute;left:4559;top:16171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bWE78A&#10;AADcAAAADwAAAGRycy9kb3ducmV2LnhtbERPTYvCMBC9C/6HMII3TRVXatcoRRC82lXwODSzbXeb&#10;SU2i1n9vFha8zeN9znrbm1bcyfnGsoLZNAFBXFrdcKXg9LWfpCB8QNbYWiYFT/Kw3QwHa8y0ffCR&#10;7kWoRAxhn6GCOoQuk9KXNRn0U9sRR+7bOoMhQldJ7fARw00r50mylAYbjg01drSrqfwtbkZBnv/0&#10;52uxwr2XaeKWeqGr/KLUeNTnnyAC9eEt/ncfdJw//4C/Z+IF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htYTvwAAANwAAAAPAAAAAAAAAAAAAAAAAJgCAABkcnMvZG93bnJl&#10;di54bWxQSwUGAAAAAAQABAD1AAAAhAMAAAAA&#10;" filled="f" stroked="f" strokeweight=".25pt">
              <v:textbox inset="1pt,1pt,1pt,1pt">
                <w:txbxContent>
                  <w:p w:rsidR="00966536" w:rsidRDefault="00966536" w:rsidP="00483687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482" o:spid="_x0000_s2191" style="position:absolute;left:10965;top:15622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RIZMAA&#10;AADcAAAADwAAAGRycy9kb3ducmV2LnhtbERPTWvCQBC9F/wPywje6kaRoGk2EgqBXpsqeByy0yRt&#10;djbubmP677sFwds83ufkx9kMYiLne8sKNusEBHFjdc+tgtNH9bwH4QOyxsEyKfglD8di8ZRjpu2N&#10;32mqQytiCPsMFXQhjJmUvunIoF/bkThyn9YZDBG6VmqHtxhuBrlNklQa7Dk2dDjSa0fNd/1jFJTl&#10;13y+1gesvNwnLtU73ZYXpVbLuXwBEWgOD/Hd/abj/G0K/8/EC2T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1RIZMAAAADc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483687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483" o:spid="_x0000_s2190" style="position:absolute;left:10965;top:15990;width:519;height: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JKy78A&#10;AADcAAAADwAAAGRycy9kb3ducmV2LnhtbERPTYvCMBC9C/6HMMLeNF0V0a5RiiB4tSp4HJqx7W4z&#10;qUnU7r83guBtHu9zluvONOJOzteWFXyPEhDEhdU1lwqOh+1wDsIHZI2NZVLwTx7Wq35viam2D97T&#10;PQ+liCHsU1RQhdCmUvqiIoN+ZFviyF2sMxgidKXUDh8x3DRynCQzabDm2FBhS5uKir/8ZhRk2W93&#10;uuYL3Ho5T9xMT3WZnZX6GnTZD4hAXfiI3+6djvMnC3g9Ey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EkrLvwAAANwAAAAPAAAAAAAAAAAAAAAAAJgCAABkcnMvZG93bnJl&#10;di54bWxQSwUGAAAAAAQABAD1AAAAhAMAAAAA&#10;" filled="f" stroked="f" strokeweight=".25pt">
              <v:textbox inset="1pt,1pt,1pt,1pt">
                <w:txbxContent>
                  <w:p w:rsidR="00966536" w:rsidRDefault="007D709C" w:rsidP="00483687">
                    <w:pPr>
                      <w:pStyle w:val="af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966536"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C84CF3">
                      <w:rPr>
                        <w:noProof/>
                        <w:sz w:val="24"/>
                      </w:rPr>
                      <w:t>72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Rectangle 484" o:spid="_x0000_s2189" style="position:absolute;left:5154;top:15819;width:5746;height: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6QK8MA&#10;AADcAAAADwAAAGRycy9kb3ducmV2LnhtbESPQWvDMAyF74X+B6PCbo2zUUqb1g1hENh12QY9ilhN&#10;0sVyZntt9u+nw2A3iff03qdjObtR3SjEwbOBxywHRdx6O3Bn4P2tXu9AxYRscfRMBn4oQnlaLo5Y&#10;WH/nV7o1qVMSwrFAA31KU6F1bHtyGDM/EYt28cFhkjV02ga8S7gb9VOeb7XDgaWhx4mee2o/m29n&#10;oKqu88dXs8c66l0etnZju+pszMNqrg6gEs3p3/x3/WIFfyP48oxMoE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6QK8MAAADcAAAADwAAAAAAAAAAAAAAAACYAgAAZHJzL2Rv&#10;d25yZXYueG1sUEsFBgAAAAAEAAQA9QAAAIgDAAAAAA==&#10;" filled="f" stroked="f" strokeweight=".25pt">
              <v:textbox inset="1pt,1pt,1pt,1pt">
                <w:txbxContent>
                  <w:p w:rsidR="00966536" w:rsidRPr="00763099" w:rsidRDefault="00966536" w:rsidP="00D8612B">
                    <w:pPr>
                      <w:ind w:firstLine="0"/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  <w:lang w:val="en-US"/>
                      </w:rPr>
                      <w:t>1-4-16</w:t>
                    </w:r>
                    <w:r w:rsidRPr="00763099">
                      <w:rPr>
                        <w:sz w:val="30"/>
                        <w:szCs w:val="30"/>
                      </w:rPr>
                      <w:t>-</w:t>
                    </w:r>
                    <w:r>
                      <w:rPr>
                        <w:sz w:val="30"/>
                        <w:szCs w:val="30"/>
                      </w:rPr>
                      <w:t>ВИВ</w:t>
                    </w:r>
                    <w:r>
                      <w:rPr>
                        <w:sz w:val="30"/>
                        <w:szCs w:val="30"/>
                        <w:lang w:val="en-US"/>
                      </w:rPr>
                      <w:t>-</w:t>
                    </w:r>
                    <w:r w:rsidRPr="00763099">
                      <w:rPr>
                        <w:sz w:val="30"/>
                        <w:szCs w:val="30"/>
                      </w:rPr>
                      <w:t>ПЗ</w:t>
                    </w:r>
                  </w:p>
                  <w:p w:rsidR="00966536" w:rsidRPr="00B71B8B" w:rsidRDefault="00966536" w:rsidP="00B71B8B"/>
                </w:txbxContent>
              </v:textbox>
            </v:rect>
            <v:rect id="Rectangle 485" o:spid="_x0000_s2188" style="position:absolute;left:1712;top:15882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1sL8A&#10;AADcAAAADwAAAGRycy9kb3ducmV2LnhtbERPTYvCMBC9C/6HMAt707Qi4naNUoSC160KHodmtu1u&#10;M6lJ1PrvjSB4m8f7nNVmMJ24kvOtZQXpNAFBXFndcq3gsC8mSxA+IGvsLJOCO3nYrMejFWba3viH&#10;rmWoRQxhn6GCJoQ+k9JXDRn0U9sTR+7XOoMhQldL7fAWw00nZ0mykAZbjg0N9rRtqPovL0ZBnv8N&#10;x3P5hYWXy8Qt9FzX+Umpz48h/wYRaAhv8cu903H+PIXnM/EC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jWwvwAAANwAAAAPAAAAAAAAAAAAAAAAAJgCAABkcnMvZG93bnJl&#10;di54bWxQSwUGAAAAAAQABAD1AAAAhAMAAAAA&#10;" filled="f" stroked="f" strokeweight=".25pt">
              <v:textbox inset="1pt,1pt,1pt,1pt">
                <w:txbxContent>
                  <w:p w:rsidR="00966536" w:rsidRPr="00A31FAE" w:rsidRDefault="00966536" w:rsidP="00483687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86" o:spid="_x0000_s2187" style="position:absolute;left:1729;top:15604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Crx74A&#10;AADcAAAADwAAAGRycy9kb3ducmV2LnhtbERPTYvCMBC9L/gfwgje1lQR0WqUIghe7Sp4HJqxrTaT&#10;mkSt/94sCN7m8T5nue5MIx7kfG1ZwWiYgCAurK65VHD42/7OQPiArLGxTApe5GG96v0sMdX2yXt6&#10;5KEUMYR9igqqENpUSl9UZNAPbUscubN1BkOErpTa4TOGm0aOk2QqDdYcGypsaVNRcc3vRkGWXbrj&#10;LZ/j1stZ4qZ6osvspNSg32ULEIG68BV/3Dsd50/G8P9MvECu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2wq8e+AAAA3AAAAA8AAAAAAAAAAAAAAAAAmAIAAGRycy9kb3ducmV2&#10;LnhtbFBLBQYAAAAABAAEAPUAAACDAwAAAAA=&#10;" filled="f" stroked="f" strokeweight=".25pt">
              <v:textbox inset="1pt,1pt,1pt,1pt">
                <w:txbxContent>
                  <w:p w:rsidR="00966536" w:rsidRPr="00A31FAE" w:rsidRDefault="00966536" w:rsidP="00483687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87" o:spid="_x0000_s2186" style="position:absolute;left:1162;top:15882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wOXMEA&#10;AADcAAAADwAAAGRycy9kb3ducmV2LnhtbERPTWvCQBC9C/6HZQq96aZtEBtdJRQCvZoq9DhkxySa&#10;nY272yT++26h4G0e73O2+8l0YiDnW8sKXpYJCOLK6pZrBcevYrEG4QOyxs4yKbiTh/1uPttipu3I&#10;BxrKUIsYwj5DBU0IfSalrxoy6Je2J47c2TqDIUJXS+1wjOGmk69JspIGW44NDfb00VB1LX+Mgjy/&#10;TKdb+Y6Fl+vErXSq6/xbqeenKd+ACDSFh/jf/anj/PQN/p6JF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8DlzBAAAA3AAAAA8AAAAAAAAAAAAAAAAAmAIAAGRycy9kb3du&#10;cmV2LnhtbFBLBQYAAAAABAAEAPUAAACGAwAAAAA=&#10;" filled="f" stroked="f" strokeweight=".25pt">
              <v:textbox inset="1pt,1pt,1pt,1pt">
                <w:txbxContent>
                  <w:p w:rsidR="00966536" w:rsidRPr="00A31FAE" w:rsidRDefault="00966536" w:rsidP="00483687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88" o:spid="_x0000_s2185" style="position:absolute;left:1168;top:15598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WWKL8A&#10;AADcAAAADwAAAGRycy9kb3ducmV2LnhtbERPTYvCMBC9C/6HMII3m7oU0WqUsiB4te6Cx6EZ22oz&#10;qUnU7r/fCAt7m8f7nM1uMJ14kvOtZQXzJAVBXFndcq3g67SfLUH4gKyxs0wKfsjDbjsebTDX9sVH&#10;epahFjGEfY4KmhD6XEpfNWTQJ7YnjtzFOoMhQldL7fAVw00nP9J0IQ22HBsa7OmzoepWPoyCorgO&#10;3/dyhXsvl6lb6EzXxVmp6WQo1iACDeFf/Oc+6Dg/y+D9TLxAb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FZYovwAAANwAAAAPAAAAAAAAAAAAAAAAAJgCAABkcnMvZG93bnJl&#10;di54bWxQSwUGAAAAAAQABAD1AAAAhAMAAAAA&#10;" filled="f" stroked="f" strokeweight=".25pt">
              <v:textbox inset="1pt,1pt,1pt,1pt">
                <w:txbxContent>
                  <w:p w:rsidR="00966536" w:rsidRPr="00A31FAE" w:rsidRDefault="00966536" w:rsidP="00483687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89" o:spid="_x0000_s2184" style="position:absolute;left:2308;top:15876;width:1335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kzs78A&#10;AADcAAAADwAAAGRycy9kb3ducmV2LnhtbERPTYvCMBC9L/gfwgje1lRRqV2jFEHwal3B49DMtt1t&#10;JjWJWv+9EYS9zeN9zmrTm1bcyPnGsoLJOAFBXFrdcKXg+7j7TEH4gKyxtUwKHuRhsx58rDDT9s4H&#10;uhWhEjGEfYYK6hC6TEpf1mTQj21HHLkf6wyGCF0ltcN7DDetnCbJQhpsODbU2NG2pvKvuBoFef7b&#10;ny7FEndepolb6Jmu8rNSo2Gff4EI1Id/8du913H+bA6vZ+IF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WTOzvwAAANwAAAAPAAAAAAAAAAAAAAAAAJgCAABkcnMvZG93bnJl&#10;di54bWxQSwUGAAAAAAQABAD1AAAAhAMAAAAA&#10;" filled="f" stroked="f" strokeweight=".25pt">
              <v:textbox inset="1pt,1pt,1pt,1pt">
                <w:txbxContent>
                  <w:p w:rsidR="00966536" w:rsidRDefault="00966536" w:rsidP="00483687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490" o:spid="_x0000_s2183" style="position:absolute;left:2313;top:15604;width:1335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utxL4A&#10;AADcAAAADwAAAGRycy9kb3ducmV2LnhtbERPTYvCMBC9C/6HMII3TV2kaNcoZUHwalXwODSzbXeb&#10;SU2i1n9vBMHbPN7nrDa9acWNnG8sK5hNExDEpdUNVwqOh+1kAcIHZI2tZVLwIA+b9XCwwkzbO+/p&#10;VoRKxBD2GSqoQ+gyKX1Zk0E/tR1x5H6tMxgidJXUDu8x3LTyK0lSabDh2FBjRz81lf/F1SjI87/+&#10;dCmWuPVykbhUz3WVn5Uaj/r8G0SgPnzEb/dOx/nzFF7PxAvk+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KLrcS+AAAA3AAAAA8AAAAAAAAAAAAAAAAAmAIAAGRycy9kb3ducmV2&#10;LnhtbFBLBQYAAAAABAAEAPUAAACDAwAAAAA=&#10;" filled="f" stroked="f" strokeweight=".25pt">
              <v:textbox inset="1pt,1pt,1pt,1pt">
                <w:txbxContent>
                  <w:p w:rsidR="00966536" w:rsidRPr="00A31FAE" w:rsidRDefault="00966536" w:rsidP="00483687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91" o:spid="_x0000_s2182" style="position:absolute;left:4559;top:15887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cIX78A&#10;AADcAAAADwAAAGRycy9kb3ducmV2LnhtbERPTYvCMBC9L/gfwgje1lQRt3aNUgTBq3UFj0Mz23a3&#10;mdQkav33RhC8zeN9znLdm1ZcyfnGsoLJOAFBXFrdcKXg57D9TEH4gKyxtUwK7uRhvRp8LDHT9sZ7&#10;uhahEjGEfYYK6hC6TEpf1mTQj21HHLlf6wyGCF0ltcNbDDetnCbJXBpsODbU2NGmpvK/uBgFef7X&#10;H8/FArdepomb65mu8pNSo2Gff4MI1Ie3+OXe6Th/9gXPZ+IFcvU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xwhfvwAAANwAAAAPAAAAAAAAAAAAAAAAAJgCAABkcnMvZG93bnJl&#10;di54bWxQSwUGAAAAAAQABAD1AAAAhAMAAAAA&#10;" filled="f" stroked="f" strokeweight=".25pt">
              <v:textbox inset="1pt,1pt,1pt,1pt">
                <w:txbxContent>
                  <w:p w:rsidR="00966536" w:rsidRPr="00A31FAE" w:rsidRDefault="00966536" w:rsidP="00483687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92" o:spid="_x0000_s2181" style="position:absolute;left:4559;top:15627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icLcMA&#10;AADcAAAADwAAAGRycy9kb3ducmV2LnhtbESPQWvDMAyF74X+B6PCbo2zUUqb1g1hENh12QY9ilhN&#10;0sVyZntt9u+nw2A3iff03qdjObtR3SjEwbOBxywHRdx6O3Bn4P2tXu9AxYRscfRMBn4oQnlaLo5Y&#10;WH/nV7o1qVMSwrFAA31KU6F1bHtyGDM/EYt28cFhkjV02ga8S7gb9VOeb7XDgaWhx4mee2o/m29n&#10;oKqu88dXs8c66l0etnZju+pszMNqrg6gEs3p3/x3/WIFfyO08oxMoE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icLcMAAADcAAAADwAAAAAAAAAAAAAAAACYAgAAZHJzL2Rv&#10;d25yZXYueG1sUEsFBgAAAAAEAAQA9QAAAIgDAAAAAA==&#10;" filled="f" stroked="f" strokeweight=".25pt">
              <v:textbox inset="1pt,1pt,1pt,1pt">
                <w:txbxContent>
                  <w:p w:rsidR="00966536" w:rsidRDefault="00966536" w:rsidP="00483687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493" o:spid="_x0000_s2180" style="position:absolute;left:1134;top:397;width:10376;height:160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ZSMEA&#10;AADcAAAADwAAAGRycy9kb3ducmV2LnhtbERPzYrCMBC+C75DmAVvmq6I2K5RqiB4kt3qAwzNbFts&#10;JrWJbfXpN8KCt/n4fme9HUwtOmpdZVnB5ywCQZxbXXGh4HI+TFcgnEfWWFsmBQ9ysN2MR2tMtO35&#10;h7rMFyKEsEtQQel9k0jp8pIMupltiAP3a1uDPsC2kLrFPoSbWs6jaCkNVhwaSmxoX1J+ze5GwdUP&#10;3Sktsuchvuzi/HuX9vdbqtTkY0i/QHga/Fv87z7qMH8Rw+uZcIH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Z2UjBAAAA3AAAAA8AAAAAAAAAAAAAAAAAmAIAAGRycy9kb3du&#10;cmV2LnhtbFBLBQYAAAAABAAEAPUAAACGAwAAAAA=&#10;" filled="f" strokeweight="2pt"/>
          </v:group>
          <v:group id="Group 583" o:spid="_x0000_s2176" style="position:absolute;left:62661;top:56;width:12395;height:2521" coordorigin="10251,403" coordsize="1952,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<v:rect id="Rectangle 584" o:spid="_x0000_s2178" style="position:absolute;left:10937;top:403;width:567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E45MUA&#10;AADcAAAADwAAAGRycy9kb3ducmV2LnhtbERPTWsCMRC9F/wPYQQvpWYtuNqtUdqCVFAEban0Nmym&#10;2cXNZElSXf+9EQq9zeN9zmzR2UacyIfasYLRMANBXDpds1Hw+bF8mIIIEVlj45gUXCjAYt67m2Gh&#10;3Zl3dNpHI1IIhwIVVDG2hZShrMhiGLqWOHE/zluMCXojtcdzCreNfMyyXFqsOTVU2NJbReVx/2sV&#10;vB6/dtuJma59mz9t3u+/D3lnDkoN+t3LM4hIXfwX/7lXOs0fj+D2TLp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8TjkxQAAANwAAAAPAAAAAAAAAAAAAAAAAJgCAABkcnMv&#10;ZG93bnJldi54bWxQSwUGAAAAAAQABAD1AAAAigMAAAAA&#10;" strokeweight="1pt"/>
            <v:rect id="Rectangle 585" o:spid="_x0000_s2177" style="position:absolute;left:10251;top:425;width:1952;height: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k9Gr8A&#10;AADcAAAADwAAAGRycy9kb3ducmV2LnhtbERPTYvCMBC9C/6HMII3TRVXatcoRRC82lXwODSzbXeb&#10;SU2i1n9vFha8zeN9znrbm1bcyfnGsoLZNAFBXFrdcKXg9LWfpCB8QNbYWiYFT/Kw3QwHa8y0ffCR&#10;7kWoRAxhn6GCOoQuk9KXNRn0U9sRR+7bOoMhQldJ7fARw00r50mylAYbjg01drSrqfwtbkZBnv/0&#10;52uxwr2XaeKWeqGr/KLUeNTnnyAC9eEt/ncfdJz/MYe/Z+IF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aT0avwAAANwAAAAPAAAAAAAAAAAAAAAAAJgCAABkcnMvZG93bnJl&#10;di54bWxQSwUGAAAAAAQABAD1AAAAhAMAAAAA&#10;" filled="f" stroked="f" strokeweight=".25pt">
              <v:textbox inset="1pt,1pt,1pt,1pt">
                <w:txbxContent>
                  <w:p w:rsidR="00966536" w:rsidRPr="00C32E0A" w:rsidRDefault="007D709C" w:rsidP="00483687">
                    <w:pPr>
                      <w:pStyle w:val="af1"/>
                      <w:suppressOverlap/>
                      <w:jc w:val="center"/>
                      <w:rPr>
                        <w:noProof/>
                        <w:sz w:val="56"/>
                      </w:rPr>
                    </w:pPr>
                    <w:r w:rsidRPr="00C32E0A">
                      <w:rPr>
                        <w:noProof/>
                        <w:sz w:val="22"/>
                      </w:rPr>
                      <w:fldChar w:fldCharType="begin"/>
                    </w:r>
                    <w:r w:rsidR="00966536" w:rsidRPr="00C32E0A">
                      <w:rPr>
                        <w:noProof/>
                        <w:sz w:val="22"/>
                      </w:rPr>
                      <w:instrText>=</w:instrText>
                    </w:r>
                    <w:r w:rsidRPr="00C32E0A">
                      <w:rPr>
                        <w:noProof/>
                        <w:sz w:val="22"/>
                      </w:rPr>
                      <w:fldChar w:fldCharType="begin"/>
                    </w:r>
                    <w:r w:rsidR="00966536" w:rsidRPr="00C32E0A">
                      <w:rPr>
                        <w:noProof/>
                        <w:sz w:val="22"/>
                      </w:rPr>
                      <w:instrText>page</w:instrText>
                    </w:r>
                    <w:r w:rsidRPr="00C32E0A">
                      <w:rPr>
                        <w:noProof/>
                        <w:sz w:val="22"/>
                      </w:rPr>
                      <w:fldChar w:fldCharType="separate"/>
                    </w:r>
                    <w:r w:rsidR="00C84CF3">
                      <w:rPr>
                        <w:noProof/>
                        <w:sz w:val="22"/>
                      </w:rPr>
                      <w:instrText>72</w:instrText>
                    </w:r>
                    <w:r w:rsidRPr="00C32E0A">
                      <w:rPr>
                        <w:noProof/>
                        <w:sz w:val="22"/>
                      </w:rPr>
                      <w:fldChar w:fldCharType="end"/>
                    </w:r>
                    <w:r w:rsidR="00966536" w:rsidRPr="00C32E0A">
                      <w:rPr>
                        <w:noProof/>
                        <w:sz w:val="22"/>
                      </w:rPr>
                      <w:instrText>+</w:instrText>
                    </w:r>
                    <w:r w:rsidR="00966536">
                      <w:rPr>
                        <w:noProof/>
                        <w:sz w:val="22"/>
                        <w:lang w:val="en-US"/>
                      </w:rPr>
                      <w:instrText>3</w:instrText>
                    </w:r>
                    <w:r w:rsidRPr="00C32E0A">
                      <w:rPr>
                        <w:noProof/>
                        <w:sz w:val="22"/>
                      </w:rPr>
                      <w:fldChar w:fldCharType="separate"/>
                    </w:r>
                    <w:r w:rsidR="00C84CF3">
                      <w:rPr>
                        <w:noProof/>
                        <w:sz w:val="22"/>
                      </w:rPr>
                      <w:t>75</w:t>
                    </w:r>
                    <w:r w:rsidRPr="00C32E0A">
                      <w:rPr>
                        <w:noProof/>
                        <w:sz w:val="22"/>
                      </w:rPr>
                      <w:fldChar w:fldCharType="end"/>
                    </w:r>
                  </w:p>
                </w:txbxContent>
              </v:textbox>
            </v:rect>
          </v:group>
          <v:group id="Группа 127" o:spid="_x0000_s2165" style="position:absolute;top:71300;width:4680;height:30564" coordsize="4679,30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<v:rect id="Rectangle 511" o:spid="_x0000_s2175" style="position:absolute;width:4679;height:305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gC8EA&#10;AADcAAAADwAAAGRycy9kb3ducmV2LnhtbERPzYrCMBC+C/sOYYS9aaqssnaNUgXBk2jXBxia2bbY&#10;TLpNbKtPbwTB23x8v7Nc96YSLTWutKxgMo5AEGdWl5wrOP/uRt8gnEfWWFkmBTdysF59DJYYa9vx&#10;idrU5yKEsItRQeF9HUvpsoIMurGtiQP3ZxuDPsAml7rBLoSbSk6jaC4NlhwaCqxpW1B2Sa9GwcX3&#10;7SHJ0/tucd4ssuMm6a7/iVKfwz75AeGp92/xy73XYf7sC57Ph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4AvBAAAA3AAAAA8AAAAAAAAAAAAAAAAAmAIAAGRycy9kb3du&#10;cmV2LnhtbFBLBQYAAAAABAAEAPUAAACGAwAAAAA=&#10;" filled="f" strokeweight="2pt"/>
            <v:line id="Line 512" o:spid="_x0000_s2174" style="position:absolute;visibility:visible" from="2243,0" to="2250,30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eoUb0AAADcAAAADwAAAGRycy9kb3ducmV2LnhtbERPvQrCMBDeBd8hnOCmqUJFqlFEqLiJ&#10;1cXtbM622FxKE7W+vREEt/v4fm+57kwtntS6yrKCyTgCQZxbXXGh4HxKR3MQziNrrC2Tgjc5WK/6&#10;vSUm2r74SM/MFyKEsEtQQel9k0jp8pIMurFtiAN3s61BH2BbSN3iK4SbWk6jaCYNVhwaSmxoW1J+&#10;zx5Gwf1yjtPdYatPdbbR1yL1l+tNKzUcdJsFCE+d/4t/7r0O8+MYvs+EC+Tq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e3qFG9AAAA3AAAAA8AAAAAAAAAAAAAAAAAoQIA&#10;AGRycy9kb3ducmV2LnhtbFBLBQYAAAAABAAEAPkAAACLAwAAAAA=&#10;" strokeweight="2pt"/>
            <v:line id="Line 513" o:spid="_x0000_s2173" style="position:absolute;visibility:visible" from="0,8975" to="4679,8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U2Jr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bM5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dlNia9AAAA3AAAAA8AAAAAAAAAAAAAAAAAoQIA&#10;AGRycy9kb3ducmV2LnhtbFBLBQYAAAAABAAEAPkAAACLAwAAAAA=&#10;" strokeweight="2pt"/>
            <v:line id="Line 514" o:spid="_x0000_s2172" style="position:absolute;visibility:visible" from="0,21597" to="4679,21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mTvb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/M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4KZO9vgAAANwAAAAPAAAAAAAAAAAAAAAAAKEC&#10;AABkcnMvZG93bnJldi54bWxQSwUGAAAAAAQABAD5AAAAjAMAAAAA&#10;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5" o:spid="_x0000_s2171" type="#_x0000_t202" style="position:absolute;left:392;top:448;width:1600;height:8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y9MUA&#10;AADcAAAADwAAAGRycy9kb3ducmV2LnhtbESPQWvCQBCF74X+h2UEb3VjQ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3L0xQAAANwAAAAPAAAAAAAAAAAAAAAAAJgCAABkcnMv&#10;ZG93bnJldi54bWxQSwUGAAAAAAQABAD1AAAAigMAAAAA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AC7027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77158D" w:rsidRDefault="00966536" w:rsidP="0077158D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  <w:r w:rsidRPr="0077158D">
                            <w:rPr>
                              <w:sz w:val="18"/>
                            </w:rPr>
                            <w:t>Взам. инв. №</w:t>
                          </w: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6" o:spid="_x0000_s2170" type="#_x0000_t202" style="position:absolute;left:392;top:9312;width:1600;height:120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fXb8IA&#10;AADcAAAADwAAAGRycy9kb3ducmV2LnhtbERPTYvCMBC9L/gfwix4W9MVlL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V9dvwgAAANwAAAAPAAAAAAAAAAAAAAAAAJgCAABkcnMvZG93&#10;bnJldi54bWxQSwUGAAAAAAQABAD1AAAAhwMAAAAA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AC7027">
                      <w:trPr>
                        <w:cantSplit/>
                        <w:trHeight w:hRule="exact"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77158D" w:rsidRDefault="00966536" w:rsidP="0077158D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  <w:r w:rsidRPr="0077158D">
                            <w:rPr>
                              <w:sz w:val="18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7" o:spid="_x0000_s2169" type="#_x0000_t202" style="position:absolute;left:392;top:21934;width:1600;height:83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0iYcUA&#10;AADcAAAADwAAAGRycy9kb3ducmV2LnhtbESPQWvCQBSE7wX/w/KE3upGoaFGVxFpQSgUYzx4fGaf&#10;yWL2bcyumv77rlDwOMzMN8x82dtG3KjzxrGC8SgBQVw6bbhSsC++3j5A+ICssXFMCn7Jw3IxeJlj&#10;pt2dc7rtQiUihH2GCuoQ2kxKX9Zk0Y9cSxy9k+sshii7SuoO7xFuGzlJklRaNBwXamxpXVN53l2t&#10;gtWB809z+Tlu81NuimKa8Hd6Vup12K9mIAL14Rn+b2+0gs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7SJhxQAAANwAAAAPAAAAAAAAAAAAAAAAAJgCAABkcnMv&#10;ZG93bnJldi54bWxQSwUGAAAAAAQABAD1AAAAigMAAAAA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E777B6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77158D" w:rsidRDefault="00966536" w:rsidP="0077158D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  <w:r w:rsidRPr="0077158D">
                            <w:rPr>
                              <w:sz w:val="18"/>
                            </w:rPr>
                            <w:t>Инв. № подл.</w:t>
                          </w: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8" o:spid="_x0000_s2168" type="#_x0000_t202" style="position:absolute;left:2692;top:448;width:1600;height:8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GH+sYA&#10;AADcAAAADwAAAGRycy9kb3ducmV2LnhtbESPQWvCQBSE74X+h+UVvNVNBbWmWUVKC0JBGuPB4zP7&#10;kixm36bZVdN/7xaEHoeZ+YbJVoNtxYV6bxwreBknIIhLpw3XCvbF5/MrCB+QNbaOScEveVgtHx8y&#10;TLW7ck6XXahFhLBPUUETQpdK6cuGLPqx64ijV7neYoiyr6Xu8RrhtpWTJJlJi4bjQoMdvTdUnnZn&#10;q2B94PzD/GyP33mVm6JYJPw1Oyk1ehrWbyACDeE/fG9vtILJdA5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GH+sYAAADcAAAADwAAAAAAAAAAAAAAAACYAgAAZHJz&#10;L2Rvd25yZXYueG1sUEsFBgAAAAAEAAQA9QAAAIsDAAAAAA=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5C778B" w:rsidRDefault="00966536" w:rsidP="005C778B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9" o:spid="_x0000_s2167" type="#_x0000_t202" style="position:absolute;left:2692;top:21934;width:1600;height:83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TiMEA&#10;AADcAAAADwAAAGRycy9kb3ducmV2LnhtbERPTYvCMBC9L/gfwgje1lRBWatRRHZBWBBrPXgcm7EN&#10;NpPaRO3+e3MQ9vh434tVZ2vxoNYbxwpGwwQEceG04VLBMf/5/ALhA7LG2jEp+CMPq2XvY4Gpdk/O&#10;6HEIpYgh7FNUUIXQpFL6oiKLfuga4shdXGsxRNiWUrf4jOG2luMkmUqLhmNDhQ1tKiquh7tVsD5x&#10;9m1uu/M+u2Qmz2cJ/06vSg363XoOIlAX/sVv91YrGE/i2n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+E4jBAAAA3AAAAA8AAAAAAAAAAAAAAAAAmAIAAGRycy9kb3du&#10;cmV2LnhtbFBLBQYAAAAABAAEAPUAAACGAwAAAAA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5C778B" w:rsidRDefault="00966536" w:rsidP="005C778B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966536" w:rsidRPr="0077158D" w:rsidRDefault="00966536" w:rsidP="00483687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Text Box 520" o:spid="_x0000_s2166" type="#_x0000_t202" style="position:absolute;left:2636;top:6731;width:1600;height:8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K2E8QA&#10;AADcAAAADwAAAGRycy9kb3ducmV2LnhtbESPQWvCQBSE74L/YXmCN90oKBpdRYpCQSiN8dDja/aZ&#10;LGbfptmtxn/fLQgeh5n5hllvO1uLG7XeOFYwGScgiAunDZcKzvlhtADhA7LG2jEpeJCH7abfW2Oq&#10;3Z0zup1CKSKEfYoKqhCaVEpfVGTRj11DHL2Lay2GKNtS6hbvEW5rOU2SubRoOC5U2NBbRcX19GsV&#10;7L4425ufj+/P7JKZPF8mfJxflRoOut0KRKAuvMLP9rtWMJ0t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ythPEAAAA3AAAAA8AAAAAAAAAAAAAAAAAmAIAAGRycy9k&#10;b3ducmV2LnhtbFBLBQYAAAAABAAEAPUAAACJAwAAAAA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AC7027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2D076B" w:rsidRDefault="00966536" w:rsidP="002D076B">
                          <w:pPr>
                            <w:pStyle w:val="af1"/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</v:group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36" w:rsidRPr="005C778B" w:rsidRDefault="007D709C" w:rsidP="00483687">
    <w:pPr>
      <w:rPr>
        <w:lang w:val="en-US"/>
      </w:rPr>
    </w:pPr>
    <w:r>
      <w:rPr>
        <w:noProof/>
        <w:lang w:bidi="ar-SA"/>
      </w:rPr>
      <w:pict>
        <v:group id="Группа 65" o:spid="_x0000_s2092" style="position:absolute;left:0;text-align:left;margin-left:19.55pt;margin-top:19.8pt;width:591pt;height:802.5pt;z-index:251752448;mso-position-horizontal-relative:page;mso-position-vertical-relative:page;mso-width-relative:margin;mso-height-relative:margin" coordsize="75045,10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">
          <v:group id="Группа 71" o:spid="_x0000_s2161" style="position:absolute;left:62661;top:56;width:12384;height:2520" coordsize="12395,2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<v:rect id="Rectangle 522" o:spid="_x0000_s2163" style="position:absolute;left:4375;width:3601;height:25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9i8UA&#10;AADaAAAADwAAAGRycy9kb3ducmV2LnhtbESPQWsCMRSE74L/ITyhF6lZe1jt1ihaKC1YBK0ovT02&#10;z+zi5mVJUt3+e1MQehxm5htmtuhsIy7kQ+1YwXiUgSAuna7ZKNh/vT1OQYSIrLFxTAp+KcBi3u/N&#10;sNDuylu67KIRCcKhQAVVjG0hZSgrshhGriVO3sl5izFJb6T2eE1w28inLMulxZrTQoUtvVZUnnc/&#10;VsHqfNhuJma69m3+/Pk+/D7mnTkq9TDoli8gInXxP3xvf2gFOfxdST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lb2LxQAAANoAAAAPAAAAAAAAAAAAAAAAAJgCAABkcnMv&#10;ZG93bnJldi54bWxQSwUGAAAAAAQABAD1AAAAigMAAAAA&#10;" strokeweight="1pt"/>
            <v:rect id="Rectangle 523" o:spid="_x0000_s2162" style="position:absolute;top:112;width:12395;height:21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tkw8EA&#10;AADaAAAADwAAAGRycy9kb3ducmV2LnhtbESPQWvCQBSE7wX/w/KE3ppNpaQ2ZpUgCL02VvD4yL4m&#10;sdm3cXc16b/vCoLHYWa+YYrNZHpxJec7ywpekxQEcW11x42C7/3uZQnCB2SNvWVS8EceNuvZU4G5&#10;tiN/0bUKjYgQ9jkqaEMYcil93ZJBn9iBOHo/1hkMUbpGaodjhJteLtI0kwY7jgstDrRtqf6tLkZB&#10;WZ6mw7n6wJ2Xy9Rl+k035VGp5/lUrkAEmsIjfG9/agXvcLsSb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LZMPBAAAA2gAAAA8AAAAAAAAAAAAAAAAAmAIAAGRycy9kb3du&#10;cmV2LnhtbFBLBQYAAAAABAAEAPUAAACGAwAAAAA=&#10;" filled="f" stroked="f" strokeweight=".25pt">
              <v:textbox inset="1pt,1pt,1pt,1pt">
                <w:txbxContent>
                  <w:p w:rsidR="00966536" w:rsidRPr="00223D58" w:rsidRDefault="00966536" w:rsidP="00CA7AE9">
                    <w:pPr>
                      <w:pStyle w:val="af1"/>
                      <w:suppressOverlap/>
                      <w:jc w:val="center"/>
                      <w:rPr>
                        <w:noProof/>
                        <w:sz w:val="56"/>
                        <w:lang w:val="en-US"/>
                      </w:rPr>
                    </w:pPr>
                    <w:r>
                      <w:rPr>
                        <w:noProof/>
                        <w:sz w:val="22"/>
                        <w:lang w:val="en-US"/>
                      </w:rPr>
                      <w:t>4</w:t>
                    </w:r>
                  </w:p>
                  <w:p w:rsidR="00966536" w:rsidRPr="00C97746" w:rsidRDefault="00966536" w:rsidP="00CA7AE9">
                    <w:pPr>
                      <w:pStyle w:val="af1"/>
                      <w:suppressOverlap/>
                      <w:jc w:val="center"/>
                      <w:rPr>
                        <w:sz w:val="22"/>
                        <w:lang w:val="en-US"/>
                      </w:rPr>
                    </w:pPr>
                  </w:p>
                </w:txbxContent>
              </v:textbox>
            </v:rect>
          </v:group>
          <v:group id="Группа 102" o:spid="_x0000_s2150" style="position:absolute;top:71300;width:4680;height:30564" coordsize="4679,30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rect id="Rectangle 511" o:spid="_x0000_s2160" style="position:absolute;width:4679;height:305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wXUsMA&#10;AADaAAAADwAAAGRycy9kb3ducmV2LnhtbESPzWrDMBCE74W+g9hCbrWcHkrsWAlOwdBTSd08wGJt&#10;bBNr5VjyT/P0USHQ4zAz3zDZfjGdmGhwrWUF6ygGQVxZ3XKt4PRTvG5AOI+ssbNMCn7JwX73/JRh&#10;qu3M3zSVvhYBwi5FBY33fSqlqxoy6CLbEwfvbAeDPsihlnrAOcBNJ9/i+F0abDksNNjTR0PVpRyN&#10;gotfpq+8Lm9Fcjok1fGQz+M1V2r1suRbEJ4W/x9+tD+1ggT+roQbIH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wXUsMAAADaAAAADwAAAAAAAAAAAAAAAACYAgAAZHJzL2Rv&#10;d25yZXYueG1sUEsFBgAAAAAEAAQA9QAAAIgDAAAAAA==&#10;" filled="f" strokeweight="2pt"/>
            <v:line id="Line 512" o:spid="_x0000_s2159" style="position:absolute;visibility:visible" from="2243,0" to="2250,30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QvrMIAAADb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IVefpEBdP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QvrMIAAADbAAAADwAAAAAAAAAAAAAA&#10;AAChAgAAZHJzL2Rvd25yZXYueG1sUEsFBgAAAAAEAAQA+QAAAJADAAAAAA==&#10;" strokeweight="2pt"/>
            <v:line id="Line 513" o:spid="_x0000_s2158" style="position:absolute;visibility:visible" from="0,8975" to="4679,8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  <v:line id="Line 514" o:spid="_x0000_s2157" style="position:absolute;visibility:visible" from="0,21597" to="4679,21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oUQ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V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pqFEC9AAAA2wAAAA8AAAAAAAAAAAAAAAAAoQIA&#10;AGRycy9kb3ducmV2LnhtbFBLBQYAAAAABAAEAPkAAACLAwAAAAA=&#10;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5" o:spid="_x0000_s2156" type="#_x0000_t202" style="position:absolute;left:392;top:448;width:1600;height:8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AC7027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77158D" w:rsidRDefault="00966536" w:rsidP="0077158D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  <w:r w:rsidRPr="0077158D">
                            <w:rPr>
                              <w:sz w:val="18"/>
                            </w:rPr>
                            <w:t>Взам. инв. №</w:t>
                          </w: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6" o:spid="_x0000_s2155" type="#_x0000_t202" style="position:absolute;left:392;top:9312;width:1600;height:120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AC7027">
                      <w:trPr>
                        <w:cantSplit/>
                        <w:trHeight w:hRule="exact"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77158D" w:rsidRDefault="00966536" w:rsidP="0077158D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  <w:r w:rsidRPr="0077158D">
                            <w:rPr>
                              <w:sz w:val="18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7" o:spid="_x0000_s2154" type="#_x0000_t202" style="position:absolute;left:392;top:21934;width:1600;height:83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E777B6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77158D" w:rsidRDefault="00966536" w:rsidP="0077158D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  <w:r w:rsidRPr="0077158D">
                            <w:rPr>
                              <w:sz w:val="18"/>
                            </w:rPr>
                            <w:t>Инв. № подл.</w:t>
                          </w: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8" o:spid="_x0000_s2153" type="#_x0000_t202" style="position:absolute;left:2692;top:448;width:1600;height:8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5C778B" w:rsidRDefault="00966536" w:rsidP="005C778B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9" o:spid="_x0000_s2152" type="#_x0000_t202" style="position:absolute;left:2692;top:21934;width:1600;height:83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5C778B" w:rsidRDefault="00966536" w:rsidP="005C778B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966536" w:rsidRPr="0077158D" w:rsidRDefault="00966536" w:rsidP="00483687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Text Box 520" o:spid="_x0000_s2151" type="#_x0000_t202" style="position:absolute;left:2636;top:6731;width:1600;height:8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AC7027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2D076B" w:rsidRDefault="00966536" w:rsidP="002D076B">
                          <w:pPr>
                            <w:pStyle w:val="af1"/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</v:group>
          <v:shape id="Text Box 525" o:spid="_x0000_s2149" type="#_x0000_t202" style="position:absolute;left:51890;top:97162;width:20988;height:41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<v:textbox inset="0,0,0,0">
              <w:txbxContent>
                <w:p w:rsidR="00966536" w:rsidRPr="005259E5" w:rsidRDefault="00966536" w:rsidP="005259E5">
                  <w:pPr>
                    <w:pStyle w:val="a7"/>
                    <w:spacing w:before="120"/>
                    <w:jc w:val="center"/>
                    <w:rPr>
                      <w:sz w:val="28"/>
                      <w:szCs w:val="28"/>
                    </w:rPr>
                  </w:pPr>
                  <w:r w:rsidRPr="005259E5">
                    <w:rPr>
                      <w:sz w:val="28"/>
                      <w:szCs w:val="28"/>
                    </w:rPr>
                    <w:t>ООО</w:t>
                  </w:r>
                  <w:r>
                    <w:rPr>
                      <w:sz w:val="28"/>
                      <w:szCs w:val="28"/>
                    </w:rPr>
                    <w:t xml:space="preserve"> «Регион»</w:t>
                  </w:r>
                </w:p>
              </w:txbxContent>
            </v:textbox>
          </v:shape>
          <v:group id="Группа 120" o:spid="_x0000_s2093" style="position:absolute;left:4768;width:65887;height:101930" coordsize="65887,101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<v:rect id="Rectangle 543" o:spid="_x0000_s2148" style="position:absolute;left:25524;top:89139;width:40056;height:24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<v:textbox inset="1pt,1pt,1pt,1pt">
                <w:txbxContent>
                  <w:p w:rsidR="00966536" w:rsidRPr="00763099" w:rsidRDefault="00966536" w:rsidP="00D8612B">
                    <w:pPr>
                      <w:ind w:firstLine="0"/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  <w:lang w:val="en-US"/>
                      </w:rPr>
                      <w:t>1-4-16</w:t>
                    </w:r>
                    <w:r w:rsidRPr="00763099">
                      <w:rPr>
                        <w:sz w:val="30"/>
                        <w:szCs w:val="30"/>
                      </w:rPr>
                      <w:t>-</w:t>
                    </w:r>
                    <w:r>
                      <w:rPr>
                        <w:sz w:val="30"/>
                        <w:szCs w:val="30"/>
                      </w:rPr>
                      <w:t>ВИВ</w:t>
                    </w:r>
                    <w:r>
                      <w:rPr>
                        <w:sz w:val="30"/>
                        <w:szCs w:val="30"/>
                        <w:lang w:val="en-US"/>
                      </w:rPr>
                      <w:t>-</w:t>
                    </w:r>
                    <w:r w:rsidRPr="00763099">
                      <w:rPr>
                        <w:sz w:val="30"/>
                        <w:szCs w:val="30"/>
                      </w:rPr>
                      <w:t>ПЗ</w:t>
                    </w:r>
                  </w:p>
                  <w:p w:rsidR="00966536" w:rsidRPr="00763099" w:rsidRDefault="00966536" w:rsidP="00250D32">
                    <w:pPr>
                      <w:ind w:firstLine="0"/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</w:rPr>
                      <w:t>в</w:t>
                    </w:r>
                  </w:p>
                </w:txbxContent>
              </v:textbox>
            </v:rect>
            <v:rect id="Rectangle 550" o:spid="_x0000_s2147" style="position:absolute;left:25636;top:93347;width:20727;height:81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po68MA&#10;AADbAAAADwAAAGRycy9kb3ducmV2LnhtbESPzWrDMBCE74W+g9hCb40cg0PjRAmlpqG3OD/4vLE2&#10;tqm1MpZiO28fFQo9DjPzDbPeTqYVA/WusaxgPotAEJdWN1wpOJ++3t5BOI+ssbVMCu7kYLt5flpj&#10;qu3IBxqOvhIBwi5FBbX3XSqlK2sy6Ga2Iw7e1fYGfZB9JXWPY4CbVsZRtJAGGw4LNXb0WVP5c7wZ&#10;BQkXWZYv7WmfN7t5npgivxwKpV5fpo8VCE+T/w//tb+1gjiG3y/hB8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po68MAAADbAAAADwAAAAAAAAAAAAAAAACYAgAAZHJzL2Rv&#10;d25yZXYueG1sUEsFBgAAAAAEAAQA9QAAAIgDAAAAAA==&#10;" filled="f" stroked="f" strokeweight=".25pt">
              <v:textbox inset="1pt,1pt,1pt,1pt">
                <w:txbxContent>
                  <w:p w:rsidR="00966536" w:rsidRPr="00B71B8B" w:rsidRDefault="00966536" w:rsidP="002E3EEF">
                    <w:pPr>
                      <w:spacing w:line="240" w:lineRule="auto"/>
                      <w:ind w:firstLine="0"/>
                      <w:jc w:val="center"/>
                    </w:pPr>
                    <w:r>
                      <w:t>Схема водоснабежния и водоотведения п. Омсукчан</w:t>
                    </w:r>
                  </w:p>
                </w:txbxContent>
              </v:textbox>
            </v:rect>
            <v:line id="Line 527" o:spid="_x0000_s2146" style="position:absolute;visibility:visible" from="3197,87569" to="3203,92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p7Z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p7Zr8AAADbAAAADwAAAAAAAAAAAAAAAACh&#10;AgAAZHJzL2Rvd25yZXYueG1sUEsFBgAAAAAEAAQA+QAAAI0DAAAAAA==&#10;" strokeweight="2pt"/>
            <v:line id="Line 528" o:spid="_x0000_s2145" style="position:absolute;visibility:visible" from="0,87513" to="65779,87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jE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PjEr8AAADbAAAADwAAAAAAAAAAAAAAAACh&#10;AgAAZHJzL2Rvd25yZXYueG1sUEsFBgAAAAAEAAQA+QAAAI0DAAAAAA==&#10;" strokeweight="2pt"/>
            <v:line id="Line 529" o:spid="_x0000_s2144" style="position:absolute;visibility:visible" from="7180,87681" to="7186,101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<v:line id="Line 530" o:spid="_x0000_s2143" style="position:absolute;visibility:visible" from="16156,87681" to="16162,101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<v:line id="Line 531" o:spid="_x0000_s2142" style="position:absolute;visibility:visible" from="21541,87681" to="21548,101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532" o:spid="_x0000_s2141" style="position:absolute;visibility:visible" from="25188,87569" to="25194,101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533" o:spid="_x0000_s2140" style="position:absolute;visibility:visible" from="52171,93010" to="52183,96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534" o:spid="_x0000_s2139" style="position:absolute;visibility:visible" from="0,98340" to="25107,98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6KMEAAADbAAAADwAAAGRycy9kb3ducmV2LnhtbERPy2oCMRTdF/yHcIXuakYLUqdGKT6g&#10;4kIc/YDr5HYydXIzJFGnfr1ZCF0ezns672wjruRD7VjBcJCBIC6drrlScDys3z5AhIissXFMCv4o&#10;wHzWe5lirt2N93QtYiVSCIccFZgY21zKUBqyGAauJU7cj/MWY4K+ktrjLYXbRo6ybCwt1pwaDLa0&#10;MFSei4tVsPGn7Xl4r4w88cavmt1yEuyvUq/97usTRKQu/ouf7m+t4D2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67oowQAAANsAAAAPAAAAAAAAAAAAAAAA&#10;AKECAABkcnMvZG93bnJldi54bWxQSwUGAAAAAAQABAD5AAAAjwMAAAAA&#10;" strokeweight="1pt"/>
            <v:line id="Line 535" o:spid="_x0000_s2138" style="position:absolute;visibility:visible" from="0,100135" to="25107,100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cfs8QAAADbAAAADwAAAGRycy9kb3ducmV2LnhtbESP0WoCMRRE34X+Q7iFvtXsVih2NUpp&#10;FSp9ELd+wHVz3axubpYk6tavN4WCj8PMnGGm89624kw+NI4V5MMMBHHldMO1gu3P8nkMIkRkja1j&#10;UvBLAeazh8EUC+0uvKFzGWuRIBwKVGBi7AopQ2XIYhi6jjh5e+ctxiR9LbXHS4LbVr5k2au02HBa&#10;MNjRh6HqWJ6sgpXffR/za23kjld+0a4/34I9KPX02L9PQETq4z383/7SCkY5/H1JP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px+zxAAAANsAAAAPAAAAAAAAAAAA&#10;AAAAAKECAABkcnMvZG93bnJldi54bWxQSwUGAAAAAAQABAD5AAAAkgMAAAAA&#10;" strokeweight="1pt"/>
            <v:rect id="Rectangle 536" o:spid="_x0000_s2137" style="position:absolute;left:168;top:91327;width:290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8S9MEA&#10;AADcAAAADwAAAGRycy9kb3ducmV2LnhtbESPQYvCMBSE74L/ITzBm6YWEa1GKYKwV7sKHh/Ns602&#10;LzXJav33ZmFhj8PMfMNsdr1pxZOcbywrmE0TEMSl1Q1XCk7fh8kShA/IGlvLpOBNHnbb4WCDmbYv&#10;PtKzCJWIEPYZKqhD6DIpfVmTQT+1HXH0rtYZDFG6SmqHrwg3rUyTZCENNhwXauxoX1N5L36Mgjy/&#10;9edHscKDl8vELfRcV/lFqfGoz9cgAvXhP/zX/tIK0nQOv2fiEZDb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vEvTBAAAA3AAAAA8AAAAAAAAAAAAAAAAAmAIAAGRycy9kb3du&#10;cmV2LnhtbFBLBQYAAAAABAAEAPUAAACGAwAAAAA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537" o:spid="_x0000_s2136" style="position:absolute;left:3421;top:91327;width:3626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O3b8MA&#10;AADcAAAADwAAAGRycy9kb3ducmV2LnhtbESPwWrDMBBE74X8g9hAbrUc0wbXiRJMIdBr3QZ6XKyN&#10;7cRaOZJqO39fFQo9DjPzhtkdZtOLkZzvLCtYJykI4trqjhsFnx/HxxyED8gae8uk4E4eDvvFww4L&#10;bSd+p7EKjYgQ9gUqaEMYCil93ZJBn9iBOHpn6wyGKF0jtcMpwk0vszTdSIMdx4UWB3ptqb5W30ZB&#10;WV7m0616waOXeeo2+kk35ZdSq+VcbkEEmsN/+K/9phVk2TP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O3b8MAAADcAAAADwAAAAAAAAAAAAAAAACYAgAAZHJzL2Rv&#10;d25yZXYueG1sUEsFBgAAAAAEAAQA9QAAAIg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538" o:spid="_x0000_s2135" style="position:absolute;left:7461;top:91327;width:8477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pGMIA&#10;AADcAAAADwAAAGRycy9kb3ducmV2LnhtbESPwWrDMBBE74X+g9hCbo1cE4zrRgkmYOi1Tgs9LtbW&#10;dmKtXEmxnb+PAoUeh5l5w2z3ixnERM73lhW8rBMQxI3VPbcKPo/Vcw7CB2SNg2VScCUP+93jwxYL&#10;bWf+oKkOrYgQ9gUq6EIYCyl905FBv7YjcfR+rDMYonSt1A7nCDeDTJMkkwZ7jgsdjnToqDnXF6Og&#10;LE/L12/9ipWXeeIyvdFt+a3U6mkp30AEWsJ/+K/9rhWkaQb3M/EIyN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cSkYwgAAANwAAAAPAAAAAAAAAAAAAAAAAJgCAABkcnMvZG93&#10;bnJldi54bWxQSwUGAAAAAAQABAD1AAAAhwMAAAAA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539" o:spid="_x0000_s2134" style="position:absolute;left:16380;top:91327;width:5055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2Mg8MA&#10;AADcAAAADwAAAGRycy9kb3ducmV2LnhtbESPwWrDMBBE74X8g9hAbrUcU1LXiRJMIdBr3QZ6XKyN&#10;7cRaOZJqO39fFQo9DjPzhtkdZtOLkZzvLCtYJykI4trqjhsFnx/HxxyED8gae8uk4E4eDvvFww4L&#10;bSd+p7EKjYgQ9gUqaEMYCil93ZJBn9iBOHpn6wyGKF0jtcMpwk0vszTdSIMdx4UWB3ptqb5W30ZB&#10;WV7m0616waOXeeo2+kk35ZdSq+VcbkEEmsN/+K/9phVk2TP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2Mg8MAAADcAAAADwAAAAAAAAAAAAAAAACYAgAAZHJzL2Rv&#10;d25yZXYueG1sUEsFBgAAAAAEAAQA9QAAAIg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540" o:spid="_x0000_s2133" style="position:absolute;left:21709;top:91327;width:3296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IY8b0A&#10;AADcAAAADwAAAGRycy9kb3ducmV2LnhtbERPTYvCMBC9C/6HMII3TS0iWo1SBGGvVgWPQzO21WZS&#10;k6zWf785LHh8vO/NrjeteJHzjWUFs2kCgri0uuFKwfl0mCxB+ICssbVMCj7kYbcdDjaYafvmI72K&#10;UIkYwj5DBXUIXSalL2sy6Ke2I47czTqDIUJXSe3wHcNNK9MkWUiDDceGGjva11Q+il+jIM/v/eVZ&#10;rPDg5TJxCz3XVX5Vajzq8zWIQH34iv/dP1pBmsa18Uw8AnL7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qIY8b0AAADcAAAADwAAAAAAAAAAAAAAAACYAgAAZHJzL2Rvd25yZXYu&#10;eG1sUEsFBgAAAAAEAAQA9QAAAII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541" o:spid="_x0000_s2132" style="position:absolute;left:52451;top:93066;width:485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69asMA&#10;AADcAAAADwAAAGRycy9kb3ducmV2LnhtbESPwWrDMBBE74H+g9hCb7FcU0zsWgkmEOi1Tgs5LtbW&#10;dmKtXEmJ3b+vAoUeh5l5w1S7xYziRs4PlhU8JykI4tbqgTsFH8fDegPCB2SNo2VS8EMedtuHVYWl&#10;tjO/060JnYgQ9iUq6EOYSil925NBn9iJOHpf1hkMUbpOaodzhJtRZmmaS4MDx4UeJ9r31F6aq1FQ&#10;1+fl87sp8ODlJnW5ftFdfVLq6XGpX0EEWsJ/+K/9phVkWQH3M/EI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69asMAAADcAAAADwAAAAAAAAAAAAAAAACYAgAAZHJzL2Rv&#10;d25yZXYueG1sUEsFBgAAAAAEAAQA9QAAAIg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542" o:spid="_x0000_s2131" style="position:absolute;left:52451;top:94918;width:4858;height:15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2CKsAA&#10;AADcAAAADwAAAGRycy9kb3ducmV2LnhtbERPz2vCMBS+C/4P4Qm7abpOiqvGUgbCrlYHOz6at7au&#10;eemSzNb/3hwEjx/f710xmV5cyfnOsoLXVQKCuLa640bB+XRYbkD4gKyxt0wKbuSh2M9nO8y1HflI&#10;1yo0Ioawz1FBG8KQS+nrlgz6lR2II/djncEQoWukdjjGcNPLNEkyabDj2NDiQB8t1b/Vv1FQlpfp&#10;6696x4OXm8Rleq2b8lupl8VUbkEEmsJT/HB/agXpW5wfz8QjI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2CKsAAAADcAAAADwAAAAAAAAAAAAAAAACYAgAAZHJzL2Rvd25y&#10;ZXYueG1sUEsFBgAAAAAEAAQA9QAAAIUDAAAAAA==&#10;" filled="f" stroked="f" strokeweight=".25pt">
              <v:textbox inset="1pt,1pt,1pt,1pt">
                <w:txbxContent>
                  <w:p w:rsidR="00966536" w:rsidRPr="00B71B8B" w:rsidRDefault="00966536" w:rsidP="00CA7AE9">
                    <w:pPr>
                      <w:pStyle w:val="af1"/>
                      <w:jc w:val="center"/>
                      <w:rPr>
                        <w:sz w:val="22"/>
                        <w:szCs w:val="22"/>
                        <w:lang w:val="en-US"/>
                      </w:rPr>
                    </w:pPr>
                    <w:r w:rsidRPr="00B71B8B">
                      <w:rPr>
                        <w:sz w:val="22"/>
                        <w:szCs w:val="22"/>
                        <w:lang w:val="en-US"/>
                      </w:rPr>
                      <w:t>1</w:t>
                    </w:r>
                  </w:p>
                </w:txbxContent>
              </v:textbox>
            </v:rect>
            <v:line id="Line 544" o:spid="_x0000_s2130" style="position:absolute;visibility:visible" from="0,92954" to="65779,92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Yqj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rG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52Ko7AAAAA3AAAAA8AAAAAAAAAAAAAAAAA&#10;oQIAAGRycy9kb3ducmV2LnhtbFBLBQYAAAAABAAEAPkAAACOAwAAAAA=&#10;" strokeweight="2pt"/>
            <v:line id="Line 545" o:spid="_x0000_s2129" style="position:absolute;visibility:visible" from="0,91159" to="25107,91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S0+cMAAADcAAAADwAAAGRycy9kb3ducmV2LnhtbESPQWvCQBSE7wX/w/IEb83GSItEVwmB&#10;iLfS6CW3Z/aZBLNvQ3bV+O+7hUKPw8x8w2z3k+nFg0bXWVawjGIQxLXVHTcKzqfifQ3CeWSNvWVS&#10;8CIH+93sbYuptk/+pkfpGxEg7FJU0Ho/pFK6uiWDLrIDcfCudjTogxwbqUd8BrjpZRLHn9Jgx2Gh&#10;xYHylupbeTcKbtX5ozh85frUl5m+NIWvLlet1GI+ZRsQnib/H/5rH7WCZJXA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6ktPnDAAAA3AAAAA8AAAAAAAAAAAAA&#10;AAAAoQIAAGRycy9kb3ducmV2LnhtbFBLBQYAAAAABAAEAPkAAACRAwAAAAA=&#10;" strokeweight="2pt"/>
            <v:line id="Line 546" o:spid="_x0000_s2128" style="position:absolute;visibility:visible" from="0,89364" to="25107,89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uT0cQAAADcAAAADwAAAGRycy9kb3ducmV2LnhtbESP0WoCMRRE3wv+Q7iCb5pVQerWKGIr&#10;KD4UtR9w3dxutm5uliTq2q9vBKGPw8ycYWaL1tbiSj5UjhUMBxkI4sLpiksFX8d1/xVEiMgaa8ek&#10;4E4BFvPOywxz7W68p+shliJBOOSowMTY5FKGwpDFMHANcfK+nbcYk/Sl1B5vCW5rOcqyibRYcVow&#10;2NDKUHE+XKyCrT/tzsPf0sgTb/1H/fk+DfZHqV63Xb6BiNTG//CzvdEKRuMxPM6kIy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W5PRxAAAANwAAAAPAAAAAAAAAAAA&#10;AAAAAKECAABkcnMvZG93bnJldi54bWxQSwUGAAAAAAQABAD5AAAAkgMAAAAA&#10;" strokeweight="1pt"/>
            <v:line id="Line 547" o:spid="_x0000_s2127" style="position:absolute;visibility:visible" from="0,96544" to="25107,96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ILpcUAAADcAAAADwAAAGRycy9kb3ducmV2LnhtbESP3WoCMRSE7wXfIRyhdzWrLaKrUcS2&#10;UOmF+PMAx81xs7o5WZJUt336Rih4OczMN8xs0dpaXMmHyrGCQT8DQVw4XXGp4LD/eB6DCBFZY+2Y&#10;FPxQgMW825lhrt2Nt3TdxVIkCIccFZgYm1zKUBiyGPquIU7eyXmLMUlfSu3xluC2lsMsG0mLFacF&#10;gw2tDBWX3bdVsPbHr8vgtzTyyGv/Xm/eJsGelXrqtcspiEhtfIT/259awfDlFe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ILpcUAAADcAAAADwAAAAAAAAAA&#10;AAAAAAChAgAAZHJzL2Rvd25yZXYueG1sUEsFBgAAAAAEAAQA+QAAAJMDAAAAAA==&#10;" strokeweight="1pt"/>
            <v:line id="Line 548" o:spid="_x0000_s2126" style="position:absolute;visibility:visible" from="0,94693" to="25107,94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6uPsUAAADcAAAADwAAAGRycy9kb3ducmV2LnhtbESP3WoCMRSE7wXfIRyhdzWrpaKrUcS2&#10;UOmF+PMAx81xs7o5WZJUt336Rih4OczMN8xs0dpaXMmHyrGCQT8DQVw4XXGp4LD/eB6DCBFZY+2Y&#10;FPxQgMW825lhrt2Nt3TdxVIkCIccFZgYm1zKUBiyGPquIU7eyXmLMUlfSu3xluC2lsMsG0mLFacF&#10;gw2tDBWX3bdVsPbHr8vgtzTyyGv/Xm/eJsGelXrqtcspiEhtfIT/259awfDlFe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f6uPsUAAADcAAAADwAAAAAAAAAA&#10;AAAAAAChAgAAZHJzL2Rvd25yZXYueG1sUEsFBgAAAAAEAAQA+QAAAJMDAAAAAA==&#10;" strokeweight="1pt"/>
            <v:line id="Line 549" o:spid="_x0000_s2125" style="position:absolute;visibility:visible" from="46729,93010" to="46736,101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+y+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rGkx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fsvrAAAAA3AAAAA8AAAAAAAAAAAAAAAAA&#10;oQIAAGRycy9kb3ducmV2LnhtbFBLBQYAAAAABAAEAPkAAACOAwAAAAA=&#10;" strokeweight="2pt"/>
            <v:line id="Line 551" o:spid="_x0000_s2124" style="position:absolute;visibility:visible" from="46785,94749" to="65791,94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yDE7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zsL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9MgxO9AAAA3AAAAA8AAAAAAAAAAAAAAAAAoQIA&#10;AGRycy9kb3ducmV2LnhtbFBLBQYAAAAABAAEAPkAAACLAwAAAAA=&#10;" strokeweight="2pt"/>
            <v:line id="Line 552" o:spid="_x0000_s2123" style="position:absolute;visibility:visible" from="46785,96544" to="65791,96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8aL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zs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k8/Gi9AAAA3AAAAA8AAAAAAAAAAAAAAAAAoQIA&#10;AGRycy9kb3ducmV2LnhtbFBLBQYAAAAABAAEAPkAAACLAwAAAAA=&#10;" strokeweight="2pt"/>
            <v:line id="Line 553" o:spid="_x0000_s2122" style="position:absolute;visibility:visible" from="57556,93010" to="57569,96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BZ88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rG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ZwWfPAAAAA3AAAAA8AAAAAAAAAAAAAAAAA&#10;oQIAAGRycy9kb3ducmV2LnhtbFBLBQYAAAAABAAEAPkAAACOAwAAAAA=&#10;" strokeweight="2pt"/>
            <v:rect id="Rectangle 554" o:spid="_x0000_s2121" style="position:absolute;left:47066;top:93066;width:485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XKu8EA&#10;AADcAAAADwAAAGRycy9kb3ducmV2LnhtbESPQYvCMBSE74L/ITzBm6YWEa1GKYKwV7sKHh/Ns602&#10;LzXJav33ZmFhj8PMfMNsdr1pxZOcbywrmE0TEMSl1Q1XCk7fh8kShA/IGlvLpOBNHnbb4WCDmbYv&#10;PtKzCJWIEPYZKqhD6DIpfVmTQT+1HXH0rtYZDFG6SmqHrwg3rUyTZCENNhwXauxoX1N5L36Mgjy/&#10;9edHscKDl8vELfRcV/lFqfGoz9cgAvXhP/zX/tIK0nkKv2fiEZDb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VyrvBAAAA3AAAAA8AAAAAAAAAAAAAAAAAmAIAAGRycy9kb3du&#10;cmV2LnhtbFBLBQYAAAAABAAEAPUAAACGAwAAAAA=&#10;" filled="f" stroked="f" strokeweight=".25pt">
              <v:textbox inset="1pt,1pt,1pt,1pt">
                <w:txbxContent>
                  <w:p w:rsidR="00966536" w:rsidRPr="00BC171C" w:rsidRDefault="00966536" w:rsidP="00CA7AE9">
                    <w:pPr>
                      <w:pStyle w:val="af1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Стадия</w:t>
                    </w:r>
                  </w:p>
                </w:txbxContent>
              </v:textbox>
            </v:rect>
            <v:rect id="Rectangle 555" o:spid="_x0000_s2120" style="position:absolute;left:57893;top:93066;width:7664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vIMEA&#10;AADcAAAADwAAAGRycy9kb3ducmV2LnhtbESPT4vCMBTE74LfITzBm6b+QbQapQiCV+su7PHRPNtq&#10;81KTqPXbbxaEPQ4z8xtms+tMI57kfG1ZwWScgCAurK65VPB1PoyWIHxA1thYJgVv8rDb9nsbTLV9&#10;8YmeeShFhLBPUUEVQptK6YuKDPqxbYmjd7HOYIjSlVI7fEW4aeQ0SRbSYM1xocKW9hUVt/xhFGTZ&#10;tfu+5ys8eLlM3ELPdZn9KDUcdNkaRKAu/Ic/7aNWMJ3P4O9MPA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ZbyDBAAAA3AAAAA8AAAAAAAAAAAAAAAAAmAIAAGRycy9kb3du&#10;cmV2LnhtbFBLBQYAAAAABAAEAPUAAACGAwAAAAA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Rectangle 556" o:spid="_x0000_s2119" style="position:absolute;left:57893;top:94861;width:7664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D3VMEA&#10;AADcAAAADwAAAGRycy9kb3ducmV2LnhtbESPQYvCMBSE78L+h/AW9mZTpYhbjVIWBK9bFTw+mrdt&#10;tXnpJlHrvzeC4HGYmW+Y5XownbiS861lBZMkBUFcWd1yrWC/24znIHxA1thZJgV38rBefYyWmGt7&#10;41+6lqEWEcI+RwVNCH0upa8aMugT2xNH7886gyFKV0vt8BbhppPTNJ1Jgy3HhQZ7+mmoOpcXo6Ao&#10;TsPhv/zGjZfz1M10puviqNTX51AsQAQawjv8am+1gmmWwfNMPAJ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w91TBAAAA3AAAAA8AAAAAAAAAAAAAAAAAmAIAAGRycy9kb3du&#10;cmV2LnhtbFBLBQYAAAAABAAEAPUAAACGAwAAAAA=&#10;" filled="f" stroked="f" strokeweight=".25pt">
              <v:textbox inset="1pt,1pt,1pt,1pt">
                <w:txbxContent>
                  <w:p w:rsidR="00966536" w:rsidRPr="005E0A40" w:rsidRDefault="00966536" w:rsidP="00CA7AE9">
                    <w:pPr>
                      <w:pStyle w:val="af1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69</w:t>
                    </w:r>
                  </w:p>
                </w:txbxContent>
              </v:textbox>
            </v:rect>
            <v:rect id="Rectangle 557" o:spid="_x0000_s2118" style="position:absolute;left:168;top:89420;width:290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xSz8EA&#10;AADcAAAADwAAAGRycy9kb3ducmV2LnhtbESPQYvCMBSE74L/ITzBm6aKilajFEHwancX9vhonm21&#10;ealJ1PrvjbCwx2FmvmE2u8404kHO15YVTMYJCOLC6ppLBd9fh9EShA/IGhvLpOBFHnbbfm+DqbZP&#10;PtEjD6WIEPYpKqhCaFMpfVGRQT+2LXH0ztYZDFG6UmqHzwg3jZwmyUIarDkuVNjSvqLimt+Ngiy7&#10;dD+3fIUHL5eJW+iZLrNfpYaDLluDCNSF//Bf+6gVTGdz+JyJR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8Us/BAAAA3AAAAA8AAAAAAAAAAAAAAAAAmAIAAGRycy9kb3du&#10;cmV2LnhtbFBLBQYAAAAABAAEAPUAAACGAwAAAAA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58" o:spid="_x0000_s2117" style="position:absolute;left:3421;top:89420;width:3626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7MuMMA&#10;AADcAAAADwAAAGRycy9kb3ducmV2LnhtbESPwWrDMBBE74X8g9hAbo3cEEziWA4mYOg1bgs5LtbG&#10;dmqtHEl13L+vCoUeh5l5w+TH2QxiIud7ywpe1gkI4sbqnlsF72/V8w6ED8gaB8uk4Js8HIvFU46Z&#10;tg8+01SHVkQI+wwVdCGMmZS+6cigX9uROHpX6wyGKF0rtcNHhJtBbpIklQZ7jgsdjnTqqPmsv4yC&#10;srzNH/d6j5WXu8Sleqvb8qLUajmXBxCB5vAf/mu/agWbbQq/Z+IR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7MuMMAAADcAAAADwAAAAAAAAAAAAAAAACYAgAAZHJzL2Rv&#10;d25yZXYueG1sUEsFBgAAAAAEAAQA9QAAAIg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59" o:spid="_x0000_s2116" style="position:absolute;left:7404;top:89420;width:847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JpI8EA&#10;AADcAAAADwAAAGRycy9kb3ducmV2LnhtbESPT4vCMBTE7wt+h/AEb2uqiH+qUYogeLXrwh4fzbOt&#10;Ni81iVq/vRGEPQ4z8xtmtelMI+7kfG1ZwWiYgCAurK65VHD82X3PQfiArLGxTAqe5GGz7n2tMNX2&#10;wQe656EUEcI+RQVVCG0qpS8qMuiHtiWO3sk6gyFKV0rt8BHhppHjJJlKgzXHhQpb2lZUXPKbUZBl&#10;5+73mi9w5+U8cVM90WX2p9Sg32VLEIG68B/+tPdawXgyg/eZe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iaSPBAAAA3AAAAA8AAAAAAAAAAAAAAAAAmAIAAGRycy9kb3du&#10;cmV2LnhtbFBLBQYAAAAABAAEAPUAAACGAwAAAAA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60" o:spid="_x0000_s2115" style="position:absolute;left:21709;top:89420;width:3296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39Ub8A&#10;AADcAAAADwAAAGRycy9kb3ducmV2LnhtbERPTYvCMBC9C/sfwgh7s6lFRLvGUgRhr1sVPA7NbFtt&#10;Jt0kavffm4Pg8fG+N8VoenEn5zvLCuZJCoK4trrjRsHxsJ+tQPiArLG3TAr+yUOx/ZhsMNf2wT90&#10;r0IjYgj7HBW0IQy5lL5uyaBP7EAcuV/rDIYIXSO1w0cMN73M0nQpDXYcG1ocaNdSfa1uRkFZXsbT&#10;X7XGvZer1C31QjflWanP6Vh+gQg0hrf45f7WCrJFXBvPxCMgt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ff1RvwAAANwAAAAPAAAAAAAAAAAAAAAAAJgCAABkcnMvZG93bnJl&#10;di54bWxQSwUGAAAAAAQABAD1AAAAhAMAAAAA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61" o:spid="_x0000_s2114" style="position:absolute;left:112;top:87737;width:290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FYysIA&#10;AADcAAAADwAAAGRycy9kb3ducmV2LnhtbESPQWvCQBSE74L/YXlCb7qpBNE0GwkFoddGBY+P7DNJ&#10;m32b7m5N/PeuUOhxmJlvmHw/mV7cyPnOsoLXVQKCuLa640bB6XhYbkH4gKyxt0wK7uRhX8xnOWba&#10;jvxJtyo0IkLYZ6igDWHIpPR1Swb9yg7E0btaZzBE6RqpHY4Rbnq5TpKNNNhxXGhxoPeW6u/q1ygo&#10;y6/p/FPt8ODlNnEbneqmvCj1spjKNxCBpvAf/mt/aAXrdAfPM/EIy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MVjKwgAAANwAAAAPAAAAAAAAAAAAAAAAAJgCAABkcnMvZG93&#10;bnJldi54bWxQSwUGAAAAAAQABAD1AAAAhwMAAAAA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62" o:spid="_x0000_s2113" style="position:absolute;left:3365;top:87737;width:3626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JnisAA&#10;AADcAAAADwAAAGRycy9kb3ducmV2LnhtbERPz2vCMBS+C/4P4Qm7aboyi6vGUgbCrlYHOz6at7au&#10;eemSzNb/3hwEjx/f710xmV5cyfnOsoLXVQKCuLa640bB+XRYbkD4gKyxt0wKbuSh2M9nO8y1HflI&#10;1yo0Ioawz1FBG8KQS+nrlgz6lR2II/djncEQoWukdjjGcNPLNEkyabDj2NDiQB8t1b/Vv1FQlpfp&#10;6696x4OXm8Rl+k035bdSL4up3IIINIWn+OH+1ArSdZwfz8QjI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NJnisAAAADc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63" o:spid="_x0000_s2112" style="position:absolute;left:7404;top:87737;width:847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7CEcMA&#10;AADcAAAADwAAAGRycy9kb3ducmV2LnhtbESPwWrDMBBE74X+g9hCbo1skxrHiRJMIJBr3RZ6XKyN&#10;7dRauZISO39fFQo9DjPzhtnuZzOIGznfW1aQLhMQxI3VPbcK3t+OzwUIH5A1DpZJwZ087HePD1ss&#10;tZ34lW51aEWEsC9RQRfCWErpm44M+qUdiaN3ts5giNK1UjucItwMMkuSXBrsOS50ONKho+arvhoF&#10;VXWZP77rNR69LBKX65Vuq0+lFk9ztQERaA7/4b/2SSvIXlL4PROP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7CEcMAAADcAAAADwAAAAAAAAAAAAAAAACYAgAAZHJzL2Rv&#10;d25yZXYueG1sUEsFBgAAAAAEAAQA9QAAAIg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64" o:spid="_x0000_s2111" style="position:absolute;left:21653;top:87737;width:3296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xcZsMA&#10;AADcAAAADwAAAGRycy9kb3ducmV2LnhtbESPwWrDMBBE74X8g9hAbrUc0wbXiRJMIdBr3QZ6XKyN&#10;7cRaOZJqO39fFQo9DjPzhtkdZtOLkZzvLCtYJykI4trqjhsFnx/HxxyED8gae8uk4E4eDvvFww4L&#10;bSd+p7EKjYgQ9gUqaEMYCil93ZJBn9iBOHpn6wyGKF0jtcMpwk0vszTdSIMdx4UWB3ptqb5W30ZB&#10;WV7m0616waOXeeo2+kk35ZdSq+VcbkEEmsN/+K/9phVkzxn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xcZsMAAADcAAAADwAAAAAAAAAAAAAAAACYAgAAZHJzL2Rv&#10;d25yZXYueG1sUEsFBgAAAAAEAAQA9QAAAIg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65" o:spid="_x0000_s2110" style="position:absolute;left:21709;top:93066;width:3296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5/cIA&#10;AADcAAAADwAAAGRycy9kb3ducmV2LnhtbESPT4vCMBTE7wt+h/AEb2vqX7QapQjCXrfugsdH82yr&#10;zUtNona//UYQPA4z8xtmve1MI+7kfG1ZwWiYgCAurK65VPBz2H8uQPiArLGxTAr+yMN20/tYY6rt&#10;g7/pnodSRAj7FBVUIbSplL6oyKAf2pY4eifrDIYoXSm1w0eEm0aOk2QuDdYcFypsaVdRcclvRkGW&#10;nbvfa77EvZeLxM31VJfZUalBv8tWIAJ14R1+tb+0gvFsAs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Pn9wgAAANwAAAAPAAAAAAAAAAAAAAAAAJgCAABkcnMvZG93&#10;bnJldi54bWxQSwUGAAAAAAQABAD1AAAAhwMAAAAA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66" o:spid="_x0000_s2109" style="position:absolute;left:21709;top:94861;width:3296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lhicEA&#10;AADcAAAADwAAAGRycy9kb3ducmV2LnhtbESPQYvCMBSE74L/ITzBm6aKilajFEHwancX9vhonm21&#10;ealJ1PrvjbCwx2FmvmE2u8404kHO15YVTMYJCOLC6ppLBd9fh9EShA/IGhvLpOBFHnbbfm+DqbZP&#10;PtEjD6WIEPYpKqhCaFMpfVGRQT+2LXH0ztYZDFG6UmqHzwg3jZwmyUIarDkuVNjSvqLimt+Ngiy7&#10;dD+3fIUHL5eJW+iZLrNfpYaDLluDCNSF//Bf+6gVTOcz+JyJR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pYYnBAAAA3AAAAA8AAAAAAAAAAAAAAAAAmAIAAGRycy9kb3du&#10;cmV2LnhtbFBLBQYAAAAABAAEAPUAAACGAwAAAAA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67" o:spid="_x0000_s2108" style="position:absolute;left:21766;top:96657;width:3295;height:15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XEEsEA&#10;AADcAAAADwAAAGRycy9kb3ducmV2LnhtbESPQYvCMBSE74L/ITzBm6aKilajFEHwat2FPT6aZ1tt&#10;XmoStf77zYKwx2FmvmE2u8404knO15YVTMYJCOLC6ppLBV/nw2gJwgdkjY1lUvAmD7ttv7fBVNsX&#10;n+iZh1JECPsUFVQhtKmUvqjIoB/bljh6F+sMhihdKbXDV4SbRk6TZCEN1hwXKmxpX1Fxyx9GQZZd&#10;u+97vsKDl8vELfRMl9mPUsNBl61BBOrCf/jTPmoF0/kc/s7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lxBLBAAAA3AAAAA8AAAAAAAAAAAAAAAAAmAIAAGRycy9kb3du&#10;cmV2LnhtbFBLBQYAAAAABAAEAPUAAACGAwAAAAA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68" o:spid="_x0000_s2107" style="position:absolute;left:21766;top:98508;width:3295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RrasAA&#10;AADbAAAADwAAAGRycy9kb3ducmV2LnhtbESPQYvCMBSE74L/ITzBm6YuUrRrlLIgeLUqeHw0b9vu&#10;Ni81iVr/vREEj8PMfMOsNr1pxY2cbywrmE0TEMSl1Q1XCo6H7WQBwgdkja1lUvAgD5v1cLDCTNs7&#10;7+lWhEpECPsMFdQhdJmUvqzJoJ/ajjh6v9YZDFG6SmqH9wg3rfxKklQabDgu1NjRT03lf3E1CvL8&#10;rz9diiVuvVwkLtVzXeVnpcajPv8GEagPn/C7vdMK0jm8vsQf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RrasAAAADb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69" o:spid="_x0000_s2106" style="position:absolute;left:21709;top:100191;width:3296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jO8cAA&#10;AADbAAAADwAAAGRycy9kb3ducmV2LnhtbESPQYvCMBSE74L/ITxhb5oqbtFqlCIIXrer4PHRPNtq&#10;81KTqN1/v1lY8DjMzDfMetubVjzJ+caygukkAUFcWt1wpeD4vR8vQPiArLG1TAp+yMN2MxysMdP2&#10;xV/0LEIlIoR9hgrqELpMSl/WZNBPbEccvYt1BkOUrpLa4SvCTStnSZJKgw3HhRo72tVU3oqHUZDn&#10;1/50L5a493KRuFTPdZWflfoY9fkKRKA+vMP/7YNWkH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xjO8cAAAADb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570" o:spid="_x0000_s2105" style="position:absolute;left:47066;top:94861;width:485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pQhsAA&#10;AADbAAAADwAAAGRycy9kb3ducmV2LnhtbESPQYvCMBSE74L/ITxhbzZdWYp2jVIEwatVweOjebbd&#10;bV5qErX+eyMs7HGYmW+Y5XownbiT861lBZ9JCoK4srrlWsHxsJ3OQfiArLGzTAqe5GG9Go+WmGv7&#10;4D3dy1CLCGGfo4ImhD6X0lcNGfSJ7Ymjd7HOYIjS1VI7fES46eQsTTNpsOW40GBPm4aq3/JmFBTF&#10;z3C6lgvcejlPXaa/dF2clfqYDMU3iEBD+A//tXdaQZbB+0v8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pQhsAAAADbAAAADwAAAAAAAAAAAAAAAACYAgAAZHJzL2Rvd25y&#10;ZXYueG1sUEsFBgAAAAAEAAQA9QAAAIUDAAAAAA==&#10;" filled="f" stroked="f" strokeweight=".25pt">
              <v:textbox inset="1pt,1pt,1pt,1pt">
                <w:txbxContent>
                  <w:p w:rsidR="00966536" w:rsidRPr="00B71B8B" w:rsidRDefault="00966536" w:rsidP="00CA7AE9">
                    <w:pPr>
                      <w:pStyle w:val="af1"/>
                      <w:jc w:val="center"/>
                      <w:rPr>
                        <w:sz w:val="22"/>
                        <w:szCs w:val="22"/>
                        <w:lang w:val="ru-RU"/>
                      </w:rPr>
                    </w:pPr>
                    <w:r w:rsidRPr="00B71B8B">
                      <w:rPr>
                        <w:sz w:val="22"/>
                        <w:szCs w:val="22"/>
                        <w:lang w:val="ru-RU"/>
                      </w:rPr>
                      <w:t>П</w:t>
                    </w:r>
                  </w:p>
                </w:txbxContent>
              </v:textbox>
            </v:rect>
            <v:rect id="Rectangle 571" o:spid="_x0000_s2104" style="position:absolute;left:112;top:96713;width:7004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b1HcAA&#10;AADbAAAADwAAAGRycy9kb3ducmV2LnhtbESPQYvCMBSE74L/ITxhb5oqUrUapQiC1+0qeHw0z7ba&#10;vNQkavffbxYW9jjMzDfMZtebVrzI+caygukkAUFcWt1wpeD0dRgvQfiArLG1TAq+ycNuOxxsMNP2&#10;zZ/0KkIlIoR9hgrqELpMSl/WZNBPbEccvat1BkOUrpLa4TvCTStnSZJKgw3HhRo72tdU3ounUZDn&#10;t/78KFZ48HKZuFTPdZVflPoY9fkaRKA+/If/2ketIF3A75f4A+T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Ib1HcAAAADbAAAADwAAAAAAAAAAAAAAAACYAgAAZHJzL2Rvd25y&#10;ZXYueG1sUEsFBgAAAAAEAAQA9QAAAIUDAAAAAA==&#10;" filled="f" stroked="f" strokeweight=".25pt">
              <v:textbox inset="1pt,1pt,1pt,1pt">
                <w:txbxContent>
                  <w:p w:rsidR="00966536" w:rsidRPr="00FD13BD" w:rsidRDefault="00966536" w:rsidP="00CA7AE9">
                    <w:pPr>
                      <w:pStyle w:val="af1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 xml:space="preserve"> Гл. спец</w:t>
                    </w:r>
                  </w:p>
                </w:txbxContent>
              </v:textbox>
            </v:rect>
            <v:rect id="Rectangle 572" o:spid="_x0000_s2103" style="position:absolute;left:7404;top:96713;width:847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hb7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ax8Y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GWFvvwAAANsAAAAPAAAAAAAAAAAAAAAAAJgCAABkcnMvZG93bnJl&#10;di54bWxQSwUGAAAAAAQABAD1AAAAhAMAAAAA&#10;" filled="f" stroked="f" strokeweight=".25pt">
              <v:textbox inset="1pt,1pt,1pt,1pt">
                <w:txbxContent>
                  <w:p w:rsidR="00966536" w:rsidRPr="002800B6" w:rsidRDefault="00966536" w:rsidP="00CA7AE9">
                    <w:pPr>
                      <w:pStyle w:val="af1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Фомина</w:t>
                    </w:r>
                    <w:r>
                      <w:rPr>
                        <w:sz w:val="18"/>
                        <w:lang w:val="ru-RU"/>
                      </w:rPr>
                      <w:tab/>
                    </w:r>
                  </w:p>
                </w:txbxContent>
              </v:textbox>
            </v:rect>
            <v:rect id="Rectangle 573" o:spid="_x0000_s2102" style="position:absolute;left:112;top:94861;width:7004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XE9MAA&#10;AADbAAAADwAAAGRycy9kb3ducmV2LnhtbESPQYvCMBSE7wv+h/AEb2u6IsV2jVIEwat1Fzw+mmfb&#10;3ealJlHrvzeC4HGYmW+Y5XownbiS861lBV/TBARxZXXLtYKfw/ZzAcIHZI2dZVJwJw/r1ehjibm2&#10;N97TtQy1iBD2OSpoQuhzKX3VkEE/tT1x9E7WGQxRulpqh7cIN52cJUkqDbYcFxrsadNQ9V9ejIKi&#10;+Bt+z2WGWy8XiUv1XNfFUanJeCi+QQQawjv8au+0gjSD55f4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XE9MAAAADb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Провер.</w:t>
                    </w:r>
                  </w:p>
                </w:txbxContent>
              </v:textbox>
            </v:rect>
            <v:rect id="Rectangle 574" o:spid="_x0000_s2101" style="position:absolute;left:7404;top:94861;width:847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7tL0A&#10;AADbAAAADwAAAGRycy9kb3ducmV2LnhtbERPy4rCMBTdC/5DuII7TRXxUY1SBGG2dkZweWmubbW5&#10;qUlG69+bheDycN6bXWca8SDna8sKJuMEBHFhdc2lgr/fw2gJwgdkjY1lUvAiD7ttv7fBVNsnH+mR&#10;h1LEEPYpKqhCaFMpfVGRQT+2LXHkLtYZDBG6UmqHzxhuGjlNkrk0WHNsqLClfUXFLf83CrLs2p3u&#10;+QoPXi4TN9czXWZnpYaDLluDCNSFr/jj/tEKFnF9/BJ/gNy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rb7tL0AAADbAAAADwAAAAAAAAAAAAAAAACYAgAAZHJzL2Rvd25yZXYu&#10;eG1sUEsFBgAAAAAEAAQA9QAAAIIDAAAAAA==&#10;" filled="f" stroked="f" strokeweight=".25pt">
              <v:textbox inset="1pt,1pt,1pt,1pt">
                <w:txbxContent>
                  <w:p w:rsidR="00966536" w:rsidRPr="002800B6" w:rsidRDefault="00966536" w:rsidP="00CA7AE9">
                    <w:pPr>
                      <w:pStyle w:val="af1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Фомина</w:t>
                    </w:r>
                  </w:p>
                </w:txbxContent>
              </v:textbox>
            </v:rect>
            <v:rect id="Rectangle 575" o:spid="_x0000_s2100" style="position:absolute;left:112;top:93122;width:7004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eL8AA&#10;AADbAAAADwAAAGRycy9kb3ducmV2LnhtbESPT4vCMBTE74LfITxhb5oq4p+uUYogeLUqeHw0b9vu&#10;Ni81idr99kYQPA4z8xtmtelMI+7kfG1ZwXiUgCAurK65VHA67oYLED4ga2wsk4J/8rBZ93srTLV9&#10;8IHueShFhLBPUUEVQptK6YuKDPqRbYmj92OdwRClK6V2+Ihw08hJksykwZrjQoUtbSsq/vKbUZBl&#10;v935mi9x5+UicTM91WV2Uepr0GXfIAJ14RN+t/dawXwMry/x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peL8AAAADb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Разраб.</w:t>
                    </w:r>
                  </w:p>
                </w:txbxContent>
              </v:textbox>
            </v:rect>
            <v:rect id="Rectangle 576" o:spid="_x0000_s2099" style="position:absolute;left:7404;top:93122;width:847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Qp68IA&#10;AADcAAAADwAAAGRycy9kb3ducmV2LnhtbESPQWsCMRCF7wX/Qxiht5pYROzWKEtB8Oqq0OOwme5u&#10;u5msSdTtv+8cCt5meG/e+2a9HX2vbhRTF9jCfGZAEdfBddxYOB13LytQKSM77AOThV9KsN1MntZY&#10;uHDnA92q3CgJ4VSghTbnodA61S15TLMwEIv2FaLHLGtstIt4l3Df61djltpjx9LQ4kAfLdU/1dVb&#10;KMvv8Xyp3nCX9MrEpVu4pvy09nk6lu+gMo35Yf6/3jvBN4Ivz8gEe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RCnrwgAAANwAAAAPAAAAAAAAAAAAAAAAAJgCAABkcnMvZG93&#10;bnJldi54bWxQSwUGAAAAAAQABAD1AAAAhwMAAAAA&#10;" filled="f" stroked="f" strokeweight=".25pt">
              <v:textbox inset="1pt,1pt,1pt,1pt">
                <w:txbxContent>
                  <w:p w:rsidR="00966536" w:rsidRPr="002800B6" w:rsidRDefault="00966536" w:rsidP="00CA7AE9">
                    <w:pPr>
                      <w:pStyle w:val="af1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Оружейникова</w:t>
                    </w:r>
                  </w:p>
                </w:txbxContent>
              </v:textbox>
            </v:rect>
            <v:rect id="Rectangle 577" o:spid="_x0000_s2098" style="position:absolute;left:112;top:98452;width:7004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McL8A&#10;AADcAAAADwAAAGRycy9kb3ducmV2LnhtbERPTYvCMBC9L/gfwgje1kQRcatRiiB4tbsLexyasa02&#10;k5pErf/eLAje5vE+Z7XpbStu5EPjWMNkrEAQl840XGn4+d59LkCEiGywdUwaHhRgsx58rDAz7s4H&#10;uhWxEimEQ4Ya6hi7TMpQ1mQxjF1HnLij8xZjgr6SxuM9hdtWTpWaS4sNp4YaO9rWVJ6Lq9WQ56f+&#10;91J84S7IhfJzMzNV/qf1aNjnSxCR+vgWv9x7k+arCfw/ky6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CIxwvwAAANwAAAAPAAAAAAAAAAAAAAAAAJgCAABkcnMvZG93bnJl&#10;di54bWxQSwUGAAAAAAQABAD1AAAAhAMAAAAA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Н. </w:t>
                    </w:r>
                    <w:r>
                      <w:rPr>
                        <w:sz w:val="18"/>
                        <w:lang w:val="ru-RU"/>
                      </w:rPr>
                      <w:t>к</w:t>
                    </w:r>
                    <w:r>
                      <w:rPr>
                        <w:sz w:val="18"/>
                      </w:rPr>
                      <w:t>онтр.</w:t>
                    </w:r>
                  </w:p>
                </w:txbxContent>
              </v:textbox>
            </v:rect>
            <v:rect id="Rectangle 578" o:spid="_x0000_s2097" style="position:absolute;left:7404;top:98452;width:847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SB8AA&#10;AADcAAAADwAAAGRycy9kb3ducmV2LnhtbERPTWvDMAy9F/YfjAa7tfbKCGlWt4RCYdelG/QoYi1J&#10;G8uZ7SbZv58Lg930eJ/a7mfbi5F86BxreF4pEMS1Mx03Gj5Ox2UOIkRkg71j0vBDAfa7h8UWC+Mm&#10;fqexio1IIRwK1NDGOBRShroli2HlBuLEfTlvMSboG2k8Tinc9nKtVCYtdpwaWhzo0FJ9rW5WQ1le&#10;5s/vaoPHIHPlM/NimvKs9dPjXL6CiDTHf/Gf+82k+WoN92fSBXL3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oSB8AAAADcAAAADwAAAAAAAAAAAAAAAACYAgAAZHJzL2Rvd25y&#10;ZXYueG1sUEsFBgAAAAAEAAQA9QAAAIUDAAAAAA==&#10;" filled="f" stroked="f" strokeweight=".25pt">
              <v:textbox inset="1pt,1pt,1pt,1pt">
                <w:txbxContent>
                  <w:p w:rsidR="00966536" w:rsidRPr="005259E5" w:rsidRDefault="00966536" w:rsidP="005259E5"/>
                </w:txbxContent>
              </v:textbox>
            </v:rect>
            <v:rect id="Rectangle 579" o:spid="_x0000_s2096" style="position:absolute;left:112;top:100191;width:7004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a3nL8A&#10;AADcAAAADwAAAGRycy9kb3ducmV2LnhtbERPTYvCMBC9L/gfwgh7WxNXEa1GKYLg1boLexyasa02&#10;k5pktfvvjSDsbR7vc1ab3rbiRj40jjWMRwoEcelMw5WGr+PuYw4iRGSDrWPS8EcBNuvB2woz4+58&#10;oFsRK5FCOGSooY6xy6QMZU0Ww8h1xIk7OW8xJugraTzeU7ht5adSM2mx4dRQY0fbmspL8Ws15Pm5&#10;/74WC9wFOVd+Zqamyn+0fh/2+RJEpD7+i1/uvUnz1QSez6QL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lrecvwAAANwAAAAPAAAAAAAAAAAAAAAAAJgCAABkcnMvZG93bnJl&#10;di54bWxQSwUGAAAAAAQABAD1AAAAhAMAAAAA&#10;" filled="f" stroked="f" strokeweight=".25pt">
              <v:textbox inset="1pt,1pt,1pt,1pt">
                <w:txbxContent>
                  <w:p w:rsidR="00966536" w:rsidRPr="00FD13BD" w:rsidRDefault="00966536" w:rsidP="00CA7AE9">
                    <w:pPr>
                      <w:pStyle w:val="af1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  <w:lang w:val="ru-RU"/>
                      </w:rPr>
                      <w:t>ГИП</w:t>
                    </w:r>
                  </w:p>
                  <w:p w:rsidR="00966536" w:rsidRDefault="00966536" w:rsidP="00CA7AE9">
                    <w:pPr>
                      <w:pStyle w:val="a7"/>
                      <w:rPr>
                        <w:sz w:val="18"/>
                      </w:rPr>
                    </w:pPr>
                  </w:p>
                </w:txbxContent>
              </v:textbox>
            </v:rect>
            <v:rect id="Rectangle 580" o:spid="_x0000_s2095" style="position:absolute;left:7404;top:100191;width:8478;height:1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8v6L8A&#10;AADcAAAADwAAAGRycy9kb3ducmV2LnhtbERPTYvCMBC9C/6HMII3TRQRtxqlCIJXu7uwx6EZ22oz&#10;qUnU+u/NwsLe5vE+Z7PrbSse5EPjWMNsqkAQl840XGn4+jxMViBCRDbYOiYNLwqw2w4HG8yMe/KJ&#10;HkWsRArhkKGGOsYukzKUNVkMU9cRJ+7svMWYoK+k8fhM4baVc6WW0mLDqaHGjvY1ldfibjXk+aX/&#10;vhUfeAhypfzSLEyV/2g9HvX5GkSkPv6L/9xHk+arBfw+ky6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fy/ovwAAANwAAAAPAAAAAAAAAAAAAAAAAJgCAABkcnMvZG93bnJl&#10;di54bWxQSwUGAAAAAAQABAD1AAAAhAMAAAAA&#10;" filled="f" stroked="f" strokeweight=".25pt">
              <v:textbox inset="1pt,1pt,1pt,1pt">
                <w:txbxContent>
                  <w:p w:rsidR="00966536" w:rsidRPr="00FD13BD" w:rsidRDefault="00966536" w:rsidP="00CA7AE9">
                    <w:pPr>
                      <w:pStyle w:val="af1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Васильев</w:t>
                    </w:r>
                  </w:p>
                </w:txbxContent>
              </v:textbox>
            </v:rect>
            <v:rect id="Rectangle 589" o:spid="_x0000_s2094" style="position:absolute;width:65887;height:1018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5qjcIA&#10;AADcAAAADwAAAGRycy9kb3ducmV2LnhtbERP22rCQBB9L/QflhH61mwUKjV1lUQQ+iQ15gOG7DQJ&#10;ZmfT7OZSv74rCH2bw7nOdj+bVozUu8aygmUUgyAurW64UlBcjq/vIJxH1thaJgW/5GC/e37aYqLt&#10;xGcac1+JEMIuQQW1910ipStrMugi2xEH7tv2Bn2AfSV1j1MIN61cxfFaGmw4NNTY0aGm8poPRsHV&#10;z+MprfLbcVNkm/IrS6fhJ1XqZTGnHyA8zf5f/HB/6jA/foP7M+EC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mqNwgAAANwAAAAPAAAAAAAAAAAAAAAAAJgCAABkcnMvZG93&#10;bnJldi54bWxQSwUGAAAAAAQABAD1AAAAhwMAAAAA&#10;" filled="f" strokeweight="2pt"/>
          </v:group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36" w:rsidRPr="005C778B" w:rsidRDefault="007D709C" w:rsidP="00483687">
    <w:pPr>
      <w:rPr>
        <w:lang w:val="en-US"/>
      </w:rPr>
    </w:pPr>
    <w:r>
      <w:rPr>
        <w:noProof/>
        <w:lang w:bidi="ar-SA"/>
      </w:rPr>
      <w:pict>
        <v:group id="Группа 138" o:spid="_x0000_s2049" style="position:absolute;left:0;text-align:left;margin-left:19.55pt;margin-top:19.3pt;width:591pt;height:802.2pt;z-index:251754496;mso-position-horizontal-relative:page;mso-position-vertical-relative:page;mso-width-relative:margin;mso-height-relative:margin" coordsize="75056,101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">
          <v:group id="Group 466" o:spid="_x0000_s2064" style="position:absolute;left:4768;width:65883;height:101892" coordorigin="1134,397" coordsize="10376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<v:line id="Line 467" o:spid="_x0000_s2091" style="position:absolute;visibility:visible" from="1701,15598" to="1702,16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lUe8IAAADbAAAADwAAAGRycy9kb3ducmV2LnhtbESPT4vCMBTE7wt+h/AEb2uq4iq1UUSo&#10;eFusXrw9m9c/2LyUJmr99htB2OMwM79hkk1vGvGgztWWFUzGEQji3OqaSwXnU/q9BOE8ssbGMil4&#10;kYPNevCVYKztk4/0yHwpAoRdjAoq79tYSpdXZNCNbUscvMJ2Bn2QXSl1h88AN42cRtGPNFhzWKiw&#10;pV1F+S27GwW3y3me7n93+tRkW30tU3+5Flqp0bDfrkB46v1/+NM+aAW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lUe8IAAADbAAAADwAAAAAAAAAAAAAA&#10;AAChAgAAZHJzL2Rvd25yZXYueG1sUEsFBgAAAAAEAAQA+QAAAJADAAAAAA==&#10;" strokeweight="2pt"/>
            <v:line id="Line 468" o:spid="_x0000_s2090" style="position:absolute;visibility:visible" from="1140,15593" to="11499,15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DMD8IAAADbAAAADwAAAGRycy9kb3ducmV2LnhtbESPT4vCMBTE7wt+h/AEb2uq6Cq1UUSo&#10;eFusXrw9m9c/2LyUJmr99htB2OMwM79hkk1vGvGgztWWFUzGEQji3OqaSwXnU/q9BOE8ssbGMil4&#10;kYPNevCVYKztk4/0yHwpAoRdjAoq79tYSpdXZNCNbUscvMJ2Bn2QXSl1h88AN42cRtGPNFhzWKiw&#10;pV1F+S27GwW3y3me7n93+tRkW30tU3+5Flqp0bDfrkB46v1/+NM+aAW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xDMD8IAAADbAAAADwAAAAAAAAAAAAAA&#10;AAChAgAAZHJzL2Rvd25yZXYueG1sUEsFBgAAAAAEAAQA+QAAAJADAAAAAA==&#10;" strokeweight="2pt"/>
            <v:line id="Line 469" o:spid="_x0000_s2089" style="position:absolute;visibility:visible" from="2268,15598" to="2269,16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xplL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D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FxplL8AAADbAAAADwAAAAAAAAAAAAAAAACh&#10;AgAAZHJzL2Rvd25yZXYueG1sUEsFBgAAAAAEAAQA+QAAAI0DAAAAAA==&#10;" strokeweight="2pt"/>
            <v:line id="Line 470" o:spid="_x0000_s2088" style="position:absolute;visibility:visible" from="3686,15598" to="3687,16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7347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L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I73478AAADbAAAADwAAAAAAAAAAAAAAAACh&#10;AgAAZHJzL2Rvd25yZXYueG1sUEsFBgAAAAAEAAQA+QAAAI0DAAAAAA==&#10;" strokeweight="2pt"/>
            <v:line id="Line 471" o:spid="_x0000_s2087" style="position:absolute;visibility:visible" from="4536,15610" to="4537,16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JSeL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8JSeL8AAADbAAAADwAAAAAAAAAAAAAAAACh&#10;AgAAZHJzL2Rvd25yZXYueG1sUEsFBgAAAAAEAAQA+QAAAI0DAAAAAA==&#10;" strokeweight="2pt"/>
            <v:line id="Line 472" o:spid="_x0000_s2086" style="position:absolute;visibility:visible" from="5103,15598" to="5104,16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3GCrwAAADbAAAADwAAAGRycy9kb3ducmV2LnhtbERPuwrCMBTdBf8hXMFNUwUfVKOIUHET&#10;axe3a3Nti81NaaLWvzeD4Hg47/W2M7V4Uesqywom4wgEcW51xYWC7JKMliCcR9ZYWyYFH3Kw3fR7&#10;a4y1ffOZXqkvRAhhF6OC0vsmltLlJRl0Y9sQB+5uW4M+wLaQusV3CDe1nEbRXBqsODSU2NC+pPyR&#10;Po2CxzWbJYfTXl/qdKdvReKvt7tWajjodisQnjr/F//cR61gEcaGL+EHyM0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l3GCrwAAADbAAAADwAAAAAAAAAAAAAAAAChAgAA&#10;ZHJzL2Rvd25yZXYueG1sUEsFBgAAAAAEAAQA+QAAAIoDAAAAAA==&#10;" strokeweight="2pt"/>
            <v:line id="Line 473" o:spid="_x0000_s2085" style="position:absolute;visibility:visible" from="10943,15598" to="10945,16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FjkcIAAADbAAAADwAAAGRycy9kb3ducmV2LnhtbESPT4vCMBTE7wt+h/AEb2uqoKu1UUSo&#10;eFusXrw9m9c/2LyUJmr99htB2OMwM79hkk1vGvGgztWWFUzGEQji3OqaSwXnU/q9AOE8ssbGMil4&#10;kYPNevCVYKztk4/0yHwpAoRdjAoq79tYSpdXZNCNbUscvMJ2Bn2QXSl1h88AN42cRtFcGqw5LFTY&#10;0q6i/JbdjYLb5TxL9787fWqyrb6Wqb9cC63UaNhvVyA89f4//GkftIKfJ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RFjkcIAAADbAAAADwAAAAAAAAAAAAAA&#10;AAChAgAAZHJzL2Rvd25yZXYueG1sUEsFBgAAAAAEAAQA+QAAAJADAAAAAA==&#10;" strokeweight="2pt"/>
            <v:line id="Line 474" o:spid="_x0000_s2084" style="position:absolute;visibility:visible" from="1140,15876" to="5094,15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Rzz8EAAADbAAAADwAAAGRycy9kb3ducmV2LnhtbERPS27CMBDdI3EHa5DYgZMuKkgxqIJW&#10;KmJRQXuAIZ7GaeJxZLtJ4PT1olKXT++/2Y22FT35UDtWkC8zEMSl0zVXCj4/XhcrECEia2wdk4Ib&#10;Bdhtp5MNFtoNfKb+EiuRQjgUqMDE2BVShtKQxbB0HXHivpy3GBP0ldQehxRuW/mQZY/SYs2pwWBH&#10;e0Nlc/mxCo7+emrye2XklY/+pX0/rIP9Vmo+G5+fQEQa47/4z/2mFazS+vQl/QC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VHPPwQAAANsAAAAPAAAAAAAAAAAAAAAA&#10;AKECAABkcnMvZG93bnJldi54bWxQSwUGAAAAAAQABAD5AAAAjwMAAAAA&#10;" strokeweight="1pt"/>
            <v:line id="Line 475" o:spid="_x0000_s2083" style="position:absolute;visibility:visible" from="1140,16160" to="5094,16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IfsL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LC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rIfsL8AAADbAAAADwAAAAAAAAAAAAAAAACh&#10;AgAAZHJzL2Rvd25yZXYueG1sUEsFBgAAAAAEAAQA+QAAAI0DAAAAAA==&#10;" strokeweight="2pt"/>
            <v:line id="Line 476" o:spid="_x0000_s2082" style="position:absolute;visibility:visible" from="10949,15876" to="11505,15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pII8QAAADbAAAADwAAAGRycy9kb3ducmV2LnhtbESPQWsCMRSE7wX/Q3iCt5rVg9it2UXU&#10;gtJDqe0PeG6em9XNy5KkuvbXN4LQ4zAz3zCLsretuJAPjWMFk3EGgrhyuuFawffX2/McRIjIGlvH&#10;pOBGAcpi8LTAXLsrf9JlH2uRIBxyVGBi7HIpQ2XIYhi7jjh5R+ctxiR9LbXHa4LbVk6zbCYtNpwW&#10;DHa0MlSd9z9Wwc4f3s+T39rIA+/8pv1YvwR7Umo07JevICL18T/8aG+1gvkU7l/SD5D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ykgjxAAAANsAAAAPAAAAAAAAAAAA&#10;AAAAAKECAABkcnMvZG93bnJldi54bWxQSwUGAAAAAAQABAD5AAAAkgMAAAAA&#10;" strokeweight="1pt"/>
            <v:rect id="Rectangle 477" o:spid="_x0000_s2081" style="position:absolute;left:1162;top:16171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V5MAA&#10;AADbAAAADwAAAGRycy9kb3ducmV2LnhtbESPQYvCMBSE7wv+h/AEb2uqLtLtGqUIglergsdH87bt&#10;2rzUJGr992ZB8DjMzDfMYtWbVtzI+caygsk4AUFcWt1wpeCw33ymIHxA1thaJgUP8rBaDj4WmGl7&#10;5x3dilCJCGGfoYI6hC6T0pc1GfRj2xFH79c6gyFKV0nt8B7hppXTJJlLgw3HhRo7WtdUnourUZDn&#10;f/3xUnzjxss0cXP9pav8pNRo2Oc/IAL14R1+tbdaQTqD/y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EV5MAAAADb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478" o:spid="_x0000_s2080" style="position:absolute;left:1724;top:16171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iNkMAA&#10;AADbAAAADwAAAGRycy9kb3ducmV2LnhtbESPQYvCMBSE7wv+h/AEb2vqIlKrUcqC4NWugsdH82yr&#10;zUtNotZ/bxYEj8PMfMMs171pxZ2cbywrmIwTEMSl1Q1XCvZ/m+8UhA/IGlvLpOBJHtarwdcSM20f&#10;vKN7ESoRIewzVFCH0GVS+rImg35sO+LonawzGKJ0ldQOHxFuWvmTJDNpsOG4UGNHvzWVl+JmFOT5&#10;uT9cizluvEwTN9NTXeVHpUbDPl+ACNSHT/jd3moF6RT+v8Qf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FiNkMAAAADb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479" o:spid="_x0000_s2079" style="position:absolute;left:2308;top:16171;width:1335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oC8AA&#10;AADbAAAADwAAAGRycy9kb3ducmV2LnhtbESPQYvCMBSE7wv+h/AEb2uquNLtGqUIglergsdH87bt&#10;2rzUJGr992ZB8DjMzDfMYtWbVtzI+caygsk4AUFcWt1wpeCw33ymIHxA1thaJgUP8rBaDj4WmGl7&#10;5x3dilCJCGGfoYI6hC6T0pc1GfRj2xFH79c6gyFKV0nt8B7hppXTJJlLgw3HhRo7WtdUnourUZDn&#10;f/3xUnzjxss0cXM901V+Umo07PMfEIH68A6/2lutIP2C/y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QoC8AAAADb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480" o:spid="_x0000_s2078" style="position:absolute;left:3720;top:16171;width:796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a2fMAA&#10;AADbAAAADwAAAGRycy9kb3ducmV2LnhtbESPQYvCMBSE78L+h/AWvGm6IqVbjVIEwatVweOjedvW&#10;bV5qErX77zeC4HGYmW+Y5XownbiT861lBV/TBARxZXXLtYLjYTvJQPiArLGzTAr+yMN69TFaYq7t&#10;g/d0L0MtIoR9jgqaEPpcSl81ZNBPbU8cvR/rDIYoXS21w0eEm07OkiSVBluOCw32tGmo+i1vRkFR&#10;XIbTtfzGrZdZ4lI913VxVmr8ORQLEIGG8A6/2jutIEvh+SX+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a2fMAAAADb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481" o:spid="_x0000_s2077" style="position:absolute;left:4559;top:16171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oT58AA&#10;AADbAAAADwAAAGRycy9kb3ducmV2LnhtbESPQYvCMBSE74L/ITzBm6aKuN2uUYogeLWu4PHRvG27&#10;Ni81iVr/vVlY8DjMzDfMatObVtzJ+caygtk0AUFcWt1wpeD7uJukIHxA1thaJgVP8rBZDwcrzLR9&#10;8IHuRahEhLDPUEEdQpdJ6cuaDPqp7Yij92OdwRClq6R2+Ihw08p5kiylwYbjQo0dbWsqL8XNKMjz&#10;3/50LT5x52WauKVe6Co/KzUe9fkXiEB9eIf/23utIP2Avy/x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IoT58AAAADb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482" o:spid="_x0000_s2076" style="position:absolute;left:10965;top:15622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Hlb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Wx8Y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FYeVvwAAANsAAAAPAAAAAAAAAAAAAAAAAJgCAABkcnMvZG93bnJl&#10;di54bWxQSwUGAAAAAAQABAD1AAAAhAMAAAAA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483" o:spid="_x0000_s2075" style="position:absolute;left:10965;top:15990;width:519;height: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kiDsAA&#10;AADbAAAADwAAAGRycy9kb3ducmV2LnhtbESPQYvCMBSE7wv+h/AEb2u6ItJ2jVIEwatdBY+P5tl2&#10;t3mpSdT6782C4HGYmW+Y5XownbiR861lBV/TBARxZXXLtYLDz/YzBeEDssbOMil4kIf1avSxxFzb&#10;O+/pVoZaRAj7HBU0IfS5lL5qyKCf2p44emfrDIYoXS21w3uEm07OkmQhDbYcFxrsadNQ9VdejYKi&#10;+B2OlzLDrZdp4hZ6ruvipNRkPBTfIAIN4R1+tXdaQZrB/5f4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kiDsAAAADbAAAADwAAAAAAAAAAAAAAAACYAgAAZHJzL2Rvd25y&#10;ZXYueG1sUEsFBgAAAAAEAAQA9QAAAIUDAAAAAA==&#10;" filled="f" stroked="f" strokeweight=".25pt">
              <v:textbox inset="1pt,1pt,1pt,1pt">
                <w:txbxContent>
                  <w:p w:rsidR="00966536" w:rsidRDefault="007D709C" w:rsidP="00CA7AE9">
                    <w:pPr>
                      <w:pStyle w:val="af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966536"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C84CF3">
                      <w:rPr>
                        <w:noProof/>
                        <w:sz w:val="24"/>
                      </w:rPr>
                      <w:t>71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Rectangle 484" o:spid="_x0000_s2074" style="position:absolute;left:5154;top:15819;width:5746;height: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odTr8A&#10;AADbAAAADwAAAGRycy9kb3ducmV2LnhtbERPz2vCMBS+C/4P4Q1203Qyiq1GKUJh19UNPD6aZ1tt&#10;XmqStd1/vxwGHj++3/vjbHoxkvOdZQVv6wQEcW11x42Cr3O52oLwAVljb5kU/JKH42G52GOu7cSf&#10;NFahETGEfY4K2hCGXEpft2TQr+1AHLmrdQZDhK6R2uEUw00vN0mSSoMdx4YWBzq1VN+rH6OgKG7z&#10;96PKsPRym7hUv+umuCj1+jIXOxCB5vAU/7s/tIIsro9f4g+Qh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uh1OvwAAANsAAAAPAAAAAAAAAAAAAAAAAJgCAABkcnMvZG93bnJl&#10;di54bWxQSwUGAAAAAAQABAD1AAAAhAMAAAAA&#10;" filled="f" stroked="f" strokeweight=".25pt">
              <v:textbox inset="1pt,1pt,1pt,1pt">
                <w:txbxContent>
                  <w:p w:rsidR="00966536" w:rsidRPr="00763099" w:rsidRDefault="00966536" w:rsidP="00250D32">
                    <w:pPr>
                      <w:ind w:firstLine="0"/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  <w:lang w:val="en-US"/>
                      </w:rPr>
                      <w:t>1-4-16</w:t>
                    </w:r>
                    <w:r w:rsidRPr="00763099">
                      <w:rPr>
                        <w:sz w:val="30"/>
                        <w:szCs w:val="30"/>
                      </w:rPr>
                      <w:t>-</w:t>
                    </w:r>
                    <w:r>
                      <w:rPr>
                        <w:sz w:val="30"/>
                        <w:szCs w:val="30"/>
                      </w:rPr>
                      <w:t>ВИВ</w:t>
                    </w:r>
                    <w:r>
                      <w:rPr>
                        <w:sz w:val="30"/>
                        <w:szCs w:val="30"/>
                        <w:lang w:val="en-US"/>
                      </w:rPr>
                      <w:t>-</w:t>
                    </w:r>
                    <w:r w:rsidRPr="00763099">
                      <w:rPr>
                        <w:sz w:val="30"/>
                        <w:szCs w:val="30"/>
                      </w:rPr>
                      <w:t>ПЗ</w:t>
                    </w:r>
                  </w:p>
                  <w:p w:rsidR="00966536" w:rsidRPr="00B71B8B" w:rsidRDefault="00966536" w:rsidP="00B71B8B"/>
                </w:txbxContent>
              </v:textbox>
            </v:rect>
            <v:rect id="Rectangle 485" o:spid="_x0000_s2073" style="position:absolute;left:1712;top:15882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41cEA&#10;AADbAAAADwAAAGRycy9kb3ducmV2LnhtbESPQWvCQBSE7wX/w/IEb81GETGpqwQh0GvTFjw+sq9J&#10;NPs27q4x/nu3UOhxmJlvmN1hMr0YyfnOsoJlkoIgrq3uuFHw9Vm+bkH4gKyxt0wKHuThsJ+97DDX&#10;9s4fNFahERHCPkcFbQhDLqWvWzLoEzsQR+/HOoMhStdI7fAe4aaXqzTdSIMdx4UWBzq2VF+qm1FQ&#10;FOfp+1plWHq5Td1Gr3VTnJRazKfiDUSgKfyH/9rvWkG2hN8v8QfI/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2uNXBAAAA2wAAAA8AAAAAAAAAAAAAAAAAmAIAAGRycy9kb3du&#10;cmV2LnhtbFBLBQYAAAAABAAEAPUAAACGAwAAAAA=&#10;" filled="f" stroked="f" strokeweight=".25pt">
              <v:textbox inset="1pt,1pt,1pt,1pt">
                <w:txbxContent>
                  <w:p w:rsidR="00966536" w:rsidRPr="00A31FAE" w:rsidRDefault="00966536" w:rsidP="00CA7AE9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86" o:spid="_x0000_s2072" style="position:absolute;left:1729;top:15604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QmosEA&#10;AADbAAAADwAAAGRycy9kb3ducmV2LnhtbESPQWvCQBSE7wX/w/KE3pqNUsREVwmFgFfTFjw+ss8k&#10;mn0bd7cx/nu3UOhxmJlvmO1+Mr0YyfnOsoJFkoIgrq3uuFHw9Vm+rUH4gKyxt0wKHuRhv5u9bDHX&#10;9s5HGqvQiAhhn6OCNoQhl9LXLRn0iR2Io3e2zmCI0jVSO7xHuOnlMk1X0mDHcaHFgT5aqq/Vj1FQ&#10;FJfp+1ZlWHq5Tt1Kv+umOCn1Op+KDYhAU/gP/7UPWkG2hN8v8QfI3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kJqLBAAAA2wAAAA8AAAAAAAAAAAAAAAAAmAIAAGRycy9kb3du&#10;cmV2LnhtbFBLBQYAAAAABAAEAPUAAACGAwAAAAA=&#10;" filled="f" stroked="f" strokeweight=".25pt">
              <v:textbox inset="1pt,1pt,1pt,1pt">
                <w:txbxContent>
                  <w:p w:rsidR="00966536" w:rsidRPr="00A31FAE" w:rsidRDefault="00966536" w:rsidP="00CA7AE9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87" o:spid="_x0000_s2071" style="position:absolute;left:1162;top:15882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iDO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LC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miDOcAAAADbAAAADwAAAAAAAAAAAAAAAACYAgAAZHJzL2Rvd25y&#10;ZXYueG1sUEsFBgAAAAAEAAQA9QAAAIUDAAAAAA==&#10;" filled="f" stroked="f" strokeweight=".25pt">
              <v:textbox inset="1pt,1pt,1pt,1pt">
                <w:txbxContent>
                  <w:p w:rsidR="00966536" w:rsidRPr="00A31FAE" w:rsidRDefault="00966536" w:rsidP="00CA7AE9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88" o:spid="_x0000_s2070" style="position:absolute;left:1168;top:15598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bTcAA&#10;AADbAAAADwAAAGRycy9kb3ducmV2LnhtbESPQYvCMBSE7wv7H8ITvK2pIqLVWIpQ8GpXweOjebbd&#10;bV66SdT6782C4HGYmW+YTTaYTtzI+daygukkAUFcWd1yreD4XXwtQfiArLGzTAoe5CHbfn5sMNX2&#10;zge6laEWEcI+RQVNCH0qpa8aMugntieO3sU6gyFKV0vt8B7hppOzJFlIgy3HhQZ72jVU/ZZXoyDP&#10;f4bTX7nCwstl4hZ6ruv8rNR4NORrEIGG8A6/2nutYDWH/y/xB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YEbTcAAAADbAAAADwAAAAAAAAAAAAAAAACYAgAAZHJzL2Rvd25y&#10;ZXYueG1sUEsFBgAAAAAEAAQA9QAAAIUDAAAAAA==&#10;" filled="f" stroked="f" strokeweight=".25pt">
              <v:textbox inset="1pt,1pt,1pt,1pt">
                <w:txbxContent>
                  <w:p w:rsidR="00966536" w:rsidRPr="00A31FAE" w:rsidRDefault="00966536" w:rsidP="00CA7AE9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89" o:spid="_x0000_s2069" style="position:absolute;left:2308;top:15876;width:1335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2+1sAA&#10;AADbAAAADwAAAGRycy9kb3ducmV2LnhtbESPQYvCMBSE74L/ITxhb5quqGjXKEUQvFoVPD6aZ9vd&#10;5qUmUbv/3giCx2FmvmGW68404k7O15YVfI8SEMSF1TWXCo6H7XAOwgdkjY1lUvBPHtarfm+JqbYP&#10;3tM9D6WIEPYpKqhCaFMpfVGRQT+yLXH0LtYZDFG6UmqHjwg3jRwnyUwarDkuVNjSpqLiL78ZBVn2&#10;252u+QK3Xs4TN9MTXWZnpb4GXfYDIlAXPuF3e6cVLK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2+1sAAAADbAAAADwAAAAAAAAAAAAAAAACYAgAAZHJzL2Rvd25y&#10;ZXYueG1sUEsFBgAAAAAEAAQA9QAAAIUDAAAAAA==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490" o:spid="_x0000_s2068" style="position:absolute;left:2313;top:15604;width:1335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8gocAA&#10;AADbAAAADwAAAGRycy9kb3ducmV2LnhtbESPQYvCMBSE7wv+h/AEb2u6IsV2jVIEwat1Fzw+mmfb&#10;3ealJlHrvzeC4HGYmW+Y5XownbiS861lBV/TBARxZXXLtYKfw/ZzAcIHZI2dZVJwJw/r1ehjibm2&#10;N97TtQy1iBD2OSpoQuhzKX3VkEE/tT1x9E7WGQxRulpqh7cIN52cJUkqDbYcFxrsadNQ9V9ejIKi&#10;+Bt+z2WGWy8XiUv1XNfFUanJeCi+QQQawjv8au+0giyF55f4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8gocAAAADbAAAADwAAAAAAAAAAAAAAAACYAgAAZHJzL2Rvd25y&#10;ZXYueG1sUEsFBgAAAAAEAAQA9QAAAIUDAAAAAA==&#10;" filled="f" stroked="f" strokeweight=".25pt">
              <v:textbox inset="1pt,1pt,1pt,1pt">
                <w:txbxContent>
                  <w:p w:rsidR="00966536" w:rsidRPr="00A31FAE" w:rsidRDefault="00966536" w:rsidP="00CA7AE9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91" o:spid="_x0000_s2067" style="position:absolute;left:4559;top:15887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OFOsAA&#10;AADbAAAADwAAAGRycy9kb3ducmV2LnhtbESPT4vCMBTE74LfITxhb5quiH+6RimC4NWq4PHRPNvu&#10;Ni81idr99kYQPA4z8xtmue5MI+7kfG1ZwfcoAUFcWF1zqeB42A7nIHxA1thYJgX/5GG96veWmGr7&#10;4D3d81CKCGGfooIqhDaV0hcVGfQj2xJH72KdwRClK6V2+Ihw08hxkkylwZrjQoUtbSoq/vKbUZBl&#10;v93pmi9w6+U8cVM90WV2Vupr0GU/IAJ14RN+t3dawWIGry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OFOsAAAADbAAAADwAAAAAAAAAAAAAAAACYAgAAZHJzL2Rvd25y&#10;ZXYueG1sUEsFBgAAAAAEAAQA9QAAAIUDAAAAAA==&#10;" filled="f" stroked="f" strokeweight=".25pt">
              <v:textbox inset="1pt,1pt,1pt,1pt">
                <w:txbxContent>
                  <w:p w:rsidR="00966536" w:rsidRPr="00A31FAE" w:rsidRDefault="00966536" w:rsidP="00CA7AE9">
                    <w:pPr>
                      <w:pStyle w:val="af1"/>
                      <w:jc w:val="center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  <v:rect id="Rectangle 492" o:spid="_x0000_s2066" style="position:absolute;left:4559;top:15627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RSL8A&#10;AADbAAAADwAAAGRycy9kb3ducmV2LnhtbERPz2vCMBS+C/4P4Q1203Qyiq1GKUJh19UNPD6aZ1tt&#10;XmqStd1/vxwGHj++3/vjbHoxkvOdZQVv6wQEcW11x42Cr3O52oLwAVljb5kU/JKH42G52GOu7cSf&#10;NFahETGEfY4K2hCGXEpft2TQr+1AHLmrdQZDhK6R2uEUw00vN0mSSoMdx4YWBzq1VN+rH6OgKG7z&#10;96PKsPRym7hUv+umuCj1+jIXOxCB5vAU/7s/tIIsjo1f4g+Qh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zBFIvwAAANsAAAAPAAAAAAAAAAAAAAAAAJgCAABkcnMvZG93bnJl&#10;di54bWxQSwUGAAAAAAQABAD1AAAAhAMAAAAA&#10;" filled="f" stroked="f" strokeweight=".25pt">
              <v:textbox inset="1pt,1pt,1pt,1pt">
                <w:txbxContent>
                  <w:p w:rsidR="00966536" w:rsidRDefault="00966536" w:rsidP="00CA7AE9">
                    <w:pPr>
                      <w:pStyle w:val="af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Rectangle 493" o:spid="_x0000_s2065" style="position:absolute;left:1134;top:397;width:10376;height:160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ui58MA&#10;AADbAAAADwAAAGRycy9kb3ducmV2LnhtbESPzWrDMBCE74W8g9hAb7WcHELtWglOwJBTaN08wGJt&#10;bRNr5VjyT/r0VaHQ4zAz3zDZYTGdmGhwrWUFmygGQVxZ3XKt4PpZvLyCcB5ZY2eZFDzIwWG/esow&#10;1XbmD5pKX4sAYZeigsb7PpXSVQ0ZdJHtiYP3ZQeDPsihlnrAOcBNJ7dxvJMGWw4LDfZ0aqi6laNR&#10;cPPLdMnr8rtIrsekej/m83jPlXpeL/kbCE+L/w//tc9aQZLA75fw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ui58MAAADbAAAADwAAAAAAAAAAAAAAAACYAgAAZHJzL2Rv&#10;d25yZXYueG1sUEsFBgAAAAAEAAQA9QAAAIgDAAAAAA==&#10;" filled="f" strokeweight="2pt"/>
          </v:group>
          <v:group id="Group 583" o:spid="_x0000_s2061" style="position:absolute;left:62661;top:56;width:12395;height:2521" coordorigin="10251,403" coordsize="1952,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<v:rect id="Rectangle 584" o:spid="_x0000_s2063" style="position:absolute;left:10937;top:403;width:567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kfU8UA&#10;AADcAAAADwAAAGRycy9kb3ducmV2LnhtbERPS2sCMRC+F/wPYQq9lJrVw2pXo6hQWmgRfKB4GzbT&#10;7OJmsiSpbv99UxC8zcf3nOm8s424kA+1YwWDfgaCuHS6ZqNgv3t7GYMIEVlj45gU/FKA+az3MMVC&#10;uytv6LKNRqQQDgUqqGJsCylDWZHF0HctceK+nbcYE/RGao/XFG4bOcyyXFqsOTVU2NKqovK8/bEK&#10;lufDZj0y40/f5q9f78+nY96Zo1JPj91iAiJSF+/im/tDp/mDIfw/ky6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SR9TxQAAANwAAAAPAAAAAAAAAAAAAAAAAJgCAABkcnMv&#10;ZG93bnJldi54bWxQSwUGAAAAAAQABAD1AAAAigMAAAAA&#10;" strokeweight="1pt"/>
            <v:rect id="Rectangle 585" o:spid="_x0000_s2062" style="position:absolute;left:10251;top:425;width:1952;height: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8hQcEA&#10;AADcAAAADwAAAGRycy9kb3ducmV2LnhtbERPTWvCQBC9C/0PyxR6001sEU1dJQiBXk0VPA7ZaZI2&#10;Oxt31yT9926h4G0e73O2+8l0YiDnW8sK0kUCgriyuuVawemzmK9B+ICssbNMCn7Jw373NNtipu3I&#10;RxrKUIsYwj5DBU0IfSalrxoy6Be2J47cl3UGQ4SultrhGMNNJ5dJspIGW44NDfZ0aKj6KW9GQZ5/&#10;T+drucHCy3XiVvpN1/lFqZfnKX8HEWgKD/G/+0PH+ekr/D0TL5C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PIUHBAAAA3AAAAA8AAAAAAAAAAAAAAAAAmAIAAGRycy9kb3du&#10;cmV2LnhtbFBLBQYAAAAABAAEAPUAAACGAwAAAAA=&#10;" filled="f" stroked="f" strokeweight=".25pt">
              <v:textbox inset="1pt,1pt,1pt,1pt">
                <w:txbxContent>
                  <w:p w:rsidR="00966536" w:rsidRPr="00C32E0A" w:rsidRDefault="007D709C" w:rsidP="00CA7AE9">
                    <w:pPr>
                      <w:pStyle w:val="af1"/>
                      <w:suppressOverlap/>
                      <w:jc w:val="center"/>
                      <w:rPr>
                        <w:noProof/>
                        <w:sz w:val="56"/>
                      </w:rPr>
                    </w:pPr>
                    <w:r w:rsidRPr="00C32E0A">
                      <w:rPr>
                        <w:noProof/>
                        <w:sz w:val="22"/>
                      </w:rPr>
                      <w:fldChar w:fldCharType="begin"/>
                    </w:r>
                    <w:r w:rsidR="00966536" w:rsidRPr="00C32E0A">
                      <w:rPr>
                        <w:noProof/>
                        <w:sz w:val="22"/>
                      </w:rPr>
                      <w:instrText>=</w:instrText>
                    </w:r>
                    <w:r w:rsidRPr="00C32E0A">
                      <w:rPr>
                        <w:noProof/>
                        <w:sz w:val="22"/>
                      </w:rPr>
                      <w:fldChar w:fldCharType="begin"/>
                    </w:r>
                    <w:r w:rsidR="00966536" w:rsidRPr="00C32E0A">
                      <w:rPr>
                        <w:noProof/>
                        <w:sz w:val="22"/>
                      </w:rPr>
                      <w:instrText>page</w:instrText>
                    </w:r>
                    <w:r w:rsidRPr="00C32E0A">
                      <w:rPr>
                        <w:noProof/>
                        <w:sz w:val="22"/>
                      </w:rPr>
                      <w:fldChar w:fldCharType="separate"/>
                    </w:r>
                    <w:r w:rsidR="00C84CF3">
                      <w:rPr>
                        <w:noProof/>
                        <w:sz w:val="22"/>
                      </w:rPr>
                      <w:instrText>71</w:instrText>
                    </w:r>
                    <w:r w:rsidRPr="00C32E0A">
                      <w:rPr>
                        <w:noProof/>
                        <w:sz w:val="22"/>
                      </w:rPr>
                      <w:fldChar w:fldCharType="end"/>
                    </w:r>
                    <w:r w:rsidR="00966536" w:rsidRPr="00C32E0A">
                      <w:rPr>
                        <w:noProof/>
                        <w:sz w:val="22"/>
                      </w:rPr>
                      <w:instrText>+</w:instrText>
                    </w:r>
                    <w:r w:rsidR="00966536">
                      <w:rPr>
                        <w:noProof/>
                        <w:sz w:val="22"/>
                        <w:lang w:val="en-US"/>
                      </w:rPr>
                      <w:instrText>3</w:instrText>
                    </w:r>
                    <w:r w:rsidRPr="00C32E0A">
                      <w:rPr>
                        <w:noProof/>
                        <w:sz w:val="22"/>
                      </w:rPr>
                      <w:fldChar w:fldCharType="separate"/>
                    </w:r>
                    <w:r w:rsidR="00C84CF3">
                      <w:rPr>
                        <w:noProof/>
                        <w:sz w:val="22"/>
                      </w:rPr>
                      <w:t>74</w:t>
                    </w:r>
                    <w:r w:rsidRPr="00C32E0A">
                      <w:rPr>
                        <w:noProof/>
                        <w:sz w:val="22"/>
                      </w:rPr>
                      <w:fldChar w:fldCharType="end"/>
                    </w:r>
                  </w:p>
                </w:txbxContent>
              </v:textbox>
            </v:rect>
          </v:group>
          <v:group id="Группа 127" o:spid="_x0000_s2050" style="position:absolute;top:71300;width:4680;height:30564" coordsize="4679,30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<v:rect id="Rectangle 511" o:spid="_x0000_s2060" style="position:absolute;width:4679;height:305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qZc8UA&#10;AADcAAAADwAAAGRycy9kb3ducmV2LnhtbESPwWrDQAxE74X8w6JAb826OZTGycbYhUBPoXXzAcKr&#10;2CZerevd2E6+PjoUepOY0czTLptdp0YaQuvZwOsqAUVcedtybeD0c3h5BxUissXOMxm4UYBsv3ja&#10;YWr9xN80lrFWEsIhRQNNjH2qdagachhWvicW7ewHh1HWodZ2wEnCXafXSfKmHbYsDQ329NFQdSmv&#10;zsAlzuMxr8v7YXMqNtVXkU/X39yY5+Wcb0FFmuO/+e/60wr+WmjlGZlA7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iplzxQAAANwAAAAPAAAAAAAAAAAAAAAAAJgCAABkcnMv&#10;ZG93bnJldi54bWxQSwUGAAAAAAQABAD1AAAAigMAAAAA&#10;" filled="f" strokeweight="2pt"/>
            <v:line id="Line 512" o:spid="_x0000_s2059" style="position:absolute;visibility:visible" from="2243,0" to="2250,30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zRKb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8d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+/NEpvgAAANwAAAAPAAAAAAAAAAAAAAAAAKEC&#10;AABkcnMvZG93bnJldi54bWxQSwUGAAAAAAQABAD5AAAAjAMAAAAA&#10;" strokeweight="2pt"/>
            <v:line id="Line 513" o:spid="_x0000_s2058" style="position:absolute;visibility:visible" from="0,8975" to="4679,8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/uacIAAADcAAAADwAAAGRycy9kb3ducmV2LnhtbESPQYvCQAyF74L/YYiwN53qsiLVUUSo&#10;eFu2evEWO7EtdjKlM2r99+aw4C3hvbz3ZbXpXaMe1IXas4HpJAFFXHhbc2ngdMzGC1AhIltsPJOB&#10;FwXYrIeDFabWP/mPHnkslYRwSNFAFWObah2KihyGiW+JRbv6zmGUtSu17fAp4a7RsySZa4c1S0OF&#10;Le0qKm753Rm4nU8/2f53Z49NvrWXMovny9Ua8zXqt0tQkfr4Mf9fH6zgfwu+PCMT6P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/uacIAAADcAAAADwAAAAAAAAAAAAAA&#10;AAChAgAAZHJzL2Rvd25yZXYueG1sUEsFBgAAAAAEAAQA+QAAAJADAAAAAA==&#10;" strokeweight="2pt"/>
            <v:line id="Line 514" o:spid="_x0000_s2057" style="position:absolute;visibility:visible" from="0,21597" to="4679,21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NL8r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ycj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U0vyvgAAANwAAAAPAAAAAAAAAAAAAAAAAKEC&#10;AABkcnMvZG93bnJldi54bWxQSwUGAAAAAAQABAD5AAAAjAMAAAAA&#10;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5" o:spid="_x0000_s2056" type="#_x0000_t202" style="position:absolute;left:392;top:448;width:1600;height:8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gvs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ygvsMAAADcAAAADwAAAAAAAAAAAAAAAACYAgAAZHJzL2Rv&#10;d25yZXYueG1sUEsFBgAAAAAEAAQA9QAAAIgDAAAAAA=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AC7027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77158D" w:rsidRDefault="00966536" w:rsidP="0077158D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  <w:r w:rsidRPr="0077158D">
                            <w:rPr>
                              <w:sz w:val="18"/>
                            </w:rPr>
                            <w:t>Взам. инв. №</w:t>
                          </w: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6" o:spid="_x0000_s2055" type="#_x0000_t202" style="position:absolute;left:392;top:9312;width:1600;height:120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AFJcIA&#10;AADcAAAADwAAAGRycy9kb3ducmV2LnhtbERPTYvCMBC9C/sfwix403QV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YAUlwgAAANwAAAAPAAAAAAAAAAAAAAAAAJgCAABkcnMvZG93&#10;bnJldi54bWxQSwUGAAAAAAQABAD1AAAAhwMAAAAA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AC7027">
                      <w:trPr>
                        <w:cantSplit/>
                        <w:trHeight w:hRule="exact"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77158D" w:rsidRDefault="00966536" w:rsidP="0077158D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  <w:r w:rsidRPr="0077158D">
                            <w:rPr>
                              <w:sz w:val="18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7" o:spid="_x0000_s2054" type="#_x0000_t202" style="position:absolute;left:392;top:21934;width:1600;height:83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mdUcMA&#10;AADcAAAADwAAAGRycy9kb3ducmV2LnhtbERPTWvCQBC9F/wPywi91Y1tE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mdUcMAAADcAAAADwAAAAAAAAAAAAAAAACYAgAAZHJzL2Rv&#10;d25yZXYueG1sUEsFBgAAAAAEAAQA9QAAAIgDAAAAAA=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E777B6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77158D" w:rsidRDefault="00966536" w:rsidP="0077158D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  <w:r w:rsidRPr="0077158D">
                            <w:rPr>
                              <w:sz w:val="18"/>
                            </w:rPr>
                            <w:t>Инв. № подл.</w:t>
                          </w: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8" o:spid="_x0000_s2053" type="#_x0000_t202" style="position:absolute;left:2692;top:448;width:1600;height:8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4ysMA&#10;AADcAAAADwAAAGRycy9kb3ducmV2LnhtbERPTWvCQBC9F/wPywi91Y0t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U4ysMAAADcAAAADwAAAAAAAAAAAAAAAACYAgAAZHJzL2Rv&#10;d25yZXYueG1sUEsFBgAAAAAEAAQA9QAAAIgDAAAAAA=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5C778B" w:rsidRDefault="00966536" w:rsidP="005C778B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  <v:shape id="Text Box 519" o:spid="_x0000_s2052" type="#_x0000_t202" style="position:absolute;left:2692;top:21934;width:1600;height:83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mvcIA&#10;AADcAAAADwAAAGRycy9kb3ducmV2LnhtbERPTWvCQBC9C/0PyxS86aYK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6a9wgAAANwAAAAPAAAAAAAAAAAAAAAAAJgCAABkcnMvZG93&#10;bnJldi54bWxQSwUGAAAAAAQABAD1AAAAhwMAAAAA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5C778B" w:rsidRDefault="00966536" w:rsidP="005C778B">
                          <w:pPr>
                            <w:pStyle w:val="af1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966536" w:rsidRPr="0077158D" w:rsidRDefault="00966536" w:rsidP="00483687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Text Box 520" o:spid="_x0000_s2051" type="#_x0000_t202" style="position:absolute;left:2636;top:6731;width:1600;height:83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DJsMA&#10;AADcAAAADwAAAGRycy9kb3ducmV2LnhtbERPTWvCQBC9F/wPywi91Y0t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sDJsMAAADcAAAADwAAAAAAAAAAAAAAAACYAgAAZHJzL2Rv&#10;d25yZXYueG1sUEsFBgAAAAAEAAQA9QAAAIgDAAAAAA=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249"/>
                    </w:tblGrid>
                    <w:tr w:rsidR="00966536" w:rsidRPr="00AC7027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966536" w:rsidRPr="002D076B" w:rsidRDefault="00966536" w:rsidP="002D076B">
                          <w:pPr>
                            <w:pStyle w:val="af1"/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966536" w:rsidRDefault="00966536" w:rsidP="00483687"/>
                </w:txbxContent>
              </v:textbox>
            </v:shape>
          </v:group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BC14F3B0"/>
    <w:lvl w:ilvl="0">
      <w:start w:val="1"/>
      <w:numFmt w:val="decimal"/>
      <w:pStyle w:val="2"/>
      <w:suff w:val="space"/>
      <w:lvlText w:val="%1)"/>
      <w:lvlJc w:val="left"/>
      <w:pPr>
        <w:ind w:left="284" w:hanging="1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1">
    <w:nsid w:val="FFFFFF88"/>
    <w:multiLevelType w:val="singleLevel"/>
    <w:tmpl w:val="B99C2BEC"/>
    <w:lvl w:ilvl="0">
      <w:start w:val="1"/>
      <w:numFmt w:val="russianLower"/>
      <w:pStyle w:val="a"/>
      <w:suff w:val="space"/>
      <w:lvlText w:val="%1)"/>
      <w:lvlJc w:val="left"/>
      <w:pPr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2">
    <w:nsid w:val="0A6F7061"/>
    <w:multiLevelType w:val="multilevel"/>
    <w:tmpl w:val="04B28478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3">
    <w:nsid w:val="0C195256"/>
    <w:multiLevelType w:val="multilevel"/>
    <w:tmpl w:val="0C569318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851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852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"/>
      <w:lvlJc w:val="left"/>
      <w:pPr>
        <w:ind w:left="1136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88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72" w:firstLine="0"/>
      </w:pPr>
      <w:rPr>
        <w:rFonts w:hint="default"/>
      </w:rPr>
    </w:lvl>
  </w:abstractNum>
  <w:abstractNum w:abstractNumId="4">
    <w:nsid w:val="0FBF52DB"/>
    <w:multiLevelType w:val="hybridMultilevel"/>
    <w:tmpl w:val="C11CCB94"/>
    <w:lvl w:ilvl="0" w:tplc="0419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>
    <w:nsid w:val="10803DCE"/>
    <w:multiLevelType w:val="hybridMultilevel"/>
    <w:tmpl w:val="3A52DC5E"/>
    <w:lvl w:ilvl="0" w:tplc="AEE40C5A">
      <w:start w:val="1"/>
      <w:numFmt w:val="bullet"/>
      <w:pStyle w:val="--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9879E5"/>
    <w:multiLevelType w:val="hybridMultilevel"/>
    <w:tmpl w:val="6D1AE05A"/>
    <w:lvl w:ilvl="0" w:tplc="FFFFFFFF">
      <w:start w:val="1"/>
      <w:numFmt w:val="bullet"/>
      <w:pStyle w:val="a0"/>
      <w:lvlText w:val="-"/>
      <w:lvlJc w:val="left"/>
      <w:pPr>
        <w:tabs>
          <w:tab w:val="num" w:pos="1066"/>
        </w:tabs>
        <w:ind w:left="1775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8647A5E"/>
    <w:multiLevelType w:val="hybridMultilevel"/>
    <w:tmpl w:val="EBE69F66"/>
    <w:lvl w:ilvl="0" w:tplc="9C841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6379D6"/>
    <w:multiLevelType w:val="hybridMultilevel"/>
    <w:tmpl w:val="2042E1E4"/>
    <w:lvl w:ilvl="0" w:tplc="505097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1C82169"/>
    <w:multiLevelType w:val="hybridMultilevel"/>
    <w:tmpl w:val="2DE65A34"/>
    <w:lvl w:ilvl="0" w:tplc="06845E6E">
      <w:numFmt w:val="bullet"/>
      <w:lvlText w:val="-"/>
      <w:lvlJc w:val="left"/>
      <w:pPr>
        <w:tabs>
          <w:tab w:val="num" w:pos="1144"/>
        </w:tabs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0">
    <w:nsid w:val="2FDB26C2"/>
    <w:multiLevelType w:val="hybridMultilevel"/>
    <w:tmpl w:val="276CBE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CE3D9F"/>
    <w:multiLevelType w:val="hybridMultilevel"/>
    <w:tmpl w:val="636A73C2"/>
    <w:lvl w:ilvl="0" w:tplc="0EB0D5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D18FE"/>
    <w:multiLevelType w:val="hybridMultilevel"/>
    <w:tmpl w:val="E348D75A"/>
    <w:lvl w:ilvl="0" w:tplc="9C84148E"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9FB7358"/>
    <w:multiLevelType w:val="singleLevel"/>
    <w:tmpl w:val="A11E7232"/>
    <w:lvl w:ilvl="0">
      <w:start w:val="1"/>
      <w:numFmt w:val="bullet"/>
      <w:pStyle w:val="a1"/>
      <w:lvlText w:val=""/>
      <w:lvlJc w:val="left"/>
      <w:pPr>
        <w:tabs>
          <w:tab w:val="num" w:pos="502"/>
        </w:tabs>
        <w:ind w:left="369" w:hanging="227"/>
      </w:pPr>
      <w:rPr>
        <w:rFonts w:ascii="Symbol" w:hAnsi="Symbol" w:hint="default"/>
        <w:b/>
        <w:i w:val="0"/>
        <w:color w:val="000000"/>
        <w:sz w:val="20"/>
      </w:rPr>
    </w:lvl>
  </w:abstractNum>
  <w:abstractNum w:abstractNumId="14">
    <w:nsid w:val="500E729B"/>
    <w:multiLevelType w:val="hybridMultilevel"/>
    <w:tmpl w:val="F392DE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4902252"/>
    <w:multiLevelType w:val="hybridMultilevel"/>
    <w:tmpl w:val="C37C1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ED6441"/>
    <w:multiLevelType w:val="hybridMultilevel"/>
    <w:tmpl w:val="F75417EA"/>
    <w:lvl w:ilvl="0" w:tplc="AB34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ED7C0E"/>
    <w:multiLevelType w:val="hybridMultilevel"/>
    <w:tmpl w:val="8D1A9A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983E64"/>
    <w:multiLevelType w:val="hybridMultilevel"/>
    <w:tmpl w:val="76065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13"/>
  </w:num>
  <w:num w:numId="7">
    <w:abstractNumId w:val="6"/>
  </w:num>
  <w:num w:numId="8">
    <w:abstractNumId w:val="9"/>
  </w:num>
  <w:num w:numId="9">
    <w:abstractNumId w:val="12"/>
  </w:num>
  <w:num w:numId="10">
    <w:abstractNumId w:val="16"/>
  </w:num>
  <w:num w:numId="11">
    <w:abstractNumId w:val="8"/>
  </w:num>
  <w:num w:numId="12">
    <w:abstractNumId w:val="17"/>
  </w:num>
  <w:num w:numId="13">
    <w:abstractNumId w:val="2"/>
  </w:num>
  <w:num w:numId="14">
    <w:abstractNumId w:val="7"/>
  </w:num>
  <w:num w:numId="15">
    <w:abstractNumId w:val="15"/>
  </w:num>
  <w:num w:numId="16">
    <w:abstractNumId w:val="4"/>
  </w:num>
  <w:num w:numId="17">
    <w:abstractNumId w:val="11"/>
  </w:num>
  <w:num w:numId="18">
    <w:abstractNumId w:val="18"/>
  </w:num>
  <w:num w:numId="19">
    <w:abstractNumId w:val="10"/>
  </w:num>
  <w:num w:numId="20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09"/>
  <w:evenAndOddHeaders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31FAE"/>
    <w:rsid w:val="000008F5"/>
    <w:rsid w:val="00002CEC"/>
    <w:rsid w:val="00005394"/>
    <w:rsid w:val="00005736"/>
    <w:rsid w:val="00007F2E"/>
    <w:rsid w:val="00010E5C"/>
    <w:rsid w:val="000166A1"/>
    <w:rsid w:val="00017451"/>
    <w:rsid w:val="00023E6E"/>
    <w:rsid w:val="00024635"/>
    <w:rsid w:val="000307AF"/>
    <w:rsid w:val="00030E51"/>
    <w:rsid w:val="000313A7"/>
    <w:rsid w:val="00032123"/>
    <w:rsid w:val="00076DF7"/>
    <w:rsid w:val="000774A4"/>
    <w:rsid w:val="00080DD2"/>
    <w:rsid w:val="000831E2"/>
    <w:rsid w:val="00083DAA"/>
    <w:rsid w:val="00085B85"/>
    <w:rsid w:val="000A4FC6"/>
    <w:rsid w:val="000A75F8"/>
    <w:rsid w:val="000B0877"/>
    <w:rsid w:val="000B49BB"/>
    <w:rsid w:val="000C23B2"/>
    <w:rsid w:val="000D316A"/>
    <w:rsid w:val="000D3448"/>
    <w:rsid w:val="000D5BFB"/>
    <w:rsid w:val="000E7EBF"/>
    <w:rsid w:val="000F15AE"/>
    <w:rsid w:val="000F62F5"/>
    <w:rsid w:val="000F7BD2"/>
    <w:rsid w:val="00101870"/>
    <w:rsid w:val="00106491"/>
    <w:rsid w:val="001110BD"/>
    <w:rsid w:val="00111CC9"/>
    <w:rsid w:val="001212D5"/>
    <w:rsid w:val="001213C6"/>
    <w:rsid w:val="001230BE"/>
    <w:rsid w:val="0012549C"/>
    <w:rsid w:val="0012660B"/>
    <w:rsid w:val="00126B91"/>
    <w:rsid w:val="001311DC"/>
    <w:rsid w:val="00132623"/>
    <w:rsid w:val="001334B7"/>
    <w:rsid w:val="00134B6C"/>
    <w:rsid w:val="0013579A"/>
    <w:rsid w:val="00137116"/>
    <w:rsid w:val="001412EC"/>
    <w:rsid w:val="0014163E"/>
    <w:rsid w:val="00143E4B"/>
    <w:rsid w:val="00144F52"/>
    <w:rsid w:val="001466C2"/>
    <w:rsid w:val="00151D08"/>
    <w:rsid w:val="00152A74"/>
    <w:rsid w:val="00153C62"/>
    <w:rsid w:val="00154038"/>
    <w:rsid w:val="00154B59"/>
    <w:rsid w:val="00157CD9"/>
    <w:rsid w:val="00160359"/>
    <w:rsid w:val="00160E46"/>
    <w:rsid w:val="001657CB"/>
    <w:rsid w:val="0017542B"/>
    <w:rsid w:val="00175AA3"/>
    <w:rsid w:val="001818D8"/>
    <w:rsid w:val="0018336E"/>
    <w:rsid w:val="00184A8E"/>
    <w:rsid w:val="0019245E"/>
    <w:rsid w:val="00197E8E"/>
    <w:rsid w:val="001A212D"/>
    <w:rsid w:val="001A3746"/>
    <w:rsid w:val="001A3E6E"/>
    <w:rsid w:val="001A41A1"/>
    <w:rsid w:val="001A5AB1"/>
    <w:rsid w:val="001A6CAA"/>
    <w:rsid w:val="001B083D"/>
    <w:rsid w:val="001B2556"/>
    <w:rsid w:val="001B78B7"/>
    <w:rsid w:val="001B7BB0"/>
    <w:rsid w:val="001C030B"/>
    <w:rsid w:val="001C13E8"/>
    <w:rsid w:val="001C423D"/>
    <w:rsid w:val="001C5D4C"/>
    <w:rsid w:val="001C6056"/>
    <w:rsid w:val="001D501F"/>
    <w:rsid w:val="001D7CBC"/>
    <w:rsid w:val="001F03D3"/>
    <w:rsid w:val="001F4472"/>
    <w:rsid w:val="002028D8"/>
    <w:rsid w:val="00202DE9"/>
    <w:rsid w:val="00203F6C"/>
    <w:rsid w:val="00212438"/>
    <w:rsid w:val="002156AB"/>
    <w:rsid w:val="00216577"/>
    <w:rsid w:val="00216BFD"/>
    <w:rsid w:val="002176AA"/>
    <w:rsid w:val="002208BB"/>
    <w:rsid w:val="00223D58"/>
    <w:rsid w:val="00224338"/>
    <w:rsid w:val="00224773"/>
    <w:rsid w:val="00240548"/>
    <w:rsid w:val="00250D32"/>
    <w:rsid w:val="00250F19"/>
    <w:rsid w:val="00260623"/>
    <w:rsid w:val="00260FF0"/>
    <w:rsid w:val="00262045"/>
    <w:rsid w:val="00275482"/>
    <w:rsid w:val="00275603"/>
    <w:rsid w:val="00275F32"/>
    <w:rsid w:val="002800B6"/>
    <w:rsid w:val="00280264"/>
    <w:rsid w:val="00285D44"/>
    <w:rsid w:val="002867BC"/>
    <w:rsid w:val="00286EDB"/>
    <w:rsid w:val="00287F64"/>
    <w:rsid w:val="002901B0"/>
    <w:rsid w:val="002902CE"/>
    <w:rsid w:val="002A26A1"/>
    <w:rsid w:val="002A3904"/>
    <w:rsid w:val="002A5EFE"/>
    <w:rsid w:val="002B116D"/>
    <w:rsid w:val="002B1221"/>
    <w:rsid w:val="002B154B"/>
    <w:rsid w:val="002B27AF"/>
    <w:rsid w:val="002C656C"/>
    <w:rsid w:val="002C6DF5"/>
    <w:rsid w:val="002C7EC6"/>
    <w:rsid w:val="002D076B"/>
    <w:rsid w:val="002D14FF"/>
    <w:rsid w:val="002D4BDE"/>
    <w:rsid w:val="002E15A2"/>
    <w:rsid w:val="002E3AF7"/>
    <w:rsid w:val="002E3EEF"/>
    <w:rsid w:val="002F0A41"/>
    <w:rsid w:val="002F1F0B"/>
    <w:rsid w:val="002F21AF"/>
    <w:rsid w:val="002F28CE"/>
    <w:rsid w:val="002F2B21"/>
    <w:rsid w:val="002F54B1"/>
    <w:rsid w:val="002F7ADF"/>
    <w:rsid w:val="00300FF2"/>
    <w:rsid w:val="00303BEB"/>
    <w:rsid w:val="00310A3D"/>
    <w:rsid w:val="0031688E"/>
    <w:rsid w:val="00317190"/>
    <w:rsid w:val="00320117"/>
    <w:rsid w:val="00322C54"/>
    <w:rsid w:val="00322CE6"/>
    <w:rsid w:val="003236D3"/>
    <w:rsid w:val="003272D0"/>
    <w:rsid w:val="00331AF0"/>
    <w:rsid w:val="00351846"/>
    <w:rsid w:val="00353CB1"/>
    <w:rsid w:val="0036018C"/>
    <w:rsid w:val="00371EFE"/>
    <w:rsid w:val="0038173D"/>
    <w:rsid w:val="003845AF"/>
    <w:rsid w:val="0038503D"/>
    <w:rsid w:val="003866F4"/>
    <w:rsid w:val="003870B6"/>
    <w:rsid w:val="003911C0"/>
    <w:rsid w:val="003A0585"/>
    <w:rsid w:val="003A52C1"/>
    <w:rsid w:val="003A6ECC"/>
    <w:rsid w:val="003A779D"/>
    <w:rsid w:val="003B4415"/>
    <w:rsid w:val="003B540D"/>
    <w:rsid w:val="003C12C9"/>
    <w:rsid w:val="003D176D"/>
    <w:rsid w:val="003D4CD7"/>
    <w:rsid w:val="003E3A42"/>
    <w:rsid w:val="003E5DB3"/>
    <w:rsid w:val="003E781C"/>
    <w:rsid w:val="003E7976"/>
    <w:rsid w:val="003F05F9"/>
    <w:rsid w:val="003F0AD9"/>
    <w:rsid w:val="003F0E39"/>
    <w:rsid w:val="003F1711"/>
    <w:rsid w:val="003F2F64"/>
    <w:rsid w:val="004142F0"/>
    <w:rsid w:val="00420146"/>
    <w:rsid w:val="00421BDD"/>
    <w:rsid w:val="00422B76"/>
    <w:rsid w:val="0042601B"/>
    <w:rsid w:val="00430CE8"/>
    <w:rsid w:val="0043294E"/>
    <w:rsid w:val="004335D0"/>
    <w:rsid w:val="00436C39"/>
    <w:rsid w:val="00443D65"/>
    <w:rsid w:val="004460EC"/>
    <w:rsid w:val="0045550D"/>
    <w:rsid w:val="00455ADB"/>
    <w:rsid w:val="00456683"/>
    <w:rsid w:val="0046142A"/>
    <w:rsid w:val="004671D3"/>
    <w:rsid w:val="00470C72"/>
    <w:rsid w:val="00471991"/>
    <w:rsid w:val="004752D5"/>
    <w:rsid w:val="00480BFA"/>
    <w:rsid w:val="00482618"/>
    <w:rsid w:val="00482AC8"/>
    <w:rsid w:val="00483687"/>
    <w:rsid w:val="004854A4"/>
    <w:rsid w:val="00492902"/>
    <w:rsid w:val="00497581"/>
    <w:rsid w:val="004A0673"/>
    <w:rsid w:val="004A7FE7"/>
    <w:rsid w:val="004B0481"/>
    <w:rsid w:val="004B0EA9"/>
    <w:rsid w:val="004B2229"/>
    <w:rsid w:val="004C3A06"/>
    <w:rsid w:val="004C516D"/>
    <w:rsid w:val="004C7432"/>
    <w:rsid w:val="004D1DC0"/>
    <w:rsid w:val="004D25F1"/>
    <w:rsid w:val="004D2769"/>
    <w:rsid w:val="004D28B7"/>
    <w:rsid w:val="004D317F"/>
    <w:rsid w:val="004D55A2"/>
    <w:rsid w:val="004E31A1"/>
    <w:rsid w:val="004E3603"/>
    <w:rsid w:val="004F096F"/>
    <w:rsid w:val="004F7E79"/>
    <w:rsid w:val="0050578C"/>
    <w:rsid w:val="00510A5A"/>
    <w:rsid w:val="00511DB6"/>
    <w:rsid w:val="005141E3"/>
    <w:rsid w:val="005221D6"/>
    <w:rsid w:val="005259E5"/>
    <w:rsid w:val="0053262A"/>
    <w:rsid w:val="00534494"/>
    <w:rsid w:val="005350C6"/>
    <w:rsid w:val="0053540B"/>
    <w:rsid w:val="00535FCE"/>
    <w:rsid w:val="00536C56"/>
    <w:rsid w:val="00536F4D"/>
    <w:rsid w:val="005379DA"/>
    <w:rsid w:val="0054213F"/>
    <w:rsid w:val="0055555E"/>
    <w:rsid w:val="0056383F"/>
    <w:rsid w:val="005648FE"/>
    <w:rsid w:val="00565176"/>
    <w:rsid w:val="00565BFD"/>
    <w:rsid w:val="00570ED3"/>
    <w:rsid w:val="00592F9D"/>
    <w:rsid w:val="005951BA"/>
    <w:rsid w:val="00595FEF"/>
    <w:rsid w:val="0059649E"/>
    <w:rsid w:val="00597EFB"/>
    <w:rsid w:val="005A0F60"/>
    <w:rsid w:val="005A506A"/>
    <w:rsid w:val="005A58AE"/>
    <w:rsid w:val="005A64FD"/>
    <w:rsid w:val="005B0F82"/>
    <w:rsid w:val="005B1596"/>
    <w:rsid w:val="005B1F89"/>
    <w:rsid w:val="005B46AA"/>
    <w:rsid w:val="005B5AC2"/>
    <w:rsid w:val="005B7DD8"/>
    <w:rsid w:val="005C0FBA"/>
    <w:rsid w:val="005C485B"/>
    <w:rsid w:val="005C4C56"/>
    <w:rsid w:val="005C75E3"/>
    <w:rsid w:val="005C778B"/>
    <w:rsid w:val="005D095E"/>
    <w:rsid w:val="005D4EC5"/>
    <w:rsid w:val="005D5E97"/>
    <w:rsid w:val="005D68BA"/>
    <w:rsid w:val="005D7176"/>
    <w:rsid w:val="005E0A40"/>
    <w:rsid w:val="00602024"/>
    <w:rsid w:val="0060327B"/>
    <w:rsid w:val="006035A1"/>
    <w:rsid w:val="006040D2"/>
    <w:rsid w:val="0060433F"/>
    <w:rsid w:val="00607E2C"/>
    <w:rsid w:val="006103F4"/>
    <w:rsid w:val="00631E70"/>
    <w:rsid w:val="00632BB5"/>
    <w:rsid w:val="00634C61"/>
    <w:rsid w:val="0063690B"/>
    <w:rsid w:val="006506DA"/>
    <w:rsid w:val="00650E9F"/>
    <w:rsid w:val="00651330"/>
    <w:rsid w:val="00652DA2"/>
    <w:rsid w:val="0065373E"/>
    <w:rsid w:val="006545D2"/>
    <w:rsid w:val="00657B5D"/>
    <w:rsid w:val="00662468"/>
    <w:rsid w:val="006644F2"/>
    <w:rsid w:val="006803CC"/>
    <w:rsid w:val="006807F6"/>
    <w:rsid w:val="00684B45"/>
    <w:rsid w:val="0068617C"/>
    <w:rsid w:val="006864B1"/>
    <w:rsid w:val="00690200"/>
    <w:rsid w:val="006916C3"/>
    <w:rsid w:val="00695D31"/>
    <w:rsid w:val="006A23F3"/>
    <w:rsid w:val="006A3C31"/>
    <w:rsid w:val="006A44A5"/>
    <w:rsid w:val="006B17C4"/>
    <w:rsid w:val="006C596D"/>
    <w:rsid w:val="006C797B"/>
    <w:rsid w:val="006D3008"/>
    <w:rsid w:val="006D38A3"/>
    <w:rsid w:val="006E0339"/>
    <w:rsid w:val="006E1007"/>
    <w:rsid w:val="006F38EC"/>
    <w:rsid w:val="006F4A26"/>
    <w:rsid w:val="006F5B0F"/>
    <w:rsid w:val="006F6CF2"/>
    <w:rsid w:val="006F6E1B"/>
    <w:rsid w:val="007034CE"/>
    <w:rsid w:val="00707EEC"/>
    <w:rsid w:val="0071425E"/>
    <w:rsid w:val="00717951"/>
    <w:rsid w:val="007225B0"/>
    <w:rsid w:val="00736A77"/>
    <w:rsid w:val="007462B0"/>
    <w:rsid w:val="00751103"/>
    <w:rsid w:val="00751B57"/>
    <w:rsid w:val="0075338E"/>
    <w:rsid w:val="00756909"/>
    <w:rsid w:val="007569CD"/>
    <w:rsid w:val="00760A84"/>
    <w:rsid w:val="0077158D"/>
    <w:rsid w:val="00772E3D"/>
    <w:rsid w:val="00774710"/>
    <w:rsid w:val="00775C86"/>
    <w:rsid w:val="00776E88"/>
    <w:rsid w:val="00777412"/>
    <w:rsid w:val="007831DF"/>
    <w:rsid w:val="00783C60"/>
    <w:rsid w:val="00786A5C"/>
    <w:rsid w:val="00790F8A"/>
    <w:rsid w:val="00792D06"/>
    <w:rsid w:val="007940ED"/>
    <w:rsid w:val="00796026"/>
    <w:rsid w:val="007A2A07"/>
    <w:rsid w:val="007A33C1"/>
    <w:rsid w:val="007A450F"/>
    <w:rsid w:val="007B1667"/>
    <w:rsid w:val="007B2752"/>
    <w:rsid w:val="007B43A5"/>
    <w:rsid w:val="007C46A0"/>
    <w:rsid w:val="007C7124"/>
    <w:rsid w:val="007D34A2"/>
    <w:rsid w:val="007D556B"/>
    <w:rsid w:val="007D58E8"/>
    <w:rsid w:val="007D6217"/>
    <w:rsid w:val="007D709C"/>
    <w:rsid w:val="007E1905"/>
    <w:rsid w:val="007E1C72"/>
    <w:rsid w:val="007E46F3"/>
    <w:rsid w:val="007F1E60"/>
    <w:rsid w:val="007F3594"/>
    <w:rsid w:val="007F6B5C"/>
    <w:rsid w:val="00803A79"/>
    <w:rsid w:val="00805DDA"/>
    <w:rsid w:val="00807B4A"/>
    <w:rsid w:val="00811D02"/>
    <w:rsid w:val="008162A1"/>
    <w:rsid w:val="0081654E"/>
    <w:rsid w:val="0081734F"/>
    <w:rsid w:val="00822FE5"/>
    <w:rsid w:val="008242D1"/>
    <w:rsid w:val="00835C74"/>
    <w:rsid w:val="008364A6"/>
    <w:rsid w:val="00836C83"/>
    <w:rsid w:val="00840CEE"/>
    <w:rsid w:val="008444F3"/>
    <w:rsid w:val="008453C7"/>
    <w:rsid w:val="00854769"/>
    <w:rsid w:val="00854BE8"/>
    <w:rsid w:val="00862078"/>
    <w:rsid w:val="00864298"/>
    <w:rsid w:val="00867804"/>
    <w:rsid w:val="00870063"/>
    <w:rsid w:val="008701C1"/>
    <w:rsid w:val="0087116B"/>
    <w:rsid w:val="008719F2"/>
    <w:rsid w:val="00871AEA"/>
    <w:rsid w:val="00873AF4"/>
    <w:rsid w:val="00882DAA"/>
    <w:rsid w:val="00883B22"/>
    <w:rsid w:val="00886216"/>
    <w:rsid w:val="00891343"/>
    <w:rsid w:val="008923FE"/>
    <w:rsid w:val="0089694E"/>
    <w:rsid w:val="008976C7"/>
    <w:rsid w:val="008A1ABE"/>
    <w:rsid w:val="008A4295"/>
    <w:rsid w:val="008B21CB"/>
    <w:rsid w:val="008B31F3"/>
    <w:rsid w:val="008B4840"/>
    <w:rsid w:val="008B6167"/>
    <w:rsid w:val="008C1158"/>
    <w:rsid w:val="008C2B4A"/>
    <w:rsid w:val="008D01E3"/>
    <w:rsid w:val="008D0D4B"/>
    <w:rsid w:val="008D4719"/>
    <w:rsid w:val="008E12C5"/>
    <w:rsid w:val="008E136B"/>
    <w:rsid w:val="008E27B2"/>
    <w:rsid w:val="008F1085"/>
    <w:rsid w:val="008F387E"/>
    <w:rsid w:val="008F5617"/>
    <w:rsid w:val="008F6069"/>
    <w:rsid w:val="00901C99"/>
    <w:rsid w:val="009063C8"/>
    <w:rsid w:val="009100CB"/>
    <w:rsid w:val="00914966"/>
    <w:rsid w:val="00921756"/>
    <w:rsid w:val="00926AAB"/>
    <w:rsid w:val="009300F6"/>
    <w:rsid w:val="00931A95"/>
    <w:rsid w:val="009424BC"/>
    <w:rsid w:val="0094403E"/>
    <w:rsid w:val="00945915"/>
    <w:rsid w:val="00945DCA"/>
    <w:rsid w:val="00946752"/>
    <w:rsid w:val="00950919"/>
    <w:rsid w:val="009517DF"/>
    <w:rsid w:val="00954A29"/>
    <w:rsid w:val="009607A5"/>
    <w:rsid w:val="00960C31"/>
    <w:rsid w:val="00962894"/>
    <w:rsid w:val="00964717"/>
    <w:rsid w:val="00965161"/>
    <w:rsid w:val="00966536"/>
    <w:rsid w:val="00970E2E"/>
    <w:rsid w:val="00977FCA"/>
    <w:rsid w:val="00993962"/>
    <w:rsid w:val="0099685C"/>
    <w:rsid w:val="009A49EC"/>
    <w:rsid w:val="009B1A22"/>
    <w:rsid w:val="009B3871"/>
    <w:rsid w:val="009B6435"/>
    <w:rsid w:val="009C19CD"/>
    <w:rsid w:val="009C1B7B"/>
    <w:rsid w:val="009C734F"/>
    <w:rsid w:val="009D0183"/>
    <w:rsid w:val="009D06E3"/>
    <w:rsid w:val="009D0EE9"/>
    <w:rsid w:val="009E0914"/>
    <w:rsid w:val="009E26AF"/>
    <w:rsid w:val="009F102D"/>
    <w:rsid w:val="009F1532"/>
    <w:rsid w:val="009F3518"/>
    <w:rsid w:val="009F5A35"/>
    <w:rsid w:val="009F77E1"/>
    <w:rsid w:val="009F7C8F"/>
    <w:rsid w:val="00A025AE"/>
    <w:rsid w:val="00A05CB1"/>
    <w:rsid w:val="00A14F5D"/>
    <w:rsid w:val="00A1502E"/>
    <w:rsid w:val="00A16DCE"/>
    <w:rsid w:val="00A24B4B"/>
    <w:rsid w:val="00A31FAE"/>
    <w:rsid w:val="00A33E76"/>
    <w:rsid w:val="00A341B8"/>
    <w:rsid w:val="00A34A89"/>
    <w:rsid w:val="00A425E9"/>
    <w:rsid w:val="00A4597D"/>
    <w:rsid w:val="00A459B0"/>
    <w:rsid w:val="00A45B16"/>
    <w:rsid w:val="00A51B55"/>
    <w:rsid w:val="00A55F20"/>
    <w:rsid w:val="00A6184A"/>
    <w:rsid w:val="00A7167A"/>
    <w:rsid w:val="00A80941"/>
    <w:rsid w:val="00A835FE"/>
    <w:rsid w:val="00A87DFD"/>
    <w:rsid w:val="00A90A96"/>
    <w:rsid w:val="00A929C0"/>
    <w:rsid w:val="00A93FB7"/>
    <w:rsid w:val="00AA5591"/>
    <w:rsid w:val="00AA6E58"/>
    <w:rsid w:val="00AA7CF0"/>
    <w:rsid w:val="00AB08C8"/>
    <w:rsid w:val="00AB0C82"/>
    <w:rsid w:val="00AB22D2"/>
    <w:rsid w:val="00AB3831"/>
    <w:rsid w:val="00AB546C"/>
    <w:rsid w:val="00AB6D95"/>
    <w:rsid w:val="00AC1A59"/>
    <w:rsid w:val="00AC26AE"/>
    <w:rsid w:val="00AD3D08"/>
    <w:rsid w:val="00AE217B"/>
    <w:rsid w:val="00AE2592"/>
    <w:rsid w:val="00AE4DEA"/>
    <w:rsid w:val="00AF0569"/>
    <w:rsid w:val="00AF12D6"/>
    <w:rsid w:val="00AF1AC2"/>
    <w:rsid w:val="00AF63FE"/>
    <w:rsid w:val="00AF7723"/>
    <w:rsid w:val="00B01B10"/>
    <w:rsid w:val="00B04F4B"/>
    <w:rsid w:val="00B1192B"/>
    <w:rsid w:val="00B13A89"/>
    <w:rsid w:val="00B15521"/>
    <w:rsid w:val="00B15ACF"/>
    <w:rsid w:val="00B210B6"/>
    <w:rsid w:val="00B21200"/>
    <w:rsid w:val="00B21766"/>
    <w:rsid w:val="00B21ADA"/>
    <w:rsid w:val="00B3051B"/>
    <w:rsid w:val="00B3437F"/>
    <w:rsid w:val="00B35F4D"/>
    <w:rsid w:val="00B464CF"/>
    <w:rsid w:val="00B478A7"/>
    <w:rsid w:val="00B47E40"/>
    <w:rsid w:val="00B537AD"/>
    <w:rsid w:val="00B61844"/>
    <w:rsid w:val="00B662C5"/>
    <w:rsid w:val="00B66784"/>
    <w:rsid w:val="00B6698F"/>
    <w:rsid w:val="00B71A01"/>
    <w:rsid w:val="00B71B8B"/>
    <w:rsid w:val="00B72871"/>
    <w:rsid w:val="00B743AD"/>
    <w:rsid w:val="00B83245"/>
    <w:rsid w:val="00B86C1A"/>
    <w:rsid w:val="00B91910"/>
    <w:rsid w:val="00B934F1"/>
    <w:rsid w:val="00B949A7"/>
    <w:rsid w:val="00BA615C"/>
    <w:rsid w:val="00BA6DD6"/>
    <w:rsid w:val="00BA79D0"/>
    <w:rsid w:val="00BB1429"/>
    <w:rsid w:val="00BB1DF4"/>
    <w:rsid w:val="00BB2A27"/>
    <w:rsid w:val="00BB478D"/>
    <w:rsid w:val="00BC1678"/>
    <w:rsid w:val="00BC171C"/>
    <w:rsid w:val="00BD0B70"/>
    <w:rsid w:val="00BD5184"/>
    <w:rsid w:val="00BD5F0C"/>
    <w:rsid w:val="00BE0278"/>
    <w:rsid w:val="00BE04A9"/>
    <w:rsid w:val="00BE3954"/>
    <w:rsid w:val="00BF0236"/>
    <w:rsid w:val="00BF0362"/>
    <w:rsid w:val="00BF5D8D"/>
    <w:rsid w:val="00C007FE"/>
    <w:rsid w:val="00C03C7A"/>
    <w:rsid w:val="00C1100B"/>
    <w:rsid w:val="00C1145A"/>
    <w:rsid w:val="00C119C1"/>
    <w:rsid w:val="00C16F8A"/>
    <w:rsid w:val="00C20A78"/>
    <w:rsid w:val="00C22F2D"/>
    <w:rsid w:val="00C32E0A"/>
    <w:rsid w:val="00C33B5E"/>
    <w:rsid w:val="00C36AFE"/>
    <w:rsid w:val="00C37C20"/>
    <w:rsid w:val="00C40116"/>
    <w:rsid w:val="00C55766"/>
    <w:rsid w:val="00C5727E"/>
    <w:rsid w:val="00C57C10"/>
    <w:rsid w:val="00C61529"/>
    <w:rsid w:val="00C62BDB"/>
    <w:rsid w:val="00C62CFF"/>
    <w:rsid w:val="00C6586D"/>
    <w:rsid w:val="00C67C11"/>
    <w:rsid w:val="00C71216"/>
    <w:rsid w:val="00C75D36"/>
    <w:rsid w:val="00C84CF3"/>
    <w:rsid w:val="00C859A0"/>
    <w:rsid w:val="00C86F3C"/>
    <w:rsid w:val="00C87164"/>
    <w:rsid w:val="00C90060"/>
    <w:rsid w:val="00C9036E"/>
    <w:rsid w:val="00C92983"/>
    <w:rsid w:val="00C95BEB"/>
    <w:rsid w:val="00C97746"/>
    <w:rsid w:val="00CA10F0"/>
    <w:rsid w:val="00CA1A30"/>
    <w:rsid w:val="00CA340F"/>
    <w:rsid w:val="00CA7AE9"/>
    <w:rsid w:val="00CB00EC"/>
    <w:rsid w:val="00CB1832"/>
    <w:rsid w:val="00CB382D"/>
    <w:rsid w:val="00CB5CE7"/>
    <w:rsid w:val="00CC1DD2"/>
    <w:rsid w:val="00CC2C06"/>
    <w:rsid w:val="00CC4B43"/>
    <w:rsid w:val="00CD3D75"/>
    <w:rsid w:val="00CD5DDE"/>
    <w:rsid w:val="00CD667F"/>
    <w:rsid w:val="00CF1236"/>
    <w:rsid w:val="00CF125F"/>
    <w:rsid w:val="00CF130E"/>
    <w:rsid w:val="00CF1578"/>
    <w:rsid w:val="00CF723D"/>
    <w:rsid w:val="00D017AB"/>
    <w:rsid w:val="00D037CE"/>
    <w:rsid w:val="00D10E45"/>
    <w:rsid w:val="00D115CF"/>
    <w:rsid w:val="00D21CD3"/>
    <w:rsid w:val="00D23D89"/>
    <w:rsid w:val="00D27812"/>
    <w:rsid w:val="00D33035"/>
    <w:rsid w:val="00D405FD"/>
    <w:rsid w:val="00D419E3"/>
    <w:rsid w:val="00D50B3E"/>
    <w:rsid w:val="00D514E5"/>
    <w:rsid w:val="00D556D3"/>
    <w:rsid w:val="00D5680A"/>
    <w:rsid w:val="00D57F93"/>
    <w:rsid w:val="00D611D4"/>
    <w:rsid w:val="00D62C97"/>
    <w:rsid w:val="00D63EAB"/>
    <w:rsid w:val="00D647C9"/>
    <w:rsid w:val="00D6562C"/>
    <w:rsid w:val="00D66DF8"/>
    <w:rsid w:val="00D7098E"/>
    <w:rsid w:val="00D757EE"/>
    <w:rsid w:val="00D8612B"/>
    <w:rsid w:val="00D87F5B"/>
    <w:rsid w:val="00D91B89"/>
    <w:rsid w:val="00D92C4D"/>
    <w:rsid w:val="00D93178"/>
    <w:rsid w:val="00D93641"/>
    <w:rsid w:val="00DA271B"/>
    <w:rsid w:val="00DB282E"/>
    <w:rsid w:val="00DB5007"/>
    <w:rsid w:val="00DC00E1"/>
    <w:rsid w:val="00DC07B6"/>
    <w:rsid w:val="00DC10EE"/>
    <w:rsid w:val="00DC125B"/>
    <w:rsid w:val="00DC4E71"/>
    <w:rsid w:val="00DC4EDD"/>
    <w:rsid w:val="00DD08BF"/>
    <w:rsid w:val="00DD2BB3"/>
    <w:rsid w:val="00DD4034"/>
    <w:rsid w:val="00DD6412"/>
    <w:rsid w:val="00DD6A0C"/>
    <w:rsid w:val="00DE7F43"/>
    <w:rsid w:val="00E00A52"/>
    <w:rsid w:val="00E00BFB"/>
    <w:rsid w:val="00E01B8E"/>
    <w:rsid w:val="00E05AD5"/>
    <w:rsid w:val="00E06EC1"/>
    <w:rsid w:val="00E11139"/>
    <w:rsid w:val="00E1158E"/>
    <w:rsid w:val="00E119DE"/>
    <w:rsid w:val="00E1299B"/>
    <w:rsid w:val="00E150BC"/>
    <w:rsid w:val="00E16852"/>
    <w:rsid w:val="00E16B4A"/>
    <w:rsid w:val="00E253EF"/>
    <w:rsid w:val="00E259CF"/>
    <w:rsid w:val="00E26DD3"/>
    <w:rsid w:val="00E30A08"/>
    <w:rsid w:val="00E311E5"/>
    <w:rsid w:val="00E360B8"/>
    <w:rsid w:val="00E379CA"/>
    <w:rsid w:val="00E46BC6"/>
    <w:rsid w:val="00E53224"/>
    <w:rsid w:val="00E54939"/>
    <w:rsid w:val="00E55827"/>
    <w:rsid w:val="00E712D6"/>
    <w:rsid w:val="00E74A42"/>
    <w:rsid w:val="00E759EC"/>
    <w:rsid w:val="00E8611A"/>
    <w:rsid w:val="00E86604"/>
    <w:rsid w:val="00E95432"/>
    <w:rsid w:val="00E96EA9"/>
    <w:rsid w:val="00EA2028"/>
    <w:rsid w:val="00EA2FEB"/>
    <w:rsid w:val="00EA3ABE"/>
    <w:rsid w:val="00EA5A9E"/>
    <w:rsid w:val="00EA63F4"/>
    <w:rsid w:val="00EA7271"/>
    <w:rsid w:val="00EB6117"/>
    <w:rsid w:val="00EC0251"/>
    <w:rsid w:val="00EC32C5"/>
    <w:rsid w:val="00ED0852"/>
    <w:rsid w:val="00ED1D4C"/>
    <w:rsid w:val="00ED3C8F"/>
    <w:rsid w:val="00ED51BD"/>
    <w:rsid w:val="00EE0B43"/>
    <w:rsid w:val="00EE303C"/>
    <w:rsid w:val="00EF01FC"/>
    <w:rsid w:val="00EF38C2"/>
    <w:rsid w:val="00EF6D58"/>
    <w:rsid w:val="00EF762C"/>
    <w:rsid w:val="00F0114B"/>
    <w:rsid w:val="00F1589A"/>
    <w:rsid w:val="00F210A7"/>
    <w:rsid w:val="00F238F9"/>
    <w:rsid w:val="00F2650A"/>
    <w:rsid w:val="00F26892"/>
    <w:rsid w:val="00F26BC7"/>
    <w:rsid w:val="00F31879"/>
    <w:rsid w:val="00F33D14"/>
    <w:rsid w:val="00F417B8"/>
    <w:rsid w:val="00F43806"/>
    <w:rsid w:val="00F44976"/>
    <w:rsid w:val="00F46452"/>
    <w:rsid w:val="00F5795E"/>
    <w:rsid w:val="00F64F6F"/>
    <w:rsid w:val="00F65D99"/>
    <w:rsid w:val="00F70321"/>
    <w:rsid w:val="00F72B7D"/>
    <w:rsid w:val="00F833F2"/>
    <w:rsid w:val="00F85AA6"/>
    <w:rsid w:val="00F85DE3"/>
    <w:rsid w:val="00F9073C"/>
    <w:rsid w:val="00F93894"/>
    <w:rsid w:val="00F93E10"/>
    <w:rsid w:val="00F94217"/>
    <w:rsid w:val="00F9747F"/>
    <w:rsid w:val="00FB25DD"/>
    <w:rsid w:val="00FB6A18"/>
    <w:rsid w:val="00FC05F0"/>
    <w:rsid w:val="00FC1DE4"/>
    <w:rsid w:val="00FC70AA"/>
    <w:rsid w:val="00FD13BD"/>
    <w:rsid w:val="00FD2206"/>
    <w:rsid w:val="00FD335F"/>
    <w:rsid w:val="00FD3C8D"/>
    <w:rsid w:val="00FD5620"/>
    <w:rsid w:val="00FE663A"/>
    <w:rsid w:val="00FF3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98" w:qFormat="1"/>
    <w:lsdException w:name="List Number 2" w:uiPriority="98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0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uiPriority w:val="5"/>
    <w:qFormat/>
    <w:rsid w:val="00483687"/>
    <w:pPr>
      <w:widowControl w:val="0"/>
      <w:spacing w:after="0" w:line="360" w:lineRule="auto"/>
      <w:ind w:firstLine="567"/>
      <w:jc w:val="both"/>
    </w:pPr>
    <w:rPr>
      <w:rFonts w:ascii="Times New Roman" w:hAnsi="Times New Roman" w:cs="Arial Unicode MS"/>
      <w:sz w:val="24"/>
      <w:szCs w:val="24"/>
      <w:lang w:eastAsia="ru-RU" w:bidi="ru-RU"/>
    </w:rPr>
  </w:style>
  <w:style w:type="paragraph" w:styleId="1">
    <w:name w:val="heading 1"/>
    <w:next w:val="a2"/>
    <w:link w:val="10"/>
    <w:qFormat/>
    <w:rsid w:val="00483687"/>
    <w:pPr>
      <w:numPr>
        <w:numId w:val="1"/>
      </w:numPr>
      <w:spacing w:before="360" w:after="120" w:line="360" w:lineRule="auto"/>
      <w:ind w:firstLine="567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paragraph" w:styleId="20">
    <w:name w:val="heading 2"/>
    <w:next w:val="a2"/>
    <w:link w:val="21"/>
    <w:qFormat/>
    <w:rsid w:val="00483687"/>
    <w:pPr>
      <w:keepNext/>
      <w:keepLines/>
      <w:numPr>
        <w:ilvl w:val="1"/>
        <w:numId w:val="1"/>
      </w:numPr>
      <w:spacing w:before="120" w:after="12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  <w:lang w:bidi="en-US"/>
    </w:rPr>
  </w:style>
  <w:style w:type="paragraph" w:styleId="3">
    <w:name w:val="heading 3"/>
    <w:next w:val="a2"/>
    <w:link w:val="30"/>
    <w:qFormat/>
    <w:rsid w:val="00483687"/>
    <w:pPr>
      <w:numPr>
        <w:ilvl w:val="2"/>
        <w:numId w:val="2"/>
      </w:numPr>
      <w:tabs>
        <w:tab w:val="left" w:pos="-5387"/>
      </w:tabs>
      <w:spacing w:after="0" w:line="360" w:lineRule="auto"/>
      <w:ind w:firstLine="567"/>
      <w:jc w:val="both"/>
      <w:outlineLvl w:val="2"/>
    </w:pPr>
    <w:rPr>
      <w:rFonts w:ascii="Times New Roman" w:hAnsi="Times New Roman" w:cs="Arial Unicode MS"/>
      <w:sz w:val="24"/>
      <w:szCs w:val="24"/>
      <w:lang w:bidi="en-US"/>
    </w:rPr>
  </w:style>
  <w:style w:type="paragraph" w:styleId="4">
    <w:name w:val="heading 4"/>
    <w:next w:val="a2"/>
    <w:link w:val="40"/>
    <w:qFormat/>
    <w:rsid w:val="00483687"/>
    <w:pPr>
      <w:numPr>
        <w:ilvl w:val="3"/>
        <w:numId w:val="2"/>
      </w:numPr>
      <w:spacing w:after="0" w:line="360" w:lineRule="auto"/>
      <w:ind w:firstLine="567"/>
      <w:jc w:val="both"/>
      <w:outlineLvl w:val="3"/>
    </w:pPr>
    <w:rPr>
      <w:rFonts w:ascii="Times New Roman" w:hAnsi="Times New Roman" w:cs="Arial Unicode MS"/>
      <w:i/>
      <w:sz w:val="24"/>
      <w:szCs w:val="24"/>
      <w:lang w:bidi="en-US"/>
    </w:rPr>
  </w:style>
  <w:style w:type="paragraph" w:styleId="5">
    <w:name w:val="heading 5"/>
    <w:basedOn w:val="a2"/>
    <w:next w:val="a2"/>
    <w:link w:val="50"/>
    <w:qFormat/>
    <w:rsid w:val="001C6056"/>
    <w:pPr>
      <w:keepNext/>
      <w:widowControl/>
      <w:spacing w:before="240"/>
      <w:jc w:val="center"/>
      <w:outlineLvl w:val="4"/>
    </w:pPr>
    <w:rPr>
      <w:rFonts w:ascii="ISOCPEUR" w:eastAsia="Times New Roman" w:hAnsi="ISOCPEUR" w:cs="Times New Roman"/>
      <w:iCs/>
      <w:lang w:bidi="ar-SA"/>
    </w:rPr>
  </w:style>
  <w:style w:type="paragraph" w:styleId="6">
    <w:name w:val="heading 6"/>
    <w:basedOn w:val="a2"/>
    <w:next w:val="a2"/>
    <w:link w:val="60"/>
    <w:qFormat/>
    <w:rsid w:val="00811D02"/>
    <w:pPr>
      <w:widowControl/>
      <w:tabs>
        <w:tab w:val="num" w:pos="2570"/>
      </w:tabs>
      <w:spacing w:before="240" w:after="60"/>
      <w:ind w:left="2570" w:hanging="1152"/>
      <w:jc w:val="left"/>
      <w:outlineLvl w:val="5"/>
    </w:pPr>
    <w:rPr>
      <w:rFonts w:eastAsia="Times New Roman" w:cs="Times New Roman"/>
      <w:b/>
      <w:bCs/>
      <w:sz w:val="22"/>
      <w:szCs w:val="22"/>
      <w:lang w:bidi="ar-SA"/>
    </w:rPr>
  </w:style>
  <w:style w:type="paragraph" w:styleId="7">
    <w:name w:val="heading 7"/>
    <w:basedOn w:val="a2"/>
    <w:next w:val="a2"/>
    <w:link w:val="70"/>
    <w:qFormat/>
    <w:rsid w:val="00811D02"/>
    <w:pPr>
      <w:widowControl/>
      <w:tabs>
        <w:tab w:val="num" w:pos="2714"/>
      </w:tabs>
      <w:spacing w:before="240" w:after="60"/>
      <w:ind w:left="2714" w:hanging="1296"/>
      <w:jc w:val="left"/>
      <w:outlineLvl w:val="6"/>
    </w:pPr>
    <w:rPr>
      <w:rFonts w:eastAsia="Times New Roman" w:cs="Times New Roman"/>
      <w:lang w:bidi="ar-SA"/>
    </w:rPr>
  </w:style>
  <w:style w:type="paragraph" w:styleId="8">
    <w:name w:val="heading 8"/>
    <w:basedOn w:val="a2"/>
    <w:next w:val="a2"/>
    <w:link w:val="80"/>
    <w:qFormat/>
    <w:rsid w:val="00811D02"/>
    <w:pPr>
      <w:widowControl/>
      <w:tabs>
        <w:tab w:val="num" w:pos="2858"/>
      </w:tabs>
      <w:spacing w:before="240" w:after="60"/>
      <w:ind w:left="2858" w:hanging="1440"/>
      <w:jc w:val="left"/>
      <w:outlineLvl w:val="7"/>
    </w:pPr>
    <w:rPr>
      <w:rFonts w:eastAsia="Times New Roman" w:cs="Times New Roman"/>
      <w:i/>
      <w:iCs/>
      <w:lang w:bidi="ar-SA"/>
    </w:rPr>
  </w:style>
  <w:style w:type="paragraph" w:styleId="9">
    <w:name w:val="heading 9"/>
    <w:basedOn w:val="a2"/>
    <w:next w:val="a2"/>
    <w:link w:val="90"/>
    <w:qFormat/>
    <w:rsid w:val="00811D02"/>
    <w:pPr>
      <w:widowControl/>
      <w:tabs>
        <w:tab w:val="num" w:pos="3002"/>
      </w:tabs>
      <w:spacing w:before="240" w:after="60"/>
      <w:ind w:left="3002" w:hanging="1584"/>
      <w:jc w:val="left"/>
      <w:outlineLvl w:val="8"/>
    </w:pPr>
    <w:rPr>
      <w:rFonts w:ascii="Arial" w:eastAsia="Times New Roman" w:hAnsi="Arial" w:cs="Arial"/>
      <w:sz w:val="22"/>
      <w:szCs w:val="22"/>
      <w:lang w:bidi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Без абзаца"/>
    <w:basedOn w:val="a2"/>
    <w:next w:val="a2"/>
    <w:uiPriority w:val="7"/>
    <w:qFormat/>
    <w:rsid w:val="001C6056"/>
    <w:pPr>
      <w:ind w:firstLine="0"/>
      <w:jc w:val="left"/>
    </w:pPr>
  </w:style>
  <w:style w:type="paragraph" w:styleId="a7">
    <w:name w:val="No Spacing"/>
    <w:uiPriority w:val="6"/>
    <w:qFormat/>
    <w:rsid w:val="001C6056"/>
    <w:pPr>
      <w:widowControl w:val="0"/>
      <w:spacing w:after="0" w:line="240" w:lineRule="auto"/>
    </w:pPr>
    <w:rPr>
      <w:rFonts w:ascii="Times New Roman" w:hAnsi="Times New Roman" w:cs="Arial Unicode MS"/>
      <w:sz w:val="24"/>
      <w:szCs w:val="24"/>
      <w:lang w:eastAsia="ru-RU" w:bidi="ru-RU"/>
    </w:rPr>
  </w:style>
  <w:style w:type="paragraph" w:styleId="a8">
    <w:name w:val="Balloon Text"/>
    <w:basedOn w:val="a2"/>
    <w:link w:val="a9"/>
    <w:uiPriority w:val="99"/>
    <w:unhideWhenUsed/>
    <w:rsid w:val="00AA7C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AA7CF0"/>
    <w:rPr>
      <w:rFonts w:ascii="Tahoma" w:hAnsi="Tahoma" w:cs="Tahoma"/>
      <w:sz w:val="16"/>
      <w:szCs w:val="16"/>
      <w:lang w:eastAsia="ru-RU" w:bidi="ru-RU"/>
    </w:rPr>
  </w:style>
  <w:style w:type="paragraph" w:styleId="aa">
    <w:name w:val="header"/>
    <w:basedOn w:val="a2"/>
    <w:link w:val="ab"/>
    <w:uiPriority w:val="99"/>
    <w:rsid w:val="00F2650A"/>
    <w:pPr>
      <w:tabs>
        <w:tab w:val="center" w:pos="4677"/>
        <w:tab w:val="right" w:pos="9355"/>
      </w:tabs>
      <w:spacing w:line="240" w:lineRule="auto"/>
    </w:pPr>
  </w:style>
  <w:style w:type="character" w:customStyle="1" w:styleId="10">
    <w:name w:val="Заголовок 1 Знак"/>
    <w:basedOn w:val="a3"/>
    <w:link w:val="1"/>
    <w:rsid w:val="00483687"/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character" w:customStyle="1" w:styleId="21">
    <w:name w:val="Заголовок 2 Знак"/>
    <w:basedOn w:val="a3"/>
    <w:link w:val="20"/>
    <w:rsid w:val="00483687"/>
    <w:rPr>
      <w:rFonts w:ascii="Times New Roman" w:eastAsia="Times New Roman" w:hAnsi="Times New Roman" w:cs="Times New Roman"/>
      <w:b/>
      <w:bCs/>
      <w:sz w:val="24"/>
      <w:szCs w:val="26"/>
      <w:lang w:bidi="en-US"/>
    </w:rPr>
  </w:style>
  <w:style w:type="character" w:customStyle="1" w:styleId="30">
    <w:name w:val="Заголовок 3 Знак"/>
    <w:basedOn w:val="a3"/>
    <w:link w:val="3"/>
    <w:rsid w:val="00483687"/>
    <w:rPr>
      <w:rFonts w:ascii="Times New Roman" w:hAnsi="Times New Roman" w:cs="Arial Unicode MS"/>
      <w:sz w:val="24"/>
      <w:szCs w:val="24"/>
      <w:lang w:bidi="en-US"/>
    </w:rPr>
  </w:style>
  <w:style w:type="character" w:customStyle="1" w:styleId="40">
    <w:name w:val="Заголовок 4 Знак"/>
    <w:basedOn w:val="a3"/>
    <w:link w:val="4"/>
    <w:rsid w:val="00483687"/>
    <w:rPr>
      <w:rFonts w:ascii="Times New Roman" w:hAnsi="Times New Roman" w:cs="Arial Unicode MS"/>
      <w:i/>
      <w:sz w:val="24"/>
      <w:szCs w:val="24"/>
      <w:lang w:bidi="en-US"/>
    </w:rPr>
  </w:style>
  <w:style w:type="character" w:customStyle="1" w:styleId="50">
    <w:name w:val="Заголовок 5 Знак"/>
    <w:basedOn w:val="a3"/>
    <w:link w:val="5"/>
    <w:rsid w:val="0014163E"/>
    <w:rPr>
      <w:rFonts w:ascii="ISOCPEUR" w:eastAsia="Times New Roman" w:hAnsi="ISOCPEUR" w:cs="Times New Roman"/>
      <w:iCs/>
      <w:sz w:val="24"/>
      <w:szCs w:val="24"/>
      <w:lang w:eastAsia="ru-RU"/>
    </w:rPr>
  </w:style>
  <w:style w:type="paragraph" w:customStyle="1" w:styleId="--">
    <w:name w:val="Маркер &quot;--&quot;"/>
    <w:uiPriority w:val="4"/>
    <w:qFormat/>
    <w:rsid w:val="00483687"/>
    <w:pPr>
      <w:widowControl w:val="0"/>
      <w:numPr>
        <w:numId w:val="3"/>
      </w:numPr>
      <w:tabs>
        <w:tab w:val="left" w:pos="567"/>
      </w:tabs>
      <w:spacing w:after="0" w:line="360" w:lineRule="auto"/>
      <w:ind w:left="0" w:firstLine="284"/>
      <w:jc w:val="both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ac">
    <w:name w:val="Body Text"/>
    <w:aliases w:val="Абзац,Абзац1,Абзац2,Абзац3,Абзац4,Абзац5,Абзац6,Абзац7,Абзац8,Абзац9,Абзац11,Абзац21,Абзац31,Абзац41,Абзац51,Абзац61,Абзац71,Абзац81,Абзац10,Абзац12,Абзац22,Абзац32,Абзац42,Абзац52,Абзац62,Абзац72,Абзац82,Абзац13,Абзац23,Абзац33,Абзац43"/>
    <w:basedOn w:val="a2"/>
    <w:link w:val="ad"/>
    <w:unhideWhenUsed/>
    <w:qFormat/>
    <w:rsid w:val="00317190"/>
    <w:pPr>
      <w:spacing w:after="120"/>
    </w:pPr>
  </w:style>
  <w:style w:type="character" w:customStyle="1" w:styleId="ad">
    <w:name w:val="Основной текст Знак"/>
    <w:aliases w:val="Абзац Знак,Абзац1 Знак,Абзац2 Знак,Абзац3 Знак,Абзац4 Знак,Абзац5 Знак,Абзац6 Знак,Абзац7 Знак,Абзац8 Знак,Абзац9 Знак,Абзац11 Знак,Абзац21 Знак,Абзац31 Знак,Абзац41 Знак,Абзац51 Знак,Абзац61 Знак,Абзац71 Знак,Абзац81 Знак"/>
    <w:basedOn w:val="a3"/>
    <w:link w:val="ac"/>
    <w:rsid w:val="00317190"/>
    <w:rPr>
      <w:rFonts w:ascii="Times New Roman" w:hAnsi="Times New Roman" w:cs="Arial Unicode MS"/>
      <w:sz w:val="24"/>
      <w:szCs w:val="24"/>
      <w:lang w:eastAsia="ru-RU" w:bidi="ru-RU"/>
    </w:rPr>
  </w:style>
  <w:style w:type="character" w:customStyle="1" w:styleId="ab">
    <w:name w:val="Верхний колонтитул Знак"/>
    <w:basedOn w:val="a3"/>
    <w:link w:val="aa"/>
    <w:uiPriority w:val="99"/>
    <w:rsid w:val="0014163E"/>
    <w:rPr>
      <w:rFonts w:ascii="Times New Roman" w:hAnsi="Times New Roman" w:cs="Arial Unicode MS"/>
      <w:sz w:val="24"/>
      <w:szCs w:val="24"/>
      <w:lang w:eastAsia="ru-RU" w:bidi="ru-RU"/>
    </w:rPr>
  </w:style>
  <w:style w:type="paragraph" w:styleId="a">
    <w:name w:val="List Number"/>
    <w:uiPriority w:val="9"/>
    <w:qFormat/>
    <w:rsid w:val="00AA6E58"/>
    <w:pPr>
      <w:widowControl w:val="0"/>
      <w:numPr>
        <w:numId w:val="4"/>
      </w:numPr>
      <w:spacing w:after="0" w:line="360" w:lineRule="auto"/>
      <w:contextualSpacing/>
      <w:jc w:val="both"/>
    </w:pPr>
    <w:rPr>
      <w:rFonts w:ascii="Times New Roman" w:hAnsi="Times New Roman" w:cs="Arial Unicode MS"/>
      <w:sz w:val="24"/>
      <w:szCs w:val="24"/>
      <w:lang w:bidi="en-US"/>
    </w:rPr>
  </w:style>
  <w:style w:type="paragraph" w:styleId="2">
    <w:name w:val="List Number 2"/>
    <w:uiPriority w:val="10"/>
    <w:qFormat/>
    <w:rsid w:val="00AA6E58"/>
    <w:pPr>
      <w:widowControl w:val="0"/>
      <w:numPr>
        <w:numId w:val="5"/>
      </w:numPr>
      <w:spacing w:after="0" w:line="360" w:lineRule="auto"/>
      <w:ind w:firstLine="0"/>
      <w:contextualSpacing/>
      <w:jc w:val="both"/>
    </w:pPr>
    <w:rPr>
      <w:rFonts w:ascii="Times New Roman" w:hAnsi="Times New Roman" w:cs="Arial Unicode MS"/>
      <w:sz w:val="24"/>
      <w:szCs w:val="24"/>
      <w:lang w:eastAsia="ru-RU" w:bidi="ru-RU"/>
    </w:rPr>
  </w:style>
  <w:style w:type="paragraph" w:styleId="ae">
    <w:name w:val="footer"/>
    <w:basedOn w:val="a2"/>
    <w:link w:val="af"/>
    <w:uiPriority w:val="99"/>
    <w:rsid w:val="00F2650A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14163E"/>
    <w:rPr>
      <w:rFonts w:ascii="Times New Roman" w:hAnsi="Times New Roman" w:cs="Arial Unicode MS"/>
      <w:sz w:val="24"/>
      <w:szCs w:val="24"/>
      <w:lang w:eastAsia="ru-RU" w:bidi="ru-RU"/>
    </w:rPr>
  </w:style>
  <w:style w:type="paragraph" w:styleId="af0">
    <w:name w:val="TOC Heading"/>
    <w:basedOn w:val="1"/>
    <w:next w:val="a2"/>
    <w:uiPriority w:val="39"/>
    <w:unhideWhenUsed/>
    <w:qFormat/>
    <w:rsid w:val="00483687"/>
    <w:pPr>
      <w:keepNext/>
      <w:keepLines/>
      <w:numPr>
        <w:numId w:val="0"/>
      </w:numPr>
      <w:spacing w:before="0" w:after="0" w:line="276" w:lineRule="auto"/>
      <w:outlineLvl w:val="9"/>
    </w:pPr>
    <w:rPr>
      <w:rFonts w:eastAsia="Arial Unicode MS" w:cs="Arial Unicode MS"/>
      <w:bCs w:val="0"/>
      <w:caps/>
      <w:noProof/>
      <w:szCs w:val="28"/>
      <w:lang w:eastAsia="ru-RU"/>
    </w:rPr>
  </w:style>
  <w:style w:type="paragraph" w:styleId="11">
    <w:name w:val="toc 1"/>
    <w:basedOn w:val="a2"/>
    <w:next w:val="a2"/>
    <w:autoRedefine/>
    <w:uiPriority w:val="39"/>
    <w:unhideWhenUsed/>
    <w:rsid w:val="00483687"/>
    <w:pPr>
      <w:tabs>
        <w:tab w:val="right" w:leader="dot" w:pos="9911"/>
      </w:tabs>
      <w:spacing w:before="80" w:after="80" w:line="240" w:lineRule="auto"/>
      <w:ind w:firstLine="0"/>
      <w:jc w:val="left"/>
    </w:pPr>
    <w:rPr>
      <w:b/>
      <w:noProof/>
      <w:lang w:bidi="en-US"/>
    </w:rPr>
  </w:style>
  <w:style w:type="paragraph" w:styleId="22">
    <w:name w:val="toc 2"/>
    <w:basedOn w:val="a2"/>
    <w:next w:val="a2"/>
    <w:autoRedefine/>
    <w:uiPriority w:val="39"/>
    <w:unhideWhenUsed/>
    <w:rsid w:val="0017542B"/>
    <w:pPr>
      <w:tabs>
        <w:tab w:val="right" w:leader="dot" w:pos="9911"/>
      </w:tabs>
      <w:ind w:firstLine="0"/>
      <w:jc w:val="left"/>
    </w:pPr>
    <w:rPr>
      <w:b/>
      <w:noProof/>
      <w:sz w:val="20"/>
      <w:lang w:bidi="en-US"/>
    </w:rPr>
  </w:style>
  <w:style w:type="paragraph" w:styleId="31">
    <w:name w:val="toc 3"/>
    <w:basedOn w:val="a2"/>
    <w:next w:val="a2"/>
    <w:autoRedefine/>
    <w:uiPriority w:val="39"/>
    <w:unhideWhenUsed/>
    <w:rsid w:val="0017542B"/>
    <w:pPr>
      <w:tabs>
        <w:tab w:val="right" w:leader="dot" w:pos="9911"/>
      </w:tabs>
      <w:ind w:firstLine="0"/>
      <w:jc w:val="left"/>
    </w:pPr>
    <w:rPr>
      <w:noProof/>
      <w:sz w:val="20"/>
      <w:lang w:bidi="en-US"/>
    </w:rPr>
  </w:style>
  <w:style w:type="paragraph" w:customStyle="1" w:styleId="af1">
    <w:name w:val="Чертежный"/>
    <w:rsid w:val="00A31FA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styleId="af2">
    <w:name w:val="Hyperlink"/>
    <w:basedOn w:val="a3"/>
    <w:uiPriority w:val="99"/>
    <w:rsid w:val="00964717"/>
    <w:rPr>
      <w:color w:val="0000FF" w:themeColor="hyperlink"/>
      <w:u w:val="single"/>
    </w:rPr>
  </w:style>
  <w:style w:type="character" w:styleId="af3">
    <w:name w:val="Emphasis"/>
    <w:basedOn w:val="a3"/>
    <w:uiPriority w:val="20"/>
    <w:rsid w:val="0014163E"/>
    <w:rPr>
      <w:i/>
      <w:iCs/>
    </w:rPr>
  </w:style>
  <w:style w:type="character" w:styleId="af4">
    <w:name w:val="Intense Emphasis"/>
    <w:basedOn w:val="a3"/>
    <w:qFormat/>
    <w:rsid w:val="0014163E"/>
    <w:rPr>
      <w:b/>
      <w:bCs/>
      <w:i/>
      <w:iCs/>
      <w:color w:val="4F81BD" w:themeColor="accent1"/>
    </w:rPr>
  </w:style>
  <w:style w:type="character" w:styleId="af5">
    <w:name w:val="Strong"/>
    <w:basedOn w:val="a3"/>
    <w:uiPriority w:val="22"/>
    <w:rsid w:val="0014163E"/>
    <w:rPr>
      <w:b/>
      <w:bCs/>
    </w:rPr>
  </w:style>
  <w:style w:type="character" w:customStyle="1" w:styleId="60">
    <w:name w:val="Заголовок 6 Знак"/>
    <w:basedOn w:val="a3"/>
    <w:link w:val="6"/>
    <w:rsid w:val="00811D0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811D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811D0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811D02"/>
    <w:rPr>
      <w:rFonts w:ascii="Arial" w:eastAsia="Times New Roman" w:hAnsi="Arial" w:cs="Arial"/>
      <w:lang w:eastAsia="ru-RU"/>
    </w:rPr>
  </w:style>
  <w:style w:type="paragraph" w:styleId="af6">
    <w:name w:val="Document Map"/>
    <w:basedOn w:val="a2"/>
    <w:link w:val="af7"/>
    <w:uiPriority w:val="99"/>
    <w:unhideWhenUsed/>
    <w:rsid w:val="00811D02"/>
    <w:pPr>
      <w:widowControl/>
      <w:spacing w:line="276" w:lineRule="auto"/>
      <w:ind w:firstLine="454"/>
    </w:pPr>
    <w:rPr>
      <w:rFonts w:ascii="Tahoma" w:eastAsia="Calibri" w:hAnsi="Tahoma" w:cs="Tahoma"/>
      <w:sz w:val="16"/>
      <w:szCs w:val="16"/>
      <w:lang w:eastAsia="en-US" w:bidi="ar-SA"/>
    </w:rPr>
  </w:style>
  <w:style w:type="character" w:customStyle="1" w:styleId="af7">
    <w:name w:val="Схема документа Знак"/>
    <w:basedOn w:val="a3"/>
    <w:link w:val="af6"/>
    <w:uiPriority w:val="99"/>
    <w:rsid w:val="00811D02"/>
    <w:rPr>
      <w:rFonts w:ascii="Tahoma" w:eastAsia="Calibri" w:hAnsi="Tahoma" w:cs="Tahoma"/>
      <w:sz w:val="16"/>
      <w:szCs w:val="16"/>
    </w:rPr>
  </w:style>
  <w:style w:type="table" w:styleId="af8">
    <w:name w:val="Table Grid"/>
    <w:basedOn w:val="a4"/>
    <w:rsid w:val="00811D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1D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Body Text Indent"/>
    <w:basedOn w:val="a2"/>
    <w:link w:val="afa"/>
    <w:uiPriority w:val="99"/>
    <w:unhideWhenUsed/>
    <w:rsid w:val="00811D02"/>
    <w:pPr>
      <w:widowControl/>
      <w:spacing w:after="120" w:line="276" w:lineRule="auto"/>
      <w:ind w:left="283" w:firstLine="454"/>
    </w:pPr>
    <w:rPr>
      <w:rFonts w:eastAsia="Calibri" w:cs="Times New Roman"/>
      <w:szCs w:val="22"/>
      <w:lang w:eastAsia="en-US" w:bidi="ar-SA"/>
    </w:rPr>
  </w:style>
  <w:style w:type="character" w:customStyle="1" w:styleId="afa">
    <w:name w:val="Основной текст с отступом Знак"/>
    <w:basedOn w:val="a3"/>
    <w:link w:val="af9"/>
    <w:uiPriority w:val="99"/>
    <w:rsid w:val="00811D02"/>
    <w:rPr>
      <w:rFonts w:ascii="Times New Roman" w:eastAsia="Calibri" w:hAnsi="Times New Roman" w:cs="Times New Roman"/>
      <w:sz w:val="24"/>
    </w:rPr>
  </w:style>
  <w:style w:type="paragraph" w:styleId="afb">
    <w:name w:val="List Paragraph"/>
    <w:basedOn w:val="a2"/>
    <w:uiPriority w:val="34"/>
    <w:qFormat/>
    <w:rsid w:val="00811D02"/>
    <w:pPr>
      <w:widowControl/>
      <w:spacing w:line="240" w:lineRule="auto"/>
      <w:ind w:left="720" w:firstLine="0"/>
      <w:jc w:val="left"/>
    </w:pPr>
    <w:rPr>
      <w:rFonts w:ascii="Calibri" w:eastAsia="Calibri" w:hAnsi="Calibri" w:cs="Times New Roman"/>
      <w:sz w:val="22"/>
      <w:szCs w:val="22"/>
      <w:lang w:bidi="ar-SA"/>
    </w:rPr>
  </w:style>
  <w:style w:type="character" w:styleId="afc">
    <w:name w:val="page number"/>
    <w:basedOn w:val="a3"/>
    <w:rsid w:val="00811D02"/>
  </w:style>
  <w:style w:type="paragraph" w:styleId="23">
    <w:name w:val="Body Text 2"/>
    <w:basedOn w:val="a2"/>
    <w:link w:val="24"/>
    <w:rsid w:val="00811D02"/>
    <w:pPr>
      <w:widowControl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eastAsia="Times New Roman" w:cs="Times New Roman"/>
      <w:szCs w:val="20"/>
      <w:lang w:bidi="ar-SA"/>
    </w:rPr>
  </w:style>
  <w:style w:type="character" w:customStyle="1" w:styleId="24">
    <w:name w:val="Основной текст 2 Знак"/>
    <w:basedOn w:val="a3"/>
    <w:link w:val="23"/>
    <w:rsid w:val="00811D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2"/>
    <w:link w:val="33"/>
    <w:rsid w:val="00811D02"/>
    <w:pPr>
      <w:widowControl/>
      <w:spacing w:line="240" w:lineRule="auto"/>
      <w:ind w:firstLine="426"/>
    </w:pPr>
    <w:rPr>
      <w:rFonts w:eastAsia="Times New Roman" w:cs="Times New Roman"/>
      <w:szCs w:val="20"/>
      <w:lang w:bidi="ar-SA"/>
    </w:rPr>
  </w:style>
  <w:style w:type="character" w:customStyle="1" w:styleId="33">
    <w:name w:val="Основной текст с отступом 3 Знак"/>
    <w:basedOn w:val="a3"/>
    <w:link w:val="32"/>
    <w:rsid w:val="00811D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d">
    <w:name w:val="Block Text"/>
    <w:basedOn w:val="a2"/>
    <w:rsid w:val="00811D02"/>
    <w:pPr>
      <w:widowControl/>
      <w:shd w:val="clear" w:color="auto" w:fill="FFFFFF"/>
      <w:spacing w:line="240" w:lineRule="auto"/>
      <w:ind w:left="22" w:right="43" w:firstLine="497"/>
    </w:pPr>
    <w:rPr>
      <w:rFonts w:eastAsia="Times New Roman" w:cs="Times New Roman"/>
      <w:lang w:bidi="ar-SA"/>
    </w:rPr>
  </w:style>
  <w:style w:type="paragraph" w:styleId="afe">
    <w:name w:val="caption"/>
    <w:basedOn w:val="a2"/>
    <w:next w:val="a2"/>
    <w:unhideWhenUsed/>
    <w:qFormat/>
    <w:rsid w:val="00811D02"/>
    <w:pPr>
      <w:widowControl/>
      <w:spacing w:line="240" w:lineRule="auto"/>
      <w:ind w:firstLine="454"/>
    </w:pPr>
    <w:rPr>
      <w:rFonts w:eastAsia="Times New Roman" w:cs="Times New Roman"/>
      <w:b/>
      <w:bCs/>
      <w:sz w:val="20"/>
      <w:szCs w:val="20"/>
      <w:lang w:bidi="ar-SA"/>
    </w:rPr>
  </w:style>
  <w:style w:type="paragraph" w:customStyle="1" w:styleId="210">
    <w:name w:val="Основной текст 21"/>
    <w:basedOn w:val="a2"/>
    <w:rsid w:val="00811D02"/>
    <w:pPr>
      <w:widowControl/>
      <w:overflowPunct w:val="0"/>
      <w:autoSpaceDE w:val="0"/>
      <w:autoSpaceDN w:val="0"/>
      <w:adjustRightInd w:val="0"/>
      <w:spacing w:line="240" w:lineRule="auto"/>
      <w:ind w:firstLine="454"/>
      <w:textAlignment w:val="baseline"/>
    </w:pPr>
    <w:rPr>
      <w:rFonts w:eastAsia="Times New Roman" w:cs="Times New Roman"/>
      <w:szCs w:val="20"/>
      <w:lang w:bidi="ar-SA"/>
    </w:rPr>
  </w:style>
  <w:style w:type="table" w:customStyle="1" w:styleId="aff">
    <w:name w:val="Таблица"/>
    <w:basedOn w:val="a4"/>
    <w:uiPriority w:val="99"/>
    <w:rsid w:val="00811D0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paragraph" w:customStyle="1" w:styleId="aff0">
    <w:name w:val="Слева"/>
    <w:basedOn w:val="a2"/>
    <w:next w:val="a2"/>
    <w:qFormat/>
    <w:rsid w:val="00811D02"/>
    <w:pPr>
      <w:widowControl/>
      <w:spacing w:line="240" w:lineRule="auto"/>
      <w:ind w:firstLine="0"/>
      <w:jc w:val="left"/>
    </w:pPr>
    <w:rPr>
      <w:rFonts w:eastAsia="Times New Roman" w:cs="Times New Roman"/>
      <w:lang w:bidi="ar-SA"/>
    </w:rPr>
  </w:style>
  <w:style w:type="paragraph" w:customStyle="1" w:styleId="aff1">
    <w:name w:val="По центру"/>
    <w:basedOn w:val="a2"/>
    <w:next w:val="a2"/>
    <w:qFormat/>
    <w:rsid w:val="00811D02"/>
    <w:pPr>
      <w:widowControl/>
      <w:spacing w:line="240" w:lineRule="auto"/>
      <w:ind w:firstLine="0"/>
      <w:jc w:val="center"/>
    </w:pPr>
    <w:rPr>
      <w:rFonts w:eastAsia="Times New Roman" w:cs="Times New Roman"/>
      <w:lang w:bidi="ar-SA"/>
    </w:rPr>
  </w:style>
  <w:style w:type="table" w:customStyle="1" w:styleId="aff2">
    <w:name w:val="Таблица выравнивание слева"/>
    <w:basedOn w:val="a4"/>
    <w:uiPriority w:val="99"/>
    <w:rsid w:val="00811D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customStyle="1" w:styleId="aff3">
    <w:name w:val="Жирный"/>
    <w:basedOn w:val="a3"/>
    <w:uiPriority w:val="1"/>
    <w:qFormat/>
    <w:rsid w:val="00811D02"/>
    <w:rPr>
      <w:b/>
      <w:sz w:val="24"/>
      <w:szCs w:val="24"/>
    </w:rPr>
  </w:style>
  <w:style w:type="character" w:customStyle="1" w:styleId="aff4">
    <w:name w:val="Проверка"/>
    <w:basedOn w:val="a3"/>
    <w:uiPriority w:val="1"/>
    <w:qFormat/>
    <w:rsid w:val="00811D02"/>
    <w:rPr>
      <w:color w:val="FF0000"/>
      <w:u w:val="single" w:color="4F81BD"/>
    </w:rPr>
  </w:style>
  <w:style w:type="paragraph" w:styleId="aff5">
    <w:name w:val="Title"/>
    <w:basedOn w:val="a2"/>
    <w:link w:val="aff6"/>
    <w:qFormat/>
    <w:rsid w:val="00811D02"/>
    <w:pPr>
      <w:widowControl/>
      <w:spacing w:line="240" w:lineRule="auto"/>
      <w:ind w:firstLine="0"/>
      <w:jc w:val="center"/>
    </w:pPr>
    <w:rPr>
      <w:rFonts w:eastAsia="Times New Roman" w:cs="Times New Roman"/>
      <w:sz w:val="28"/>
      <w:szCs w:val="20"/>
      <w:lang w:bidi="ar-SA"/>
    </w:rPr>
  </w:style>
  <w:style w:type="character" w:customStyle="1" w:styleId="aff6">
    <w:name w:val="Название Знак"/>
    <w:basedOn w:val="a3"/>
    <w:link w:val="aff5"/>
    <w:rsid w:val="00811D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7">
    <w:name w:val="таблица"/>
    <w:basedOn w:val="a2"/>
    <w:link w:val="aff8"/>
    <w:rsid w:val="00811D02"/>
    <w:pPr>
      <w:widowControl/>
      <w:spacing w:line="240" w:lineRule="auto"/>
      <w:ind w:firstLine="0"/>
      <w:jc w:val="center"/>
      <w:outlineLvl w:val="8"/>
    </w:pPr>
    <w:rPr>
      <w:rFonts w:ascii="Arial" w:eastAsia="Times New Roman" w:hAnsi="Arial" w:cs="Times New Roman"/>
      <w:i/>
      <w:sz w:val="20"/>
      <w:szCs w:val="20"/>
      <w:lang w:bidi="ar-SA"/>
    </w:rPr>
  </w:style>
  <w:style w:type="character" w:customStyle="1" w:styleId="aff8">
    <w:name w:val="таблица Знак"/>
    <w:basedOn w:val="a3"/>
    <w:link w:val="aff7"/>
    <w:rsid w:val="00811D0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25">
    <w:name w:val="Body Text Indent 2"/>
    <w:aliases w:val="Основной текст с отступом 2 Знак1, Знак1 Знак1,Знак1 Знак1,Основной текст с отступом 2 Знак Знак,Знак1 Знак Знак, Знак1 Знак Знак,Знак1 Знак, Знак1 Знак, Знак1,Знак1, Знак1 Знак Знак1"/>
    <w:basedOn w:val="a2"/>
    <w:link w:val="26"/>
    <w:rsid w:val="00811D02"/>
    <w:pPr>
      <w:widowControl/>
      <w:spacing w:after="120" w:line="480" w:lineRule="auto"/>
      <w:ind w:left="283" w:firstLine="0"/>
      <w:jc w:val="left"/>
    </w:pPr>
    <w:rPr>
      <w:rFonts w:eastAsia="Times New Roman" w:cs="Times New Roman"/>
      <w:lang w:bidi="ar-SA"/>
    </w:rPr>
  </w:style>
  <w:style w:type="character" w:customStyle="1" w:styleId="26">
    <w:name w:val="Основной текст с отступом 2 Знак"/>
    <w:aliases w:val="Основной текст с отступом 2 Знак1 Знак1, Знак1 Знак1 Знак1,Знак1 Знак1 Знак1,Основной текст с отступом 2 Знак Знак Знак1,Знак1 Знак Знак Знак1, Знак1 Знак Знак Знак1,Знак1 Знак Знак2, Знак1 Знак Знак3, Знак1 Знак3"/>
    <w:basedOn w:val="a3"/>
    <w:link w:val="25"/>
    <w:rsid w:val="00811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footnote text"/>
    <w:basedOn w:val="a2"/>
    <w:link w:val="affa"/>
    <w:rsid w:val="00811D02"/>
    <w:pPr>
      <w:widowControl/>
      <w:spacing w:line="240" w:lineRule="auto"/>
      <w:ind w:firstLine="0"/>
    </w:pPr>
    <w:rPr>
      <w:rFonts w:eastAsia="Times New Roman" w:cs="Times New Roman"/>
      <w:sz w:val="20"/>
      <w:szCs w:val="20"/>
      <w:lang w:bidi="ar-SA"/>
    </w:rPr>
  </w:style>
  <w:style w:type="character" w:customStyle="1" w:styleId="affa">
    <w:name w:val="Текст сноски Знак"/>
    <w:basedOn w:val="a3"/>
    <w:link w:val="aff9"/>
    <w:rsid w:val="00811D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1">
    <w:name w:val="List"/>
    <w:basedOn w:val="a2"/>
    <w:rsid w:val="00811D02"/>
    <w:pPr>
      <w:widowControl/>
      <w:numPr>
        <w:numId w:val="6"/>
      </w:numPr>
      <w:shd w:val="clear" w:color="FFFF00" w:fill="auto"/>
      <w:tabs>
        <w:tab w:val="left" w:pos="227"/>
        <w:tab w:val="left" w:pos="284"/>
        <w:tab w:val="left" w:pos="567"/>
        <w:tab w:val="left" w:pos="2552"/>
        <w:tab w:val="left" w:pos="3402"/>
      </w:tabs>
      <w:spacing w:line="240" w:lineRule="auto"/>
    </w:pPr>
    <w:rPr>
      <w:rFonts w:ascii="Arial" w:eastAsia="Times New Roman" w:hAnsi="Arial" w:cs="Times New Roman"/>
      <w:color w:val="000000"/>
      <w:sz w:val="20"/>
      <w:szCs w:val="20"/>
      <w:lang w:val="pl-PL" w:eastAsia="en-US" w:bidi="ar-SA"/>
    </w:rPr>
  </w:style>
  <w:style w:type="paragraph" w:customStyle="1" w:styleId="ConsPlusNormal">
    <w:name w:val="ConsPlusNormal"/>
    <w:rsid w:val="00811D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basedOn w:val="a2"/>
    <w:link w:val="Char1"/>
    <w:rsid w:val="00811D02"/>
    <w:pPr>
      <w:widowControl/>
      <w:ind w:firstLine="709"/>
    </w:pPr>
    <w:rPr>
      <w:rFonts w:eastAsia="Times New Roman" w:cs="Times New Roman"/>
      <w:lang w:bidi="ar-SA"/>
    </w:rPr>
  </w:style>
  <w:style w:type="character" w:customStyle="1" w:styleId="Char1">
    <w:name w:val="Обычный Char1"/>
    <w:basedOn w:val="a3"/>
    <w:link w:val="12"/>
    <w:rsid w:val="00811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Heading3Before1lineAfter05line4">
    <w:name w:val="Style Heading 3 + Before:  1 line After:  05 line4"/>
    <w:basedOn w:val="3"/>
    <w:link w:val="StyleHeading3Before1lineAfter05line40"/>
    <w:rsid w:val="00811D02"/>
    <w:pPr>
      <w:keepNext/>
      <w:numPr>
        <w:numId w:val="0"/>
      </w:numPr>
      <w:tabs>
        <w:tab w:val="clear" w:pos="-5387"/>
      </w:tabs>
      <w:spacing w:beforeLines="100" w:afterLines="50"/>
      <w:ind w:firstLine="709"/>
    </w:pPr>
    <w:rPr>
      <w:rFonts w:eastAsia="Times New Roman" w:cs="Times New Roman"/>
      <w:szCs w:val="20"/>
      <w:lang w:eastAsia="ru-RU" w:bidi="ar-SA"/>
    </w:rPr>
  </w:style>
  <w:style w:type="character" w:customStyle="1" w:styleId="StyleHeading3Before1lineAfter05line40">
    <w:name w:val="Style Heading 3 + Before:  1 line After:  05 line4 Знак"/>
    <w:basedOn w:val="a3"/>
    <w:link w:val="StyleHeading3Before1lineAfter05line4"/>
    <w:rsid w:val="00811D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b">
    <w:name w:val="List Bullet"/>
    <w:basedOn w:val="a2"/>
    <w:rsid w:val="00811D02"/>
    <w:pPr>
      <w:widowControl/>
      <w:tabs>
        <w:tab w:val="num" w:pos="1069"/>
      </w:tabs>
      <w:ind w:left="1069" w:hanging="360"/>
    </w:pPr>
    <w:rPr>
      <w:rFonts w:eastAsia="Times New Roman" w:cs="Times New Roman"/>
      <w:color w:val="333399"/>
      <w:lang w:bidi="ar-SA"/>
    </w:rPr>
  </w:style>
  <w:style w:type="paragraph" w:customStyle="1" w:styleId="a0">
    <w:name w:val="Маркирование"/>
    <w:basedOn w:val="affb"/>
    <w:rsid w:val="00811D02"/>
    <w:pPr>
      <w:numPr>
        <w:numId w:val="7"/>
      </w:numPr>
      <w:tabs>
        <w:tab w:val="clear" w:pos="1066"/>
        <w:tab w:val="num" w:pos="720"/>
      </w:tabs>
      <w:ind w:left="720" w:hanging="360"/>
    </w:pPr>
    <w:rPr>
      <w:color w:val="auto"/>
    </w:rPr>
  </w:style>
  <w:style w:type="paragraph" w:customStyle="1" w:styleId="StyleAllcaps">
    <w:name w:val="Style Обычный + All caps"/>
    <w:basedOn w:val="12"/>
    <w:link w:val="StyleAllcapsChar"/>
    <w:rsid w:val="00811D02"/>
    <w:rPr>
      <w:caps/>
    </w:rPr>
  </w:style>
  <w:style w:type="character" w:customStyle="1" w:styleId="StyleAllcapsChar">
    <w:name w:val="Style Обычный + All caps Char"/>
    <w:basedOn w:val="Char1"/>
    <w:link w:val="StyleAllcaps"/>
    <w:rsid w:val="00811D0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10pt55">
    <w:name w:val="Стиль 10 pt Перед:  5 пт После:  5 пт"/>
    <w:basedOn w:val="a2"/>
    <w:rsid w:val="00811D02"/>
    <w:pPr>
      <w:widowControl/>
      <w:spacing w:before="60" w:after="60" w:line="240" w:lineRule="auto"/>
      <w:ind w:firstLine="0"/>
      <w:jc w:val="left"/>
    </w:pPr>
    <w:rPr>
      <w:rFonts w:ascii="Arial" w:eastAsia="Times New Roman" w:hAnsi="Arial" w:cs="Times New Roman"/>
      <w:sz w:val="20"/>
      <w:szCs w:val="20"/>
      <w:lang w:bidi="ar-SA"/>
    </w:rPr>
  </w:style>
  <w:style w:type="paragraph" w:styleId="affc">
    <w:name w:val="Subtitle"/>
    <w:basedOn w:val="a2"/>
    <w:next w:val="a2"/>
    <w:link w:val="affd"/>
    <w:qFormat/>
    <w:rsid w:val="00811D02"/>
    <w:pPr>
      <w:widowControl/>
      <w:spacing w:after="60" w:line="240" w:lineRule="auto"/>
      <w:ind w:firstLine="0"/>
      <w:jc w:val="center"/>
      <w:outlineLvl w:val="1"/>
    </w:pPr>
    <w:rPr>
      <w:rFonts w:ascii="Cambria" w:eastAsia="Times New Roman" w:hAnsi="Cambria" w:cs="Times New Roman"/>
      <w:lang w:bidi="ar-SA"/>
    </w:rPr>
  </w:style>
  <w:style w:type="character" w:customStyle="1" w:styleId="affd">
    <w:name w:val="Подзаголовок Знак"/>
    <w:basedOn w:val="a3"/>
    <w:link w:val="affc"/>
    <w:rsid w:val="00811D02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13">
    <w:name w:val="Стиль1"/>
    <w:basedOn w:val="a2"/>
    <w:rsid w:val="00811D02"/>
    <w:pPr>
      <w:widowControl/>
      <w:ind w:firstLine="0"/>
      <w:jc w:val="center"/>
    </w:pPr>
    <w:rPr>
      <w:rFonts w:eastAsia="Times New Roman" w:cs="Times New Roman"/>
      <w:sz w:val="28"/>
      <w:szCs w:val="28"/>
      <w:lang w:bidi="ar-SA"/>
    </w:rPr>
  </w:style>
  <w:style w:type="paragraph" w:customStyle="1" w:styleId="27">
    <w:name w:val="Стиль2"/>
    <w:basedOn w:val="ac"/>
    <w:rsid w:val="00811D02"/>
    <w:pPr>
      <w:spacing w:after="0"/>
      <w:ind w:firstLine="709"/>
      <w:jc w:val="left"/>
    </w:pPr>
    <w:rPr>
      <w:rFonts w:eastAsia="Times New Roman" w:cs="Times New Roman"/>
      <w:sz w:val="28"/>
      <w:lang w:bidi="ar-SA"/>
    </w:rPr>
  </w:style>
  <w:style w:type="character" w:styleId="affe">
    <w:name w:val="line number"/>
    <w:basedOn w:val="a3"/>
    <w:rsid w:val="00811D02"/>
  </w:style>
  <w:style w:type="paragraph" w:styleId="afff">
    <w:name w:val="Revision"/>
    <w:hidden/>
    <w:uiPriority w:val="99"/>
    <w:semiHidden/>
    <w:rsid w:val="00811D02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8">
    <w:name w:val="ЛЕН2_ОБИН_тит_докум_наим"/>
    <w:basedOn w:val="a2"/>
    <w:rsid w:val="00811D02"/>
    <w:pPr>
      <w:widowControl/>
      <w:spacing w:before="120" w:after="120" w:line="240" w:lineRule="auto"/>
      <w:ind w:firstLine="0"/>
      <w:jc w:val="center"/>
    </w:pPr>
    <w:rPr>
      <w:rFonts w:eastAsia="Times New Roman" w:cs="Times New Roman"/>
      <w:b/>
      <w:sz w:val="28"/>
      <w:lang w:bidi="ar-SA"/>
    </w:rPr>
  </w:style>
  <w:style w:type="paragraph" w:customStyle="1" w:styleId="29">
    <w:name w:val="ЛЕН2_ОБИН_тит_объект"/>
    <w:basedOn w:val="a2"/>
    <w:autoRedefine/>
    <w:rsid w:val="00811D02"/>
    <w:pPr>
      <w:widowControl/>
      <w:spacing w:line="300" w:lineRule="auto"/>
      <w:ind w:firstLine="454"/>
      <w:contextualSpacing/>
    </w:pPr>
    <w:rPr>
      <w:rFonts w:eastAsia="Times New Roman" w:cs="Times New Roman"/>
      <w:lang w:bidi="ar-SA"/>
    </w:rPr>
  </w:style>
  <w:style w:type="paragraph" w:customStyle="1" w:styleId="2a">
    <w:name w:val="Тит2.док.часть"/>
    <w:basedOn w:val="a2"/>
    <w:rsid w:val="00811D02"/>
    <w:pPr>
      <w:widowControl/>
      <w:tabs>
        <w:tab w:val="left" w:leader="dot" w:pos="9401"/>
      </w:tabs>
      <w:spacing w:before="120" w:after="120" w:line="288" w:lineRule="auto"/>
      <w:ind w:firstLine="709"/>
      <w:jc w:val="center"/>
    </w:pPr>
    <w:rPr>
      <w:rFonts w:eastAsia="Times New Roman" w:cs="Times New Roman"/>
      <w:b/>
      <w:sz w:val="32"/>
      <w:szCs w:val="20"/>
      <w:lang w:bidi="ar-SA"/>
    </w:rPr>
  </w:style>
  <w:style w:type="character" w:customStyle="1" w:styleId="titleblack">
    <w:name w:val="titleblack"/>
    <w:basedOn w:val="a3"/>
    <w:rsid w:val="00811D02"/>
  </w:style>
  <w:style w:type="paragraph" w:customStyle="1" w:styleId="titleblack1">
    <w:name w:val="titleblack1"/>
    <w:basedOn w:val="a2"/>
    <w:rsid w:val="00811D02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lang w:bidi="ar-SA"/>
    </w:rPr>
  </w:style>
  <w:style w:type="paragraph" w:customStyle="1" w:styleId="2b">
    <w:name w:val="ЛЕН2_текст"/>
    <w:rsid w:val="00811D02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ЛЕН2_ПРОЕКТ_тит_докум_раздел"/>
    <w:basedOn w:val="a2"/>
    <w:rsid w:val="00811D02"/>
    <w:pPr>
      <w:widowControl/>
      <w:spacing w:before="120" w:after="120" w:line="240" w:lineRule="auto"/>
      <w:ind w:firstLine="0"/>
      <w:jc w:val="center"/>
    </w:pPr>
    <w:rPr>
      <w:rFonts w:eastAsia="Times New Roman" w:cs="Times New Roman"/>
      <w:b/>
      <w:sz w:val="28"/>
      <w:lang w:bidi="ar-SA"/>
    </w:rPr>
  </w:style>
  <w:style w:type="paragraph" w:customStyle="1" w:styleId="2d">
    <w:name w:val="ЛЕН2_ПРОЕКТ_тит_объект"/>
    <w:basedOn w:val="a2"/>
    <w:rsid w:val="00811D02"/>
    <w:pPr>
      <w:widowControl/>
      <w:spacing w:before="120" w:after="120" w:line="240" w:lineRule="auto"/>
      <w:ind w:firstLine="0"/>
      <w:jc w:val="center"/>
    </w:pPr>
    <w:rPr>
      <w:rFonts w:eastAsia="Times New Roman" w:cs="Times New Roman"/>
      <w:b/>
      <w:sz w:val="28"/>
      <w:lang w:bidi="ar-SA"/>
    </w:rPr>
  </w:style>
  <w:style w:type="paragraph" w:customStyle="1" w:styleId="2e">
    <w:name w:val="ЛЕН2_ПРОЕКТ_тит_орг"/>
    <w:basedOn w:val="a2"/>
    <w:autoRedefine/>
    <w:rsid w:val="00811D02"/>
    <w:pPr>
      <w:widowControl/>
      <w:spacing w:before="120" w:after="120" w:line="240" w:lineRule="auto"/>
      <w:ind w:firstLine="0"/>
      <w:jc w:val="center"/>
    </w:pPr>
    <w:rPr>
      <w:rFonts w:eastAsia="Times New Roman" w:cs="Times New Roman"/>
      <w:b/>
      <w:bCs/>
      <w:spacing w:val="8"/>
      <w:sz w:val="28"/>
      <w:lang w:bidi="ar-SA"/>
    </w:rPr>
  </w:style>
  <w:style w:type="paragraph" w:customStyle="1" w:styleId="2f">
    <w:name w:val="ЛЕН2_ПРОЕКТ_"/>
    <w:basedOn w:val="a2"/>
    <w:rsid w:val="00811D02"/>
    <w:pPr>
      <w:widowControl/>
      <w:spacing w:before="120" w:after="120" w:line="240" w:lineRule="auto"/>
      <w:ind w:firstLine="0"/>
      <w:jc w:val="center"/>
    </w:pPr>
    <w:rPr>
      <w:rFonts w:eastAsia="Times New Roman" w:cs="Times New Roman"/>
      <w:b/>
      <w:iCs/>
      <w:caps/>
      <w:sz w:val="32"/>
      <w:szCs w:val="20"/>
      <w:lang w:bidi="ar-SA"/>
    </w:rPr>
  </w:style>
  <w:style w:type="paragraph" w:customStyle="1" w:styleId="2f0">
    <w:name w:val="ЛЕН2_ПРОЕКТ_тит_номер тома"/>
    <w:basedOn w:val="a2"/>
    <w:rsid w:val="00811D02"/>
    <w:pPr>
      <w:widowControl/>
      <w:spacing w:before="120" w:after="120" w:line="240" w:lineRule="auto"/>
      <w:ind w:firstLine="0"/>
      <w:jc w:val="center"/>
    </w:pPr>
    <w:rPr>
      <w:rFonts w:eastAsia="Times New Roman" w:cs="Times New Roman"/>
      <w:b/>
      <w:sz w:val="28"/>
      <w:lang w:bidi="ar-SA"/>
    </w:rPr>
  </w:style>
  <w:style w:type="paragraph" w:customStyle="1" w:styleId="2f1">
    <w:name w:val="ЛЕН2_ПРОЕКТ_тит_продолжение"/>
    <w:basedOn w:val="a2"/>
    <w:rsid w:val="00811D02"/>
    <w:pPr>
      <w:widowControl/>
      <w:spacing w:before="120" w:after="120" w:line="240" w:lineRule="auto"/>
      <w:ind w:firstLine="0"/>
      <w:jc w:val="center"/>
    </w:pPr>
    <w:rPr>
      <w:rFonts w:eastAsia="Times New Roman" w:cs="Times New Roman"/>
      <w:sz w:val="20"/>
      <w:lang w:bidi="ar-SA"/>
    </w:rPr>
  </w:style>
  <w:style w:type="paragraph" w:customStyle="1" w:styleId="2f2">
    <w:name w:val="ЛЕН2_ПРОЕКТ_тит_подписи"/>
    <w:basedOn w:val="a2"/>
    <w:next w:val="a2"/>
    <w:rsid w:val="00811D02"/>
    <w:pPr>
      <w:keepNext/>
      <w:widowControl/>
      <w:spacing w:before="120" w:line="288" w:lineRule="auto"/>
      <w:ind w:firstLine="0"/>
      <w:jc w:val="left"/>
    </w:pPr>
    <w:rPr>
      <w:rFonts w:ascii="Times New Roman CYR" w:eastAsia="Times New Roman" w:hAnsi="Times New Roman CYR" w:cs="Times New Roman"/>
      <w:b/>
      <w:sz w:val="28"/>
      <w:lang w:bidi="ar-SA"/>
    </w:rPr>
  </w:style>
  <w:style w:type="paragraph" w:customStyle="1" w:styleId="afff0">
    <w:name w:val="ТитЛ_текст"/>
    <w:rsid w:val="00811D02"/>
    <w:pPr>
      <w:spacing w:after="0" w:line="240" w:lineRule="auto"/>
      <w:jc w:val="center"/>
    </w:pPr>
    <w:rPr>
      <w:rFonts w:ascii="Arial" w:eastAsia="Times New Roman" w:hAnsi="Arial" w:cs="Times New Roman"/>
      <w:i/>
      <w:spacing w:val="20"/>
      <w:sz w:val="24"/>
      <w:szCs w:val="20"/>
      <w:lang w:eastAsia="ru-RU"/>
    </w:rPr>
  </w:style>
  <w:style w:type="character" w:customStyle="1" w:styleId="14">
    <w:name w:val="Основной шрифт абзаца1"/>
    <w:rsid w:val="00811D02"/>
  </w:style>
  <w:style w:type="paragraph" w:customStyle="1" w:styleId="15">
    <w:name w:val="Заголовок1"/>
    <w:basedOn w:val="a2"/>
    <w:next w:val="ac"/>
    <w:rsid w:val="00811D02"/>
    <w:pPr>
      <w:keepNext/>
      <w:widowControl/>
      <w:suppressAutoHyphens/>
      <w:spacing w:before="240" w:after="120" w:line="240" w:lineRule="auto"/>
      <w:ind w:firstLine="0"/>
      <w:jc w:val="left"/>
    </w:pPr>
    <w:rPr>
      <w:rFonts w:ascii="Arial" w:eastAsia="Lucida Sans Unicode" w:hAnsi="Arial" w:cs="Tahoma"/>
      <w:sz w:val="28"/>
      <w:szCs w:val="28"/>
      <w:lang w:eastAsia="ar-SA" w:bidi="ar-SA"/>
    </w:rPr>
  </w:style>
  <w:style w:type="paragraph" w:customStyle="1" w:styleId="16">
    <w:name w:val="Название1"/>
    <w:basedOn w:val="a2"/>
    <w:rsid w:val="00811D02"/>
    <w:pPr>
      <w:widowControl/>
      <w:suppressLineNumbers/>
      <w:suppressAutoHyphens/>
      <w:spacing w:before="120" w:after="120" w:line="240" w:lineRule="auto"/>
      <w:ind w:firstLine="0"/>
      <w:jc w:val="left"/>
    </w:pPr>
    <w:rPr>
      <w:rFonts w:ascii="Arial" w:eastAsia="Times New Roman" w:hAnsi="Arial" w:cs="Tahoma"/>
      <w:i/>
      <w:iCs/>
      <w:lang w:eastAsia="ar-SA" w:bidi="ar-SA"/>
    </w:rPr>
  </w:style>
  <w:style w:type="paragraph" w:customStyle="1" w:styleId="17">
    <w:name w:val="Указатель1"/>
    <w:basedOn w:val="a2"/>
    <w:rsid w:val="00811D02"/>
    <w:pPr>
      <w:widowControl/>
      <w:suppressLineNumbers/>
      <w:suppressAutoHyphens/>
      <w:spacing w:line="240" w:lineRule="auto"/>
      <w:ind w:firstLine="0"/>
      <w:jc w:val="left"/>
    </w:pPr>
    <w:rPr>
      <w:rFonts w:ascii="Arial" w:eastAsia="Times New Roman" w:hAnsi="Arial" w:cs="Tahoma"/>
      <w:sz w:val="20"/>
      <w:szCs w:val="20"/>
      <w:lang w:eastAsia="ar-SA" w:bidi="ar-SA"/>
    </w:rPr>
  </w:style>
  <w:style w:type="paragraph" w:styleId="HTML">
    <w:name w:val="HTML Preformatted"/>
    <w:basedOn w:val="a2"/>
    <w:link w:val="HTML0"/>
    <w:rsid w:val="00811D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character" w:customStyle="1" w:styleId="HTML0">
    <w:name w:val="Стандартный HTML Знак"/>
    <w:basedOn w:val="a3"/>
    <w:link w:val="HTML"/>
    <w:rsid w:val="00811D02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1">
    <w:name w:val="Знак"/>
    <w:basedOn w:val="a2"/>
    <w:rsid w:val="00811D02"/>
    <w:pPr>
      <w:widowControl/>
      <w:suppressAutoHyphens/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ar-SA" w:bidi="ar-SA"/>
    </w:rPr>
  </w:style>
  <w:style w:type="paragraph" w:customStyle="1" w:styleId="afff2">
    <w:name w:val="Содержимое таблицы"/>
    <w:basedOn w:val="a2"/>
    <w:rsid w:val="00811D02"/>
    <w:pPr>
      <w:widowControl/>
      <w:suppressLineNumbers/>
      <w:suppressAutoHyphens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afff3">
    <w:name w:val="Заголовок таблицы"/>
    <w:basedOn w:val="afff2"/>
    <w:rsid w:val="00811D02"/>
    <w:pPr>
      <w:jc w:val="center"/>
    </w:pPr>
    <w:rPr>
      <w:b/>
      <w:bCs/>
    </w:rPr>
  </w:style>
  <w:style w:type="paragraph" w:styleId="afff4">
    <w:name w:val="Plain Text"/>
    <w:basedOn w:val="a2"/>
    <w:link w:val="afff5"/>
    <w:uiPriority w:val="99"/>
    <w:unhideWhenUsed/>
    <w:rsid w:val="00811D02"/>
    <w:pPr>
      <w:widowControl/>
      <w:spacing w:line="240" w:lineRule="auto"/>
      <w:ind w:firstLine="0"/>
      <w:jc w:val="left"/>
    </w:pPr>
    <w:rPr>
      <w:rFonts w:ascii="Calibri" w:eastAsia="Calibri" w:hAnsi="Calibri" w:cs="Times New Roman"/>
      <w:sz w:val="22"/>
      <w:szCs w:val="21"/>
      <w:lang w:eastAsia="en-US" w:bidi="ar-SA"/>
    </w:rPr>
  </w:style>
  <w:style w:type="character" w:customStyle="1" w:styleId="afff5">
    <w:name w:val="Текст Знак"/>
    <w:basedOn w:val="a3"/>
    <w:link w:val="afff4"/>
    <w:uiPriority w:val="99"/>
    <w:rsid w:val="00811D02"/>
    <w:rPr>
      <w:rFonts w:ascii="Calibri" w:eastAsia="Calibri" w:hAnsi="Calibri" w:cs="Times New Roman"/>
      <w:szCs w:val="21"/>
    </w:rPr>
  </w:style>
  <w:style w:type="paragraph" w:customStyle="1" w:styleId="34">
    <w:name w:val="Таб3"/>
    <w:aliases w:val="центр"/>
    <w:basedOn w:val="a2"/>
    <w:rsid w:val="00811D02"/>
    <w:pPr>
      <w:widowControl/>
      <w:spacing w:before="60" w:after="60" w:line="240" w:lineRule="auto"/>
      <w:ind w:firstLine="0"/>
      <w:jc w:val="center"/>
    </w:pPr>
    <w:rPr>
      <w:rFonts w:eastAsia="Calibri" w:cs="Times New Roman"/>
      <w:lang w:bidi="ar-SA"/>
    </w:rPr>
  </w:style>
  <w:style w:type="character" w:customStyle="1" w:styleId="18">
    <w:name w:val="номер страницы1"/>
    <w:basedOn w:val="a3"/>
    <w:rsid w:val="00811D02"/>
  </w:style>
  <w:style w:type="paragraph" w:customStyle="1" w:styleId="2f3">
    <w:name w:val="ЛЕН2_ПРОЕКТ_текст"/>
    <w:basedOn w:val="a2"/>
    <w:rsid w:val="00811D02"/>
    <w:pPr>
      <w:widowControl/>
      <w:spacing w:line="240" w:lineRule="auto"/>
      <w:ind w:firstLine="851"/>
    </w:pPr>
    <w:rPr>
      <w:rFonts w:eastAsia="Times New Roman" w:cs="Times New Roman"/>
      <w:szCs w:val="20"/>
      <w:lang w:bidi="ar-SA"/>
    </w:rPr>
  </w:style>
  <w:style w:type="paragraph" w:styleId="afff6">
    <w:name w:val="Normal (Web)"/>
    <w:basedOn w:val="a2"/>
    <w:uiPriority w:val="99"/>
    <w:semiHidden/>
    <w:unhideWhenUsed/>
    <w:rsid w:val="004C7432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lang w:bidi="ar-SA"/>
    </w:rPr>
  </w:style>
  <w:style w:type="character" w:customStyle="1" w:styleId="220">
    <w:name w:val="Основной текст с отступом 2 Знак2"/>
    <w:aliases w:val="Основной текст с отступом 2 Знак1 Знак, Знак1 Знак1 Знак,Знак1 Знак1 Знак,Основной текст с отступом 2 Знак Знак Знак,Знак1 Знак Знак Знак, Знак1 Знак Знак Знак,Знак1 Знак Знак1, Знак1 Знак Знак2, Знак1 Знак2,Знак1 Знак2"/>
    <w:basedOn w:val="a3"/>
    <w:rsid w:val="00D0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rsid w:val="00A4597D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lang w:bidi="ar-SA"/>
    </w:rPr>
  </w:style>
  <w:style w:type="paragraph" w:customStyle="1" w:styleId="ConsPlusCell">
    <w:name w:val="ConsPlusCell"/>
    <w:uiPriority w:val="99"/>
    <w:rsid w:val="009B38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2"/>
    <w:rsid w:val="009B1A22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lang w:bidi="ar-SA"/>
    </w:rPr>
  </w:style>
  <w:style w:type="character" w:styleId="afff7">
    <w:name w:val="FollowedHyperlink"/>
    <w:basedOn w:val="a3"/>
    <w:uiPriority w:val="99"/>
    <w:rsid w:val="00DD403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u.wikipedia.org/wiki/%D0%9C%D0%B0%D0%B3%D0%B0%D0%B4%D0%B0%D0%BD" TargetMode="External"/><Relationship Id="rId18" Type="http://schemas.openxmlformats.org/officeDocument/2006/relationships/hyperlink" Target="https://ru.wikipedia.org/wiki/%D0%A1%D0%B5%D0%B2%D0%B5%D1%80%D0%BE-%D0%AD%D0%B2%D0%B5%D0%BD%D1%81%D0%BA%D0%B8%D0%B9_%D1%80%D0%B0%D0%B9%D0%BE%D0%BD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C%D0%B0%D0%B3%D0%B0%D0%B4%D0%B0%D0%BD%D1%81%D0%BA%D0%B0%D1%8F_%D0%BE%D0%B1%D0%BB%D0%B0%D1%81%D1%82%D1%8C" TargetMode="External"/><Relationship Id="rId17" Type="http://schemas.openxmlformats.org/officeDocument/2006/relationships/hyperlink" Target="https://ru.wikipedia.org/wiki/%D0%9E%D0%BB%D1%8C%D1%81%D0%BA%D0%B8%D0%B9_%D1%80%D0%B0%D0%B9%D0%BE%D0%BD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5%D0%B0%D1%81%D1%8B%D0%BD%D1%81%D0%BA%D0%B8%D0%B9_%D1%80%D0%B0%D0%B9%D0%BE%D0%BD" TargetMode="External"/><Relationship Id="rId20" Type="http://schemas.openxmlformats.org/officeDocument/2006/relationships/hyperlink" Target="https://ru.wikipedia.org/wiki/%D0%9E%D1%85%D0%BE%D1%82%D1%81%D0%BA%D0%BE%D0%B5_%D0%BC%D0%BE%D1%80%D0%B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F%D0%BE%D1%81%D1%91%D0%BB%D0%BE%D0%BA_%D0%B3%D0%BE%D1%80%D0%BE%D0%B4%D1%81%D0%BA%D0%BE%D0%B3%D0%BE_%D1%82%D0%B8%D0%BF%D0%B0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1%80%D0%B5%D0%B4%D0%BD%D0%B5%D0%BA%D0%B0%D0%BD%D1%81%D0%BA%D0%B8%D0%B9_%D1%80%D0%B0%D0%B9%D0%BE%D0%BD" TargetMode="External"/><Relationship Id="rId23" Type="http://schemas.openxmlformats.org/officeDocument/2006/relationships/chart" Target="charts/chart1.xml"/><Relationship Id="rId10" Type="http://schemas.openxmlformats.org/officeDocument/2006/relationships/footer" Target="footer1.xml"/><Relationship Id="rId19" Type="http://schemas.openxmlformats.org/officeDocument/2006/relationships/hyperlink" Target="https://ru.wikipedia.org/wiki/%D0%93%D0%B8%D0%B6%D0%B8%D0%B3%D0%B8%D0%BD%D1%81%D0%BA%D0%B0%D1%8F_%D0%B3%D1%83%D0%B1%D0%B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ru.wikipedia.org/wiki/%D0%9C%D0%B0%D0%B3%D0%B0%D0%B4%D0%B0%D0%BD%D1%81%D0%BA%D0%B0%D1%8F_%D0%BE%D0%B1%D0%BB%D0%B0%D1%81%D1%82%D1%8C" TargetMode="External"/><Relationship Id="rId22" Type="http://schemas.openxmlformats.org/officeDocument/2006/relationships/image" Target="media/image4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Население Омсукчанского округа на начало года(чел.)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2000 год</c:v>
                </c:pt>
                <c:pt idx="1">
                  <c:v>2006год</c:v>
                </c:pt>
                <c:pt idx="2">
                  <c:v>2012 год</c:v>
                </c:pt>
                <c:pt idx="3">
                  <c:v>2013год</c:v>
                </c:pt>
                <c:pt idx="4">
                  <c:v>2014год</c:v>
                </c:pt>
                <c:pt idx="5">
                  <c:v>2015год</c:v>
                </c:pt>
                <c:pt idx="6">
                  <c:v>2016год</c:v>
                </c:pt>
                <c:pt idx="7">
                  <c:v>2017год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8866</c:v>
                </c:pt>
                <c:pt idx="1">
                  <c:v>6000</c:v>
                </c:pt>
                <c:pt idx="2">
                  <c:v>5579</c:v>
                </c:pt>
                <c:pt idx="3">
                  <c:v>5470</c:v>
                </c:pt>
                <c:pt idx="4">
                  <c:v>5373</c:v>
                </c:pt>
                <c:pt idx="5">
                  <c:v>5317</c:v>
                </c:pt>
                <c:pt idx="6">
                  <c:v>5171</c:v>
                </c:pt>
                <c:pt idx="7">
                  <c:v>5087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5C1-429E-ACE2-E82EAD41A970}"/>
            </c:ext>
          </c:extLst>
        </c:ser>
        <c:marker val="1"/>
        <c:axId val="197173248"/>
        <c:axId val="197174784"/>
      </c:lineChart>
      <c:catAx>
        <c:axId val="197173248"/>
        <c:scaling>
          <c:orientation val="minMax"/>
        </c:scaling>
        <c:axPos val="b"/>
        <c:majorGridlines/>
        <c:numFmt formatCode="General" sourceLinked="0"/>
        <c:tickLblPos val="nextTo"/>
        <c:crossAx val="197174784"/>
        <c:crosses val="autoZero"/>
        <c:auto val="1"/>
        <c:lblAlgn val="ctr"/>
        <c:lblOffset val="100"/>
      </c:catAx>
      <c:valAx>
        <c:axId val="197174784"/>
        <c:scaling>
          <c:orientation val="minMax"/>
        </c:scaling>
        <c:axPos val="l"/>
        <c:majorGridlines/>
        <c:numFmt formatCode="General" sourceLinked="1"/>
        <c:tickLblPos val="nextTo"/>
        <c:crossAx val="19717324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4EDC7-2C03-4AEC-B40A-B59EB78C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72</Pages>
  <Words>21016</Words>
  <Characters>119794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kana</dc:creator>
  <cp:lastModifiedBy>Приёмная</cp:lastModifiedBy>
  <cp:revision>12</cp:revision>
  <cp:lastPrinted>2017-09-07T04:52:00Z</cp:lastPrinted>
  <dcterms:created xsi:type="dcterms:W3CDTF">2017-06-27T08:50:00Z</dcterms:created>
  <dcterms:modified xsi:type="dcterms:W3CDTF">2017-09-07T04:56:00Z</dcterms:modified>
</cp:coreProperties>
</file>