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3B" w:rsidRDefault="00223F3B" w:rsidP="007D0A60">
      <w:pPr>
        <w:spacing w:line="360" w:lineRule="auto"/>
        <w:ind w:firstLine="709"/>
        <w:jc w:val="center"/>
        <w:rPr>
          <w:rStyle w:val="a4"/>
          <w:rFonts w:ascii="Times New Roman" w:hAnsi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>Ежегодное и</w:t>
      </w: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 xml:space="preserve">нвестиционное послание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г</w:t>
      </w: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 xml:space="preserve">лавы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муниципального образования «Омсукч</w:t>
      </w: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>анск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ий</w:t>
      </w: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городской округ» на 2017 год</w:t>
      </w:r>
    </w:p>
    <w:p w:rsidR="00223F3B" w:rsidRDefault="00223F3B" w:rsidP="007D0A60">
      <w:pPr>
        <w:spacing w:line="360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 xml:space="preserve">Уважаемые коллеги, партнеры и жители 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Омсукчанского городского округа</w:t>
      </w:r>
      <w:r w:rsidRPr="00EC7360">
        <w:rPr>
          <w:rStyle w:val="a4"/>
          <w:rFonts w:ascii="Times New Roman" w:hAnsi="Times New Roman"/>
          <w:color w:val="333333"/>
          <w:sz w:val="28"/>
          <w:szCs w:val="28"/>
        </w:rPr>
        <w:t>!</w:t>
      </w:r>
      <w:r w:rsidRPr="00EC736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7D0A60" w:rsidRPr="00EC7360" w:rsidRDefault="007D0A60" w:rsidP="007D0A60">
      <w:pPr>
        <w:spacing w:line="360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23F3B" w:rsidRPr="00EC7360" w:rsidRDefault="00223F3B" w:rsidP="007D0A60">
      <w:pPr>
        <w:shd w:val="clear" w:color="auto" w:fill="FFFFFF"/>
        <w:spacing w:line="360" w:lineRule="auto"/>
        <w:ind w:firstLine="709"/>
        <w:rPr>
          <w:rFonts w:ascii="Verdana" w:eastAsia="Times New Roman" w:hAnsi="Verdana"/>
          <w:color w:val="052635"/>
          <w:sz w:val="28"/>
          <w:szCs w:val="28"/>
          <w:lang w:eastAsia="ru-RU"/>
        </w:rPr>
      </w:pP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Привлечение инвестиций в экономику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округа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является одной из важнейших стратегических задач администрации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Омсукчанского городского округа.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наше муниципальное образование на пути создания комфортных условий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для работы предпринимателей и благоприятн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ого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инвестиционн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ого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климат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направленн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ого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на повышение привлекательности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городского округа</w:t>
      </w:r>
      <w:r w:rsidRPr="00EC736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.</w:t>
      </w:r>
    </w:p>
    <w:p w:rsidR="00AD35F9" w:rsidRPr="00BE6631" w:rsidRDefault="00AD35F9" w:rsidP="007D0A60">
      <w:pPr>
        <w:spacing w:line="360" w:lineRule="auto"/>
        <w:ind w:firstLine="5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результатами  социально-экономического развития за 201</w:t>
      </w:r>
      <w:r w:rsidR="00223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явились: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B34E8" w:rsidRPr="00EC7360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 </w:t>
      </w:r>
      <w:r w:rsidR="007D0A60">
        <w:rPr>
          <w:rFonts w:ascii="Times New Roman" w:hAnsi="Times New Roman"/>
          <w:sz w:val="28"/>
          <w:szCs w:val="28"/>
        </w:rPr>
        <w:t>в</w:t>
      </w:r>
      <w:r w:rsidRPr="00EC7360">
        <w:rPr>
          <w:rFonts w:ascii="Times New Roman" w:hAnsi="Times New Roman"/>
          <w:sz w:val="28"/>
          <w:szCs w:val="28"/>
        </w:rPr>
        <w:t xml:space="preserve"> </w:t>
      </w:r>
      <w:r w:rsidRPr="002B34E8">
        <w:rPr>
          <w:rFonts w:ascii="Times New Roman" w:hAnsi="Times New Roman"/>
          <w:sz w:val="28"/>
          <w:szCs w:val="28"/>
        </w:rPr>
        <w:t>конц</w:t>
      </w:r>
      <w:r w:rsidR="007D0A60">
        <w:rPr>
          <w:rFonts w:ascii="Times New Roman" w:hAnsi="Times New Roman"/>
          <w:sz w:val="28"/>
          <w:szCs w:val="28"/>
        </w:rPr>
        <w:t>е</w:t>
      </w:r>
      <w:r w:rsidRPr="002B34E8">
        <w:rPr>
          <w:rFonts w:ascii="Times New Roman" w:hAnsi="Times New Roman"/>
          <w:sz w:val="28"/>
          <w:szCs w:val="28"/>
        </w:rPr>
        <w:t xml:space="preserve"> 2016 года в округе проживало</w:t>
      </w:r>
      <w:r w:rsidRPr="002B34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34E8">
        <w:rPr>
          <w:rFonts w:ascii="Times New Roman" w:hAnsi="Times New Roman"/>
          <w:sz w:val="28"/>
          <w:szCs w:val="28"/>
        </w:rPr>
        <w:t>5078</w:t>
      </w:r>
      <w:r w:rsidRPr="00EC7360">
        <w:rPr>
          <w:rFonts w:ascii="Times New Roman" w:hAnsi="Times New Roman"/>
          <w:sz w:val="28"/>
          <w:szCs w:val="28"/>
        </w:rPr>
        <w:t xml:space="preserve"> человек, это 3,5% населения Магаданской области. Численность населения снизилась на 1,6%, или на </w:t>
      </w:r>
      <w:r w:rsidRPr="002B34E8">
        <w:rPr>
          <w:rFonts w:ascii="Times New Roman" w:hAnsi="Times New Roman"/>
          <w:sz w:val="28"/>
          <w:szCs w:val="28"/>
        </w:rPr>
        <w:t>84</w:t>
      </w:r>
      <w:r w:rsidRPr="00EC7360">
        <w:rPr>
          <w:rFonts w:ascii="Times New Roman" w:hAnsi="Times New Roman"/>
          <w:sz w:val="28"/>
          <w:szCs w:val="28"/>
        </w:rPr>
        <w:t xml:space="preserve"> человека. Показатель естественного движения  населения положительный и составил 6 человек. </w:t>
      </w:r>
    </w:p>
    <w:p w:rsidR="002B34E8" w:rsidRPr="00EC7360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 число предприятий и организаций возросло за год на 4 единицы и составило 120, это 2,4% от числа организаций Магаданской области. </w:t>
      </w:r>
    </w:p>
    <w:p w:rsidR="002B34E8" w:rsidRPr="00EC7360" w:rsidRDefault="002B34E8" w:rsidP="007D0A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-оборот крупных и средних организаций по данным </w:t>
      </w:r>
      <w:proofErr w:type="spellStart"/>
      <w:r w:rsidRPr="00EC7360">
        <w:rPr>
          <w:rFonts w:ascii="Times New Roman" w:hAnsi="Times New Roman"/>
          <w:sz w:val="28"/>
          <w:szCs w:val="28"/>
        </w:rPr>
        <w:t>Магаданстата</w:t>
      </w:r>
      <w:proofErr w:type="spellEnd"/>
      <w:r w:rsidRPr="00EC7360">
        <w:rPr>
          <w:rFonts w:ascii="Times New Roman" w:hAnsi="Times New Roman"/>
          <w:sz w:val="28"/>
          <w:szCs w:val="28"/>
        </w:rPr>
        <w:t xml:space="preserve"> за 2016 год составил 37852,1 млн</w:t>
      </w:r>
      <w:proofErr w:type="gramStart"/>
      <w:r w:rsidRPr="00EC7360">
        <w:rPr>
          <w:rFonts w:ascii="Times New Roman" w:hAnsi="Times New Roman"/>
          <w:sz w:val="28"/>
          <w:szCs w:val="28"/>
        </w:rPr>
        <w:t>.р</w:t>
      </w:r>
      <w:proofErr w:type="gramEnd"/>
      <w:r w:rsidRPr="00EC7360">
        <w:rPr>
          <w:rFonts w:ascii="Times New Roman" w:hAnsi="Times New Roman"/>
          <w:sz w:val="28"/>
          <w:szCs w:val="28"/>
        </w:rPr>
        <w:t>ублей. Увеличение по сравнению с 2015  годом   составило 27,9%;</w:t>
      </w:r>
    </w:p>
    <w:p w:rsidR="002B34E8" w:rsidRPr="00EC7360" w:rsidRDefault="002B34E8" w:rsidP="007D0A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 по итогам 2016 года существенно возрос объем отгруженных товаров собственного производства, выполненных работ и услуг собственными силами по виду деятельности: «Добыча полезных ископаемых» - на 22,9% относительно 2015 года; </w:t>
      </w:r>
    </w:p>
    <w:p w:rsidR="002B34E8" w:rsidRPr="00EC7360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>- в Омсукчанском городском округе в 2016 году осуществляли деятельность 218 индивидуальных предпринимателей.</w:t>
      </w:r>
    </w:p>
    <w:p w:rsidR="002B34E8" w:rsidRPr="00EC7360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lastRenderedPageBreak/>
        <w:t>- численность работников крупных и средних организаций увеличилась на 32 человека и составила 3674 работников.</w:t>
      </w:r>
    </w:p>
    <w:p w:rsidR="002B34E8" w:rsidRPr="00EC7360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 в Омсукчанском городском округе </w:t>
      </w:r>
      <w:proofErr w:type="gramStart"/>
      <w:r w:rsidRPr="00EC7360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C7360">
        <w:rPr>
          <w:rFonts w:ascii="Times New Roman" w:hAnsi="Times New Roman"/>
          <w:sz w:val="28"/>
          <w:szCs w:val="28"/>
        </w:rPr>
        <w:t xml:space="preserve"> 2016 года был зарегистрирован 77 безработный (4,6% от областного показателя</w:t>
      </w:r>
      <w:r>
        <w:rPr>
          <w:rFonts w:ascii="Times New Roman" w:hAnsi="Times New Roman"/>
          <w:sz w:val="28"/>
          <w:szCs w:val="28"/>
        </w:rPr>
        <w:t>)</w:t>
      </w:r>
      <w:r w:rsidRPr="00EC7360">
        <w:rPr>
          <w:rFonts w:ascii="Times New Roman" w:hAnsi="Times New Roman"/>
          <w:sz w:val="28"/>
          <w:szCs w:val="28"/>
        </w:rPr>
        <w:t>.</w:t>
      </w:r>
    </w:p>
    <w:p w:rsidR="002B34E8" w:rsidRDefault="002B34E8" w:rsidP="007D0A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>- среднемесячная заработная плата по округу составила 98570,7 рублей, увеличилась на 6,5% по сравнению с 2015 годом. Это выше, чем в среднем по области, на 31,0%.</w:t>
      </w:r>
    </w:p>
    <w:p w:rsidR="003C4E5C" w:rsidRPr="007D0A60" w:rsidRDefault="003C4E5C" w:rsidP="007D0A60">
      <w:pPr>
        <w:shd w:val="clear" w:color="auto" w:fill="FFFFFF"/>
        <w:spacing w:line="360" w:lineRule="auto"/>
        <w:ind w:firstLine="5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Ведущую роль в экономике округа играет горнодобывающая промышленность, прежде всего – добыча золота и серебра. Приоритет добычи драгоценных металлов сохранится на длительную перспективу. Их запасы довол</w:t>
      </w:r>
      <w:r w:rsidR="00082B6A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 значительны, а спрос на них</w:t>
      </w: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учитывая важность для страны увеличения собственных золотовалютных резервов в целях повышения финансовой независимости и стабильности, будет </w:t>
      </w:r>
      <w:r w:rsidR="00082B6A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возрастать.</w:t>
      </w:r>
    </w:p>
    <w:p w:rsidR="00082B6A" w:rsidRPr="007D0A60" w:rsidRDefault="00082B6A" w:rsidP="007D0A60">
      <w:pPr>
        <w:shd w:val="clear" w:color="auto" w:fill="FFFFFF"/>
        <w:spacing w:line="360" w:lineRule="auto"/>
        <w:ind w:firstLine="5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Инвестиционный потенциал округа является важнейшим элементом не только округа, но и области. </w:t>
      </w:r>
    </w:p>
    <w:p w:rsidR="00AD35F9" w:rsidRPr="007D0A60" w:rsidRDefault="00AD35F9" w:rsidP="007D0A60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Объём инвестиций в основной капитал по крупным и средним предприятиям </w:t>
      </w:r>
      <w:r w:rsidR="00125BC3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округа </w:t>
      </w: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201</w:t>
      </w:r>
      <w:r w:rsidR="0037670A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достиг </w:t>
      </w:r>
      <w:r w:rsidR="0037670A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3142,6</w:t>
      </w:r>
      <w:r w:rsidR="00125BC3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млн. рублей.</w:t>
      </w: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color w:val="000000"/>
          <w:sz w:val="28"/>
          <w:szCs w:val="28"/>
        </w:rPr>
        <w:t>Работа с инвесторами, является приоритетным направлением, для этого в</w:t>
      </w:r>
      <w:r w:rsidRPr="007D0A60">
        <w:rPr>
          <w:rFonts w:ascii="Times New Roman" w:hAnsi="Times New Roman" w:cs="Times New Roman"/>
          <w:sz w:val="28"/>
          <w:szCs w:val="28"/>
        </w:rPr>
        <w:t xml:space="preserve"> округе: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 разработана инвестиционная декларация;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 создана рабочая группа по содействию создания благоприятного инвестиционного климата;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 разработан план внедрения стандарта деятельности администрации Омсукчанского городского округа по обеспечению благоприятного инвестиционного климата;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 ведется реестр муниципального имущества;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 разработан план развития инвестиционной и предпринимательской деятельности в Омсукчанском городском округе на 2016-2018 годы.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lastRenderedPageBreak/>
        <w:t>-разработан и утвержден план мероприятий по внедрению на территории Омсукчанского городского округа успешных практик, вошедших в Атлас муниципальных практик («Дорожная карта»).</w:t>
      </w:r>
    </w:p>
    <w:p w:rsidR="00B07092" w:rsidRPr="007D0A60" w:rsidRDefault="00B07092" w:rsidP="007D0A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0A60">
        <w:rPr>
          <w:rFonts w:ascii="Times New Roman" w:hAnsi="Times New Roman" w:cs="Times New Roman"/>
          <w:sz w:val="28"/>
          <w:szCs w:val="28"/>
        </w:rPr>
        <w:t>-для проведения общественной экспертизы результатов внедрения успешных практик, в том числе соответствия полученных результатов рекомендациям, изложенным в Атласе муниципальных практик, создана Экспертная группа, состоящая из предпринимателей.</w:t>
      </w:r>
    </w:p>
    <w:p w:rsidR="00AD35F9" w:rsidRDefault="00C959DD" w:rsidP="00B83956">
      <w:pPr>
        <w:spacing w:line="360" w:lineRule="auto"/>
        <w:ind w:firstLine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бновляется инфраструктура инвестиционной, предпринимательской и социальной направленности. Функционирует официальный сайт администрации </w:t>
      </w:r>
      <w:r w:rsidR="00BE2C14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Омсукчанского городского округа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размещена информация об инвестиционном развитии </w:t>
      </w:r>
      <w:r w:rsidR="00193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мерах поддержки инвесторов и предпринимателей, осуществляющих деятельность на территории </w:t>
      </w:r>
      <w:r w:rsidR="00BE2C14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="00795156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D35F9" w:rsidRPr="007D0A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ключевой задачи - создание благоприятного климата для инвестиционной деятельности, как для крупного, так и для малого бизнеса - в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необходимо решить ещё ряд задач в сфере инвестиционной политики, это: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Default="00B83956" w:rsidP="00B83956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работы по привлечению новых инвесторов на территорию района.</w:t>
      </w:r>
    </w:p>
    <w:p w:rsidR="00B83956" w:rsidRPr="00BE6631" w:rsidRDefault="00B83956" w:rsidP="00B83956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Приоритетными отраслями для привлечения инвестиций являются: </w:t>
      </w:r>
      <w:r w:rsidRPr="00B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родуктов питания, развитие сферы услуг.  Это именно те</w:t>
      </w:r>
      <w:r w:rsidRPr="00B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отрасли, на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малый бизнес округа</w:t>
      </w:r>
      <w:r w:rsidRPr="00B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 найти дополнительные стимулы для привлечения бизнеса на территории сельских поселений, а также активнее продвигать их потенциал.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Развитие малого и среднего бизнеса путем проведения мероприятий, направленных на рост числа субъектов малого и среднего предпринимательства за счет: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оказания поддержки субъектам малого и среднего предпринимательства, в т.ч. предоставление субсидий субъектам малого и среднего предпринимательства;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устранение причин, препятствующих развитию предпринимательства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округе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совершенствование законодательной базы МО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«Омсукчанский городской округ»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регулирующей деятельность в сфере малого и среднего предпринимательства;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продолжение работы по формированию земельных участков, предоставлению в аренду свободных помещений, продаже пустующих зданий для организации деятельности малых и средних предпринимателей.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Развитие </w:t>
      </w:r>
      <w:proofErr w:type="spellStart"/>
      <w:proofErr w:type="gramStart"/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бизнес-среды</w:t>
      </w:r>
      <w:proofErr w:type="spellEnd"/>
      <w:proofErr w:type="gramEnd"/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социальной инфраструктуры в муниципальном образовании. Необходимо развивать социальную инфраструктуру не только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окружном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центре, но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поселке Дукат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Задачами являются открытие объектов бытовых услуг, станций технического обслуживания автомобилей, объектов общепита, поставить на более высокий уровень благоустройство каждого населённого пункта.</w:t>
      </w:r>
      <w:r w:rsidRPr="00BE66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956" w:rsidRPr="00BE6631" w:rsidRDefault="00B83956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Активизация деятельности по продвижению муниципального образования посредством участи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E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всевозможных форумах, конференциях. </w:t>
      </w:r>
    </w:p>
    <w:p w:rsidR="00AD04A8" w:rsidRPr="007D0A60" w:rsidRDefault="00AD04A8" w:rsidP="00B83956">
      <w:pPr>
        <w:spacing w:line="360" w:lineRule="auto"/>
        <w:ind w:firstLine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35F9" w:rsidRPr="007D0A60" w:rsidRDefault="00AD35F9" w:rsidP="00B83956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Начатая в предыдущие годы работа по улучшению инвестиционной привлекательности, увеличению деловой активности продолжится в текущем году. </w:t>
      </w:r>
    </w:p>
    <w:p w:rsidR="007D0A60" w:rsidRDefault="007D0A60" w:rsidP="00B83956">
      <w:pPr>
        <w:pStyle w:val="a5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D0A60">
        <w:rPr>
          <w:color w:val="333333"/>
          <w:sz w:val="28"/>
          <w:szCs w:val="28"/>
        </w:rPr>
        <w:t xml:space="preserve">Я уверен, что совместными усилиями мы сможем добиться ощутимых результатов, и обеспечить динамичное развитие Омсукчанского городского округа. </w:t>
      </w:r>
      <w:r w:rsidRPr="007D0A60">
        <w:rPr>
          <w:color w:val="333333"/>
          <w:sz w:val="28"/>
          <w:szCs w:val="28"/>
        </w:rPr>
        <w:br/>
        <w:t xml:space="preserve">          Благодарю за внимание!  </w:t>
      </w:r>
    </w:p>
    <w:p w:rsidR="007D0A60" w:rsidRPr="007D0A60" w:rsidRDefault="007D0A60" w:rsidP="007D0A60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D0A60" w:rsidRPr="00B83956" w:rsidRDefault="00AD35F9" w:rsidP="007D0A6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</w:p>
    <w:p w:rsidR="00AD35F9" w:rsidRPr="007D0A60" w:rsidRDefault="007D0A60" w:rsidP="007D0A60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3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Омсукчанского городского округа</w:t>
      </w:r>
      <w:r w:rsidR="00B83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О.Ю. </w:t>
      </w:r>
      <w:proofErr w:type="gramStart"/>
      <w:r w:rsidR="00B83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Егоркин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AD35F9"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</w:t>
      </w:r>
      <w:r w:rsidR="00AD35F9" w:rsidRPr="007D0A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D35F9" w:rsidRPr="007D0A60" w:rsidRDefault="00AD35F9" w:rsidP="007D0A60">
      <w:pPr>
        <w:spacing w:line="360" w:lineRule="auto"/>
        <w:ind w:firstLine="709"/>
        <w:rPr>
          <w:rFonts w:ascii="Times New Roman" w:hAnsi="Times New Roman" w:cs="Times New Roman"/>
        </w:rPr>
      </w:pPr>
      <w:r w:rsidRPr="007D0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0A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AD35F9" w:rsidRPr="007D0A60" w:rsidSect="0098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1C79"/>
    <w:multiLevelType w:val="hybridMultilevel"/>
    <w:tmpl w:val="4EBC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5F9"/>
    <w:rsid w:val="00082B6A"/>
    <w:rsid w:val="00085B66"/>
    <w:rsid w:val="000E3C29"/>
    <w:rsid w:val="00125BC3"/>
    <w:rsid w:val="0019319B"/>
    <w:rsid w:val="001D5410"/>
    <w:rsid w:val="00223F3B"/>
    <w:rsid w:val="0022646C"/>
    <w:rsid w:val="00231987"/>
    <w:rsid w:val="00296A98"/>
    <w:rsid w:val="002B34E8"/>
    <w:rsid w:val="0037670A"/>
    <w:rsid w:val="003C40D2"/>
    <w:rsid w:val="003C4E5C"/>
    <w:rsid w:val="0053565B"/>
    <w:rsid w:val="005B33C4"/>
    <w:rsid w:val="0071774B"/>
    <w:rsid w:val="00795156"/>
    <w:rsid w:val="007D0A60"/>
    <w:rsid w:val="0098010B"/>
    <w:rsid w:val="009F1EA9"/>
    <w:rsid w:val="00A43276"/>
    <w:rsid w:val="00A56A12"/>
    <w:rsid w:val="00A76A65"/>
    <w:rsid w:val="00AA1476"/>
    <w:rsid w:val="00AB67FB"/>
    <w:rsid w:val="00AD04A8"/>
    <w:rsid w:val="00AD35F9"/>
    <w:rsid w:val="00AD46B5"/>
    <w:rsid w:val="00B01971"/>
    <w:rsid w:val="00B07092"/>
    <w:rsid w:val="00B83956"/>
    <w:rsid w:val="00B94291"/>
    <w:rsid w:val="00BE2C14"/>
    <w:rsid w:val="00BF5255"/>
    <w:rsid w:val="00C959DD"/>
    <w:rsid w:val="00CB0988"/>
    <w:rsid w:val="00D1467C"/>
    <w:rsid w:val="00D15A63"/>
    <w:rsid w:val="00D865B0"/>
    <w:rsid w:val="00DE67C5"/>
    <w:rsid w:val="00DF2958"/>
    <w:rsid w:val="00E2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9"/>
  </w:style>
  <w:style w:type="paragraph" w:styleId="1">
    <w:name w:val="heading 1"/>
    <w:basedOn w:val="a"/>
    <w:next w:val="a"/>
    <w:link w:val="10"/>
    <w:uiPriority w:val="99"/>
    <w:qFormat/>
    <w:rsid w:val="00AD35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5F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AD46B5"/>
    <w:pPr>
      <w:ind w:left="720"/>
      <w:contextualSpacing/>
    </w:pPr>
  </w:style>
  <w:style w:type="character" w:styleId="a4">
    <w:name w:val="Strong"/>
    <w:basedOn w:val="a0"/>
    <w:uiPriority w:val="22"/>
    <w:qFormat/>
    <w:rsid w:val="00223F3B"/>
    <w:rPr>
      <w:b/>
      <w:bCs/>
    </w:rPr>
  </w:style>
  <w:style w:type="paragraph" w:styleId="a5">
    <w:name w:val="Normal (Web)"/>
    <w:basedOn w:val="a"/>
    <w:uiPriority w:val="99"/>
    <w:unhideWhenUsed/>
    <w:rsid w:val="007D0A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KluchkinaNV</dc:creator>
  <cp:keywords/>
  <dc:description/>
  <cp:lastModifiedBy>RodichevaN</cp:lastModifiedBy>
  <cp:revision>15</cp:revision>
  <dcterms:created xsi:type="dcterms:W3CDTF">2015-12-21T06:25:00Z</dcterms:created>
  <dcterms:modified xsi:type="dcterms:W3CDTF">2018-06-17T23:39:00Z</dcterms:modified>
</cp:coreProperties>
</file>