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1" w:rsidRPr="006644C4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 xml:space="preserve">Инвестиционное </w:t>
      </w:r>
      <w:r w:rsidR="00526B71">
        <w:rPr>
          <w:rFonts w:ascii="Times New Roman" w:hAnsi="Times New Roman" w:cs="Times New Roman"/>
          <w:b/>
          <w:sz w:val="28"/>
          <w:szCs w:val="28"/>
        </w:rPr>
        <w:t>П</w:t>
      </w:r>
      <w:r w:rsidRPr="006644C4">
        <w:rPr>
          <w:rFonts w:ascii="Times New Roman" w:hAnsi="Times New Roman" w:cs="Times New Roman"/>
          <w:b/>
          <w:sz w:val="28"/>
          <w:szCs w:val="28"/>
        </w:rPr>
        <w:t>ослание</w:t>
      </w:r>
    </w:p>
    <w:p w:rsidR="00526B71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</w:t>
      </w:r>
      <w:r w:rsidR="00E10758" w:rsidRPr="006644C4">
        <w:rPr>
          <w:rFonts w:ascii="Times New Roman" w:hAnsi="Times New Roman" w:cs="Times New Roman"/>
          <w:b/>
          <w:sz w:val="28"/>
          <w:szCs w:val="28"/>
        </w:rPr>
        <w:t>го</w:t>
      </w:r>
      <w:r w:rsidRPr="006644C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526B71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«Омсукчанский городской округ»</w:t>
      </w:r>
      <w:r w:rsidR="00BD40AC" w:rsidRPr="00664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24B" w:rsidRPr="006644C4" w:rsidRDefault="00FA1716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с принятием инвестиционной декларации</w:t>
      </w:r>
    </w:p>
    <w:p w:rsidR="00BD40AC" w:rsidRPr="00986732" w:rsidRDefault="00BD40AC" w:rsidP="004C359B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146C93" w:rsidRPr="00D71801" w:rsidRDefault="00146C93" w:rsidP="00340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Начиная с текущего года, мы вводим в практику новый документ – И</w:t>
      </w:r>
      <w:r w:rsidRPr="00D71801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вестиционное </w:t>
      </w:r>
      <w:r w:rsidR="00526B71">
        <w:rPr>
          <w:rFonts w:ascii="Times New Roman" w:hAnsi="Times New Roman" w:cs="Times New Roman"/>
          <w:sz w:val="28"/>
          <w:szCs w:val="28"/>
        </w:rPr>
        <w:t>П</w:t>
      </w:r>
      <w:r w:rsidRPr="00D71801">
        <w:rPr>
          <w:rFonts w:ascii="Times New Roman" w:hAnsi="Times New Roman" w:cs="Times New Roman"/>
          <w:sz w:val="28"/>
          <w:szCs w:val="28"/>
        </w:rPr>
        <w:t>ослание, главная цель которого – определить круг первооч</w:t>
      </w:r>
      <w:r w:rsidRPr="00D71801">
        <w:rPr>
          <w:rFonts w:ascii="Times New Roman" w:hAnsi="Times New Roman" w:cs="Times New Roman"/>
          <w:sz w:val="28"/>
          <w:szCs w:val="28"/>
        </w:rPr>
        <w:t>е</w:t>
      </w:r>
      <w:r w:rsidRPr="00D71801">
        <w:rPr>
          <w:rFonts w:ascii="Times New Roman" w:hAnsi="Times New Roman" w:cs="Times New Roman"/>
          <w:sz w:val="28"/>
          <w:szCs w:val="28"/>
        </w:rPr>
        <w:t>редных мер по формированию благоприятного предпринимательского кл</w:t>
      </w:r>
      <w:r w:rsidRPr="00D71801">
        <w:rPr>
          <w:rFonts w:ascii="Times New Roman" w:hAnsi="Times New Roman" w:cs="Times New Roman"/>
          <w:sz w:val="28"/>
          <w:szCs w:val="28"/>
        </w:rPr>
        <w:t>и</w:t>
      </w:r>
      <w:r w:rsidRPr="00D71801">
        <w:rPr>
          <w:rFonts w:ascii="Times New Roman" w:hAnsi="Times New Roman" w:cs="Times New Roman"/>
          <w:sz w:val="28"/>
          <w:szCs w:val="28"/>
        </w:rPr>
        <w:t xml:space="preserve">мата в 2016 году. </w:t>
      </w:r>
    </w:p>
    <w:p w:rsidR="00D71801" w:rsidRPr="00D71801" w:rsidRDefault="00D71801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</w:t>
      </w:r>
      <w:r w:rsidR="00526B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ослания – информирование участников инвестицио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ного процесса о проводимой инвестиционной политике в Омсукчанском г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родском округе, планируемых ключевых мерах по улучшению инвестицио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ного климата в нашем городском округе в 2016 году. Это принципиально 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вый документ, который отражает сложившийся инвестиционный климат в городском округе и определяет инвестиционную политику на 2016 год и среднесрочную перспективу. Подобная практика вводится в нашем горо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ском округе в первый раз.</w:t>
      </w:r>
    </w:p>
    <w:p w:rsidR="00146C93" w:rsidRDefault="0006081D" w:rsidP="00340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В настоящее время тема привлечения инвестиций превращается в од</w:t>
      </w:r>
      <w:r w:rsidR="0059007D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у из наиболее обсуждаемых как на </w:t>
      </w:r>
      <w:proofErr w:type="gramStart"/>
      <w:r w:rsidRPr="00D71801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D71801">
        <w:rPr>
          <w:rFonts w:ascii="Times New Roman" w:hAnsi="Times New Roman" w:cs="Times New Roman"/>
          <w:sz w:val="28"/>
          <w:szCs w:val="28"/>
        </w:rPr>
        <w:t>, так и на региональном уро</w:t>
      </w:r>
      <w:r w:rsidRPr="00D71801">
        <w:rPr>
          <w:rFonts w:ascii="Times New Roman" w:hAnsi="Times New Roman" w:cs="Times New Roman"/>
          <w:sz w:val="28"/>
          <w:szCs w:val="28"/>
        </w:rPr>
        <w:t>в</w:t>
      </w:r>
      <w:r w:rsidRPr="00D71801">
        <w:rPr>
          <w:rFonts w:ascii="Times New Roman" w:hAnsi="Times New Roman" w:cs="Times New Roman"/>
          <w:sz w:val="28"/>
          <w:szCs w:val="28"/>
        </w:rPr>
        <w:t>нях. При этом надо помнить, что когда поднимается вопрос об увеличении инвестиций в экономику какого - либо региона, речь идет о привлечении и</w:t>
      </w:r>
      <w:r w:rsidRPr="00D71801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весторов на площадку конкретного муниципального образования. Поэтому успех в работе  с инвесторами зависит от </w:t>
      </w:r>
      <w:r w:rsidR="0059007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71801">
        <w:rPr>
          <w:rFonts w:ascii="Times New Roman" w:hAnsi="Times New Roman" w:cs="Times New Roman"/>
          <w:sz w:val="28"/>
          <w:szCs w:val="28"/>
        </w:rPr>
        <w:t xml:space="preserve">, от того как выстроена система поддержки инвестиционной деятельности и привлечение инвестиций на местах. </w:t>
      </w:r>
      <w:r w:rsidR="000B5396" w:rsidRPr="00D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08" w:rsidRDefault="0006081D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Привлечение инвестиций в экономику городского округа  является о</w:t>
      </w:r>
      <w:r w:rsidRPr="00D71801">
        <w:rPr>
          <w:rFonts w:ascii="Times New Roman" w:hAnsi="Times New Roman" w:cs="Times New Roman"/>
          <w:sz w:val="28"/>
          <w:szCs w:val="28"/>
        </w:rPr>
        <w:t>д</w:t>
      </w:r>
      <w:r w:rsidRPr="00D71801">
        <w:rPr>
          <w:rFonts w:ascii="Times New Roman" w:hAnsi="Times New Roman" w:cs="Times New Roman"/>
          <w:sz w:val="28"/>
          <w:szCs w:val="28"/>
        </w:rPr>
        <w:t xml:space="preserve">ной </w:t>
      </w:r>
      <w:r w:rsidR="0059007D">
        <w:rPr>
          <w:rFonts w:ascii="Times New Roman" w:hAnsi="Times New Roman" w:cs="Times New Roman"/>
          <w:sz w:val="28"/>
          <w:szCs w:val="28"/>
        </w:rPr>
        <w:t>из стратегических за</w:t>
      </w:r>
      <w:r w:rsidRPr="00D71801">
        <w:rPr>
          <w:rFonts w:ascii="Times New Roman" w:hAnsi="Times New Roman" w:cs="Times New Roman"/>
          <w:sz w:val="28"/>
          <w:szCs w:val="28"/>
        </w:rPr>
        <w:t xml:space="preserve">дач администрации </w:t>
      </w:r>
      <w:r w:rsidR="00A66202" w:rsidRPr="00D71801">
        <w:rPr>
          <w:rFonts w:ascii="Times New Roman" w:hAnsi="Times New Roman" w:cs="Times New Roman"/>
          <w:sz w:val="28"/>
          <w:szCs w:val="28"/>
        </w:rPr>
        <w:t>Омсукчанского городского о</w:t>
      </w:r>
      <w:r w:rsidR="00A66202" w:rsidRPr="00D71801">
        <w:rPr>
          <w:rFonts w:ascii="Times New Roman" w:hAnsi="Times New Roman" w:cs="Times New Roman"/>
          <w:sz w:val="28"/>
          <w:szCs w:val="28"/>
        </w:rPr>
        <w:t>к</w:t>
      </w:r>
      <w:r w:rsidR="00A66202" w:rsidRPr="00D71801">
        <w:rPr>
          <w:rFonts w:ascii="Times New Roman" w:hAnsi="Times New Roman" w:cs="Times New Roman"/>
          <w:sz w:val="28"/>
          <w:szCs w:val="28"/>
        </w:rPr>
        <w:t>руга. Рост инвестиций напря</w:t>
      </w:r>
      <w:r w:rsidRPr="00D71801">
        <w:rPr>
          <w:rFonts w:ascii="Times New Roman" w:hAnsi="Times New Roman" w:cs="Times New Roman"/>
          <w:sz w:val="28"/>
          <w:szCs w:val="28"/>
        </w:rPr>
        <w:t>мую влияет не только на увеличение налоговых поступлений в бюджет, создание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новых рабочих мест, но и на уровень и к</w:t>
      </w:r>
      <w:r w:rsidRPr="00D71801">
        <w:rPr>
          <w:rFonts w:ascii="Times New Roman" w:hAnsi="Times New Roman" w:cs="Times New Roman"/>
          <w:sz w:val="28"/>
          <w:szCs w:val="28"/>
        </w:rPr>
        <w:t>а</w:t>
      </w:r>
      <w:r w:rsidRPr="00D71801">
        <w:rPr>
          <w:rFonts w:ascii="Times New Roman" w:hAnsi="Times New Roman" w:cs="Times New Roman"/>
          <w:sz w:val="28"/>
          <w:szCs w:val="28"/>
        </w:rPr>
        <w:t>чество жизни. Поэтому нам необходимо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создать комфортные условия для р</w:t>
      </w:r>
      <w:r w:rsidRPr="00D71801">
        <w:rPr>
          <w:rFonts w:ascii="Times New Roman" w:hAnsi="Times New Roman" w:cs="Times New Roman"/>
          <w:sz w:val="28"/>
          <w:szCs w:val="28"/>
        </w:rPr>
        <w:t>а</w:t>
      </w:r>
      <w:r w:rsidRPr="00D71801">
        <w:rPr>
          <w:rFonts w:ascii="Times New Roman" w:hAnsi="Times New Roman" w:cs="Times New Roman"/>
          <w:sz w:val="28"/>
          <w:szCs w:val="28"/>
        </w:rPr>
        <w:t>боты предпр</w:t>
      </w:r>
      <w:r w:rsidR="00A66202" w:rsidRPr="00D71801">
        <w:rPr>
          <w:rFonts w:ascii="Times New Roman" w:hAnsi="Times New Roman" w:cs="Times New Roman"/>
          <w:sz w:val="28"/>
          <w:szCs w:val="28"/>
        </w:rPr>
        <w:t>инимателей и благоприятный инве</w:t>
      </w:r>
      <w:r w:rsidRPr="00D71801">
        <w:rPr>
          <w:rFonts w:ascii="Times New Roman" w:hAnsi="Times New Roman" w:cs="Times New Roman"/>
          <w:sz w:val="28"/>
          <w:szCs w:val="28"/>
        </w:rPr>
        <w:t>стиционный климат, напра</w:t>
      </w:r>
      <w:r w:rsidRPr="00D71801">
        <w:rPr>
          <w:rFonts w:ascii="Times New Roman" w:hAnsi="Times New Roman" w:cs="Times New Roman"/>
          <w:sz w:val="28"/>
          <w:szCs w:val="28"/>
        </w:rPr>
        <w:t>в</w:t>
      </w:r>
      <w:r w:rsidRPr="00D71801">
        <w:rPr>
          <w:rFonts w:ascii="Times New Roman" w:hAnsi="Times New Roman" w:cs="Times New Roman"/>
          <w:sz w:val="28"/>
          <w:szCs w:val="28"/>
        </w:rPr>
        <w:t xml:space="preserve">ленный на повышение привлекательности </w:t>
      </w:r>
      <w:r w:rsidR="00A66202" w:rsidRPr="00D71801">
        <w:rPr>
          <w:rFonts w:ascii="Times New Roman" w:hAnsi="Times New Roman" w:cs="Times New Roman"/>
          <w:sz w:val="28"/>
          <w:szCs w:val="28"/>
        </w:rPr>
        <w:t>округа</w:t>
      </w:r>
      <w:r w:rsidRPr="00D71801">
        <w:rPr>
          <w:rFonts w:ascii="Times New Roman" w:hAnsi="Times New Roman" w:cs="Times New Roman"/>
          <w:sz w:val="28"/>
          <w:szCs w:val="28"/>
        </w:rPr>
        <w:t>.</w:t>
      </w:r>
    </w:p>
    <w:p w:rsidR="00005615" w:rsidRDefault="0059007D" w:rsidP="00BD4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D">
        <w:rPr>
          <w:rFonts w:ascii="TTE2t00" w:hAnsi="TTE2t00"/>
          <w:color w:val="000000"/>
          <w:sz w:val="28"/>
          <w:szCs w:val="28"/>
        </w:rPr>
        <w:t>Работа с инвесторами</w:t>
      </w:r>
      <w:r w:rsidRPr="0059007D">
        <w:rPr>
          <w:rFonts w:ascii="Times-Roman" w:hAnsi="Times-Roman"/>
          <w:color w:val="000000"/>
          <w:sz w:val="28"/>
          <w:szCs w:val="28"/>
        </w:rPr>
        <w:t xml:space="preserve">, </w:t>
      </w:r>
      <w:r w:rsidRPr="0059007D">
        <w:rPr>
          <w:rFonts w:ascii="TTE2t00" w:hAnsi="TTE2t00"/>
          <w:color w:val="000000"/>
          <w:sz w:val="28"/>
          <w:szCs w:val="28"/>
        </w:rPr>
        <w:t>является приоритетным направлением</w:t>
      </w:r>
      <w:r w:rsidRPr="0059007D">
        <w:rPr>
          <w:rFonts w:ascii="Times-Roman" w:hAnsi="Times-Roman"/>
          <w:color w:val="000000"/>
          <w:sz w:val="28"/>
          <w:szCs w:val="28"/>
        </w:rPr>
        <w:t xml:space="preserve">, </w:t>
      </w:r>
      <w:r w:rsidRPr="0059007D">
        <w:rPr>
          <w:rFonts w:ascii="TTE2t00" w:hAnsi="TTE2t00"/>
          <w:color w:val="000000"/>
          <w:sz w:val="28"/>
          <w:szCs w:val="28"/>
        </w:rPr>
        <w:t>для этого в</w:t>
      </w:r>
      <w:r w:rsidR="00A66202" w:rsidRPr="0059007D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005615">
        <w:rPr>
          <w:rFonts w:ascii="Times New Roman" w:hAnsi="Times New Roman" w:cs="Times New Roman"/>
          <w:sz w:val="28"/>
          <w:szCs w:val="28"/>
        </w:rPr>
        <w:t>:</w:t>
      </w:r>
    </w:p>
    <w:p w:rsidR="00A66202" w:rsidRPr="00D71801" w:rsidRDefault="00005615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202" w:rsidRPr="0059007D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инвестиционная декларация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="00992A74" w:rsidRPr="00992A74">
        <w:rPr>
          <w:rFonts w:ascii="Times New Roman" w:hAnsi="Times New Roman" w:cs="Times New Roman"/>
          <w:i/>
          <w:sz w:val="28"/>
          <w:szCs w:val="28"/>
        </w:rPr>
        <w:t>(прил</w:t>
      </w:r>
      <w:r w:rsidR="006644C4">
        <w:rPr>
          <w:rFonts w:ascii="Times New Roman" w:hAnsi="Times New Roman" w:cs="Times New Roman"/>
          <w:i/>
          <w:sz w:val="28"/>
          <w:szCs w:val="28"/>
        </w:rPr>
        <w:t>агается</w:t>
      </w:r>
      <w:r w:rsidR="00992A74">
        <w:rPr>
          <w:rFonts w:ascii="Times New Roman" w:hAnsi="Times New Roman" w:cs="Times New Roman"/>
          <w:sz w:val="28"/>
          <w:szCs w:val="28"/>
        </w:rPr>
        <w:t>)</w:t>
      </w:r>
      <w:r w:rsidR="00A66202" w:rsidRPr="00D71801">
        <w:rPr>
          <w:rFonts w:ascii="Times New Roman" w:hAnsi="Times New Roman" w:cs="Times New Roman"/>
          <w:sz w:val="28"/>
          <w:szCs w:val="28"/>
        </w:rPr>
        <w:t>;</w:t>
      </w:r>
    </w:p>
    <w:p w:rsidR="00EA56CA" w:rsidRPr="00D71801" w:rsidRDefault="00EA56CA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создана рабочая группа по сод</w:t>
      </w:r>
      <w:r w:rsidR="00005615">
        <w:rPr>
          <w:rFonts w:ascii="Times New Roman" w:hAnsi="Times New Roman" w:cs="Times New Roman"/>
          <w:sz w:val="28"/>
          <w:szCs w:val="28"/>
        </w:rPr>
        <w:t xml:space="preserve">ействию создания благоприятного </w:t>
      </w:r>
      <w:r w:rsidR="00005615" w:rsidRPr="00D71801">
        <w:rPr>
          <w:rFonts w:ascii="Times New Roman" w:hAnsi="Times New Roman" w:cs="Times New Roman"/>
          <w:sz w:val="28"/>
          <w:szCs w:val="28"/>
        </w:rPr>
        <w:t>и</w:t>
      </w:r>
      <w:r w:rsidR="00005615" w:rsidRPr="00D71801">
        <w:rPr>
          <w:rFonts w:ascii="Times New Roman" w:hAnsi="Times New Roman" w:cs="Times New Roman"/>
          <w:sz w:val="28"/>
          <w:szCs w:val="28"/>
        </w:rPr>
        <w:t>н</w:t>
      </w:r>
      <w:r w:rsidR="00005615" w:rsidRPr="00D71801">
        <w:rPr>
          <w:rFonts w:ascii="Times New Roman" w:hAnsi="Times New Roman" w:cs="Times New Roman"/>
          <w:sz w:val="28"/>
          <w:szCs w:val="28"/>
        </w:rPr>
        <w:t>вест</w:t>
      </w:r>
      <w:r w:rsidR="00005615" w:rsidRPr="00D71801">
        <w:rPr>
          <w:rFonts w:ascii="Times New Roman" w:hAnsi="Times New Roman" w:cs="Times New Roman"/>
          <w:sz w:val="28"/>
          <w:szCs w:val="28"/>
        </w:rPr>
        <w:t>и</w:t>
      </w:r>
      <w:r w:rsidR="00005615" w:rsidRPr="00D71801">
        <w:rPr>
          <w:rFonts w:ascii="Times New Roman" w:hAnsi="Times New Roman" w:cs="Times New Roman"/>
          <w:sz w:val="28"/>
          <w:szCs w:val="28"/>
        </w:rPr>
        <w:t>ционного</w:t>
      </w:r>
      <w:r w:rsidRPr="00D71801">
        <w:rPr>
          <w:rFonts w:ascii="Times New Roman" w:hAnsi="Times New Roman" w:cs="Times New Roman"/>
          <w:sz w:val="28"/>
          <w:szCs w:val="28"/>
        </w:rPr>
        <w:t xml:space="preserve"> климата;</w:t>
      </w:r>
    </w:p>
    <w:p w:rsidR="00A66202" w:rsidRPr="00D71801" w:rsidRDefault="00A66202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lastRenderedPageBreak/>
        <w:t>- разработан план внедрения стандарта деятельности администрации Омсукчанского городского округа по обеспечению благоприятного инвест</w:t>
      </w:r>
      <w:r w:rsidRPr="00D71801">
        <w:rPr>
          <w:rFonts w:ascii="Times New Roman" w:hAnsi="Times New Roman" w:cs="Times New Roman"/>
          <w:sz w:val="28"/>
          <w:szCs w:val="28"/>
        </w:rPr>
        <w:t>и</w:t>
      </w:r>
      <w:r w:rsidRPr="00D71801">
        <w:rPr>
          <w:rFonts w:ascii="Times New Roman" w:hAnsi="Times New Roman" w:cs="Times New Roman"/>
          <w:sz w:val="28"/>
          <w:szCs w:val="28"/>
        </w:rPr>
        <w:t>ционн</w:t>
      </w:r>
      <w:r w:rsidRPr="00D71801">
        <w:rPr>
          <w:rFonts w:ascii="Times New Roman" w:hAnsi="Times New Roman" w:cs="Times New Roman"/>
          <w:sz w:val="28"/>
          <w:szCs w:val="28"/>
        </w:rPr>
        <w:t>о</w:t>
      </w:r>
      <w:r w:rsidRPr="00D71801">
        <w:rPr>
          <w:rFonts w:ascii="Times New Roman" w:hAnsi="Times New Roman" w:cs="Times New Roman"/>
          <w:sz w:val="28"/>
          <w:szCs w:val="28"/>
        </w:rPr>
        <w:t>го климата;</w:t>
      </w:r>
    </w:p>
    <w:p w:rsidR="00005615" w:rsidRDefault="00EA56CA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ведется реестр муниципального имущества</w:t>
      </w:r>
      <w:r w:rsidR="00005615">
        <w:rPr>
          <w:rFonts w:ascii="Times New Roman" w:hAnsi="Times New Roman" w:cs="Times New Roman"/>
          <w:sz w:val="28"/>
          <w:szCs w:val="28"/>
        </w:rPr>
        <w:t>;</w:t>
      </w:r>
    </w:p>
    <w:p w:rsidR="00EA56CA" w:rsidRDefault="00005615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="00DA2429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план развития инвестиционной и предпринимательской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Омсукчанском городском округ</w:t>
      </w:r>
      <w:r w:rsidR="00A153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A7335D">
        <w:rPr>
          <w:rFonts w:ascii="Times New Roman" w:hAnsi="Times New Roman" w:cs="Times New Roman"/>
          <w:sz w:val="28"/>
          <w:szCs w:val="28"/>
        </w:rPr>
        <w:t>.</w:t>
      </w:r>
      <w:r w:rsidR="00EA56CA" w:rsidRPr="00D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9B" w:rsidRDefault="00EA6B6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5E">
        <w:rPr>
          <w:rFonts w:ascii="Times New Roman" w:hAnsi="Times New Roman" w:cs="Times New Roman"/>
          <w:sz w:val="28"/>
          <w:szCs w:val="28"/>
        </w:rPr>
        <w:t xml:space="preserve">За последние 5 лет в экономику </w:t>
      </w:r>
      <w:r w:rsidR="00691BF9" w:rsidRPr="0077755E">
        <w:rPr>
          <w:rFonts w:ascii="Times New Roman" w:hAnsi="Times New Roman" w:cs="Times New Roman"/>
          <w:sz w:val="28"/>
          <w:szCs w:val="28"/>
        </w:rPr>
        <w:t>округа</w:t>
      </w:r>
      <w:r w:rsidRPr="0077755E">
        <w:rPr>
          <w:rFonts w:ascii="Times New Roman" w:hAnsi="Times New Roman" w:cs="Times New Roman"/>
          <w:sz w:val="28"/>
          <w:szCs w:val="28"/>
        </w:rPr>
        <w:t xml:space="preserve"> было привлечено </w:t>
      </w:r>
      <w:r w:rsidR="00992A74" w:rsidRPr="0077755E">
        <w:rPr>
          <w:rFonts w:ascii="Times New Roman" w:hAnsi="Times New Roman" w:cs="Times New Roman"/>
          <w:sz w:val="28"/>
          <w:szCs w:val="28"/>
        </w:rPr>
        <w:t>около</w:t>
      </w:r>
      <w:r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D34A6D" w:rsidRPr="0077755E">
        <w:rPr>
          <w:rFonts w:ascii="Times New Roman" w:hAnsi="Times New Roman" w:cs="Times New Roman"/>
          <w:sz w:val="28"/>
          <w:szCs w:val="28"/>
        </w:rPr>
        <w:t xml:space="preserve"> 8</w:t>
      </w:r>
      <w:r w:rsidR="0077755E"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992A74" w:rsidRPr="0077755E">
        <w:rPr>
          <w:rFonts w:ascii="Times New Roman" w:hAnsi="Times New Roman" w:cs="Times New Roman"/>
          <w:sz w:val="28"/>
          <w:szCs w:val="28"/>
        </w:rPr>
        <w:t>млрд.</w:t>
      </w:r>
      <w:r w:rsidR="00BD40AC"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Pr="0077755E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A7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A7335D">
        <w:rPr>
          <w:rFonts w:ascii="Times New Roman" w:hAnsi="Times New Roman" w:cs="Times New Roman"/>
          <w:sz w:val="28"/>
          <w:szCs w:val="28"/>
        </w:rPr>
        <w:t>О</w:t>
      </w:r>
      <w:r w:rsidRPr="0077755E">
        <w:rPr>
          <w:rFonts w:ascii="Times New Roman" w:hAnsi="Times New Roman" w:cs="Times New Roman"/>
          <w:sz w:val="28"/>
          <w:szCs w:val="28"/>
        </w:rPr>
        <w:t>бъём инвестиций в 201</w:t>
      </w:r>
      <w:r w:rsidR="00D34A6D" w:rsidRPr="0077755E">
        <w:rPr>
          <w:rFonts w:ascii="Times New Roman" w:hAnsi="Times New Roman" w:cs="Times New Roman"/>
          <w:sz w:val="28"/>
          <w:szCs w:val="28"/>
        </w:rPr>
        <w:t>5</w:t>
      </w:r>
      <w:r w:rsidRPr="007775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4A6D" w:rsidRPr="0077755E">
        <w:rPr>
          <w:rFonts w:ascii="Times New Roman" w:hAnsi="Times New Roman" w:cs="Times New Roman"/>
          <w:sz w:val="28"/>
          <w:szCs w:val="28"/>
        </w:rPr>
        <w:t>по крупным и средним предприятиям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Pr="004C359B">
        <w:rPr>
          <w:rFonts w:ascii="Times New Roman" w:hAnsi="Times New Roman" w:cs="Times New Roman"/>
          <w:sz w:val="28"/>
          <w:szCs w:val="28"/>
        </w:rPr>
        <w:t>увеличился по сравнению с 20</w:t>
      </w:r>
      <w:r w:rsidR="00D34A6D" w:rsidRPr="004C359B">
        <w:rPr>
          <w:rFonts w:ascii="Times New Roman" w:hAnsi="Times New Roman" w:cs="Times New Roman"/>
          <w:sz w:val="28"/>
          <w:szCs w:val="28"/>
        </w:rPr>
        <w:t>14</w:t>
      </w:r>
      <w:r w:rsidRPr="004C359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на 143%</w:t>
      </w:r>
      <w:r w:rsidRPr="004C359B">
        <w:rPr>
          <w:rFonts w:ascii="Times New Roman" w:hAnsi="Times New Roman" w:cs="Times New Roman"/>
          <w:sz w:val="28"/>
          <w:szCs w:val="28"/>
        </w:rPr>
        <w:t>.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E10758" w:rsidRPr="004C359B">
        <w:rPr>
          <w:rFonts w:ascii="Times New Roman" w:hAnsi="Times New Roman" w:cs="Times New Roman"/>
          <w:sz w:val="28"/>
          <w:szCs w:val="28"/>
        </w:rPr>
        <w:t>О</w:t>
      </w:r>
      <w:r w:rsidR="00D34A6D" w:rsidRPr="004C359B">
        <w:rPr>
          <w:rFonts w:ascii="Times New Roman" w:hAnsi="Times New Roman" w:cs="Times New Roman"/>
          <w:sz w:val="28"/>
          <w:szCs w:val="28"/>
        </w:rPr>
        <w:t>бъем инвестиций в осно</w:t>
      </w:r>
      <w:r w:rsidR="00D34A6D" w:rsidRPr="004C359B">
        <w:rPr>
          <w:rFonts w:ascii="Times New Roman" w:hAnsi="Times New Roman" w:cs="Times New Roman"/>
          <w:sz w:val="28"/>
          <w:szCs w:val="28"/>
        </w:rPr>
        <w:t>в</w:t>
      </w:r>
      <w:r w:rsidR="00D34A6D" w:rsidRPr="004C359B">
        <w:rPr>
          <w:rFonts w:ascii="Times New Roman" w:hAnsi="Times New Roman" w:cs="Times New Roman"/>
          <w:sz w:val="28"/>
          <w:szCs w:val="28"/>
        </w:rPr>
        <w:t>ной капитал</w:t>
      </w:r>
      <w:r w:rsidR="00E10758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в расчете на 1 человека  в 2015 году </w:t>
      </w:r>
      <w:r w:rsidR="00D34A6D" w:rsidRPr="004C359B">
        <w:rPr>
          <w:rFonts w:ascii="Times New Roman" w:hAnsi="Times New Roman" w:cs="Times New Roman"/>
          <w:sz w:val="28"/>
          <w:szCs w:val="28"/>
        </w:rPr>
        <w:t>состав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ил 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E10758" w:rsidRPr="004C359B">
        <w:rPr>
          <w:rFonts w:ascii="Times New Roman" w:hAnsi="Times New Roman" w:cs="Times New Roman"/>
          <w:sz w:val="28"/>
          <w:szCs w:val="28"/>
        </w:rPr>
        <w:t>446039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359B" w:rsidRPr="004C359B">
        <w:rPr>
          <w:rFonts w:ascii="Times New Roman" w:hAnsi="Times New Roman" w:cs="Times New Roman"/>
          <w:sz w:val="28"/>
          <w:szCs w:val="28"/>
        </w:rPr>
        <w:t>, в 2014 году</w:t>
      </w:r>
      <w:r w:rsidR="00A7335D">
        <w:rPr>
          <w:rFonts w:ascii="Times New Roman" w:hAnsi="Times New Roman" w:cs="Times New Roman"/>
          <w:sz w:val="28"/>
          <w:szCs w:val="28"/>
        </w:rPr>
        <w:t xml:space="preserve"> -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  200644 рублей. Рост ув</w:t>
      </w:r>
      <w:r w:rsidR="00992A74">
        <w:rPr>
          <w:rFonts w:ascii="Times New Roman" w:hAnsi="Times New Roman" w:cs="Times New Roman"/>
          <w:sz w:val="28"/>
          <w:szCs w:val="28"/>
        </w:rPr>
        <w:t xml:space="preserve">еличения инвестиций обусловлен </w:t>
      </w:r>
      <w:r w:rsidR="004C359B" w:rsidRPr="004C359B">
        <w:rPr>
          <w:rFonts w:ascii="Times New Roman" w:hAnsi="Times New Roman" w:cs="Times New Roman"/>
          <w:sz w:val="28"/>
          <w:szCs w:val="28"/>
        </w:rPr>
        <w:t>увел</w:t>
      </w:r>
      <w:r w:rsidR="004C359B" w:rsidRPr="004C359B">
        <w:rPr>
          <w:rFonts w:ascii="Times New Roman" w:hAnsi="Times New Roman" w:cs="Times New Roman"/>
          <w:sz w:val="28"/>
          <w:szCs w:val="28"/>
        </w:rPr>
        <w:t>и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чением инвестиционной активности золотодобывающих </w:t>
      </w:r>
      <w:r w:rsidR="004C359B" w:rsidRPr="00D71801">
        <w:rPr>
          <w:rFonts w:ascii="Times New Roman" w:hAnsi="Times New Roman" w:cs="Times New Roman"/>
          <w:sz w:val="28"/>
          <w:szCs w:val="28"/>
        </w:rPr>
        <w:t>организаций</w:t>
      </w:r>
      <w:r w:rsidR="004C359B">
        <w:rPr>
          <w:rFonts w:ascii="Times New Roman" w:hAnsi="Times New Roman" w:cs="Times New Roman"/>
          <w:sz w:val="28"/>
          <w:szCs w:val="28"/>
        </w:rPr>
        <w:t>.</w:t>
      </w:r>
    </w:p>
    <w:p w:rsidR="001E1572" w:rsidRPr="00F05C78" w:rsidRDefault="00A15352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>По основным показателям социально-экономического развития Омсу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чанский городской округ занимает лидирующие позиции по многим напра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лениям и достойно выглядит на фоне других 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округов М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агаданской о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ласти. За 2015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год показатели объема отгруженных товаров имеют полож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тельную динамику.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отгруженной продукции Омсукчанского городского о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руга к общему объему отгруженной продукции по Магаданской области с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ставляет 37,5%.</w:t>
      </w:r>
    </w:p>
    <w:p w:rsidR="001E1572" w:rsidRPr="00F05C78" w:rsidRDefault="00A15352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Оборот крупных и средних организаций 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A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92A74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 w:rsidR="00F05C78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992A7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992A74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млрд.</w:t>
      </w:r>
      <w:r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руб.,</w:t>
      </w:r>
      <w:r w:rsidRPr="004A7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gramStart"/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ст к пр</w:t>
      </w:r>
      <w:proofErr w:type="gramEnd"/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едыдущему году  составил 127,5%</w:t>
      </w:r>
      <w:r w:rsidR="00A733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7E1" w:rsidRDefault="00A15352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>в том числе по видам экономической деятельности:</w:t>
      </w:r>
    </w:p>
    <w:p w:rsidR="00A457E1" w:rsidRDefault="00A7335D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добыча полезных ископаемых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126,9</w:t>
      </w:r>
      <w:r w:rsidR="00340A87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7335D" w:rsidRDefault="00A7335D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распределение электроэнергии и воды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3,4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5C3F66" w:rsidRDefault="00A7335D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производство, передача и распределение пара и горячей воды – 104,3</w:t>
      </w:r>
      <w:r w:rsidR="005C3F66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C3F66" w:rsidRDefault="005C3F66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грузовых перевозок в 2015 году по отношению к 2014 увел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чился на 8,9%.</w:t>
      </w:r>
    </w:p>
    <w:p w:rsidR="00A66202" w:rsidRPr="00F05C78" w:rsidRDefault="00982A12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78">
        <w:rPr>
          <w:rFonts w:ascii="Times New Roman" w:hAnsi="Times New Roman" w:cs="Times New Roman"/>
          <w:sz w:val="28"/>
          <w:szCs w:val="28"/>
        </w:rPr>
        <w:t>Наблюдается стабильный рост среднемесячной заработ</w:t>
      </w:r>
      <w:r w:rsidR="008B0A89">
        <w:rPr>
          <w:rFonts w:ascii="Times New Roman" w:hAnsi="Times New Roman" w:cs="Times New Roman"/>
          <w:sz w:val="28"/>
          <w:szCs w:val="28"/>
        </w:rPr>
        <w:t>ной платы в г</w:t>
      </w:r>
      <w:r w:rsidR="008B0A89">
        <w:rPr>
          <w:rFonts w:ascii="Times New Roman" w:hAnsi="Times New Roman" w:cs="Times New Roman"/>
          <w:sz w:val="28"/>
          <w:szCs w:val="28"/>
        </w:rPr>
        <w:t>о</w:t>
      </w:r>
      <w:r w:rsidR="008B0A89">
        <w:rPr>
          <w:rFonts w:ascii="Times New Roman" w:hAnsi="Times New Roman" w:cs="Times New Roman"/>
          <w:sz w:val="28"/>
          <w:szCs w:val="28"/>
        </w:rPr>
        <w:t>родском округе.</w:t>
      </w:r>
      <w:r w:rsidRPr="00F05C78">
        <w:rPr>
          <w:rFonts w:ascii="Times New Roman" w:hAnsi="Times New Roman" w:cs="Times New Roman"/>
          <w:sz w:val="28"/>
          <w:szCs w:val="28"/>
        </w:rPr>
        <w:t xml:space="preserve"> По итогам 2015 года рост к 2014 году составил 119,1% .</w:t>
      </w:r>
    </w:p>
    <w:p w:rsidR="00A457E1" w:rsidRDefault="009A51A8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sz w:val="28"/>
          <w:szCs w:val="28"/>
        </w:rPr>
        <w:t>По остальным отраслям экономики инвестиции поступают нед</w:t>
      </w:r>
      <w:r w:rsidR="00982A12" w:rsidRPr="00F05C78">
        <w:rPr>
          <w:rFonts w:ascii="Times New Roman" w:hAnsi="Times New Roman" w:cs="Times New Roman"/>
          <w:sz w:val="28"/>
          <w:szCs w:val="28"/>
        </w:rPr>
        <w:t>остато</w:t>
      </w:r>
      <w:r w:rsidR="00982A12" w:rsidRPr="00F05C78">
        <w:rPr>
          <w:rFonts w:ascii="Times New Roman" w:hAnsi="Times New Roman" w:cs="Times New Roman"/>
          <w:sz w:val="28"/>
          <w:szCs w:val="28"/>
        </w:rPr>
        <w:t>ч</w:t>
      </w:r>
      <w:r w:rsidR="00982A12" w:rsidRPr="00F05C78">
        <w:rPr>
          <w:rFonts w:ascii="Times New Roman" w:hAnsi="Times New Roman" w:cs="Times New Roman"/>
          <w:sz w:val="28"/>
          <w:szCs w:val="28"/>
        </w:rPr>
        <w:t>н</w:t>
      </w:r>
      <w:r w:rsidRPr="00F05C78">
        <w:rPr>
          <w:rFonts w:ascii="Times New Roman" w:hAnsi="Times New Roman" w:cs="Times New Roman"/>
          <w:sz w:val="28"/>
          <w:szCs w:val="28"/>
        </w:rPr>
        <w:t>о</w:t>
      </w:r>
      <w:r w:rsidR="00982A12" w:rsidRPr="00F05C78">
        <w:rPr>
          <w:rFonts w:ascii="Times New Roman" w:hAnsi="Times New Roman" w:cs="Times New Roman"/>
          <w:sz w:val="28"/>
          <w:szCs w:val="28"/>
        </w:rPr>
        <w:t xml:space="preserve"> для активного развития эконом</w:t>
      </w:r>
      <w:r w:rsidRPr="00F05C78">
        <w:rPr>
          <w:rFonts w:ascii="Times New Roman" w:hAnsi="Times New Roman" w:cs="Times New Roman"/>
          <w:sz w:val="28"/>
          <w:szCs w:val="28"/>
        </w:rPr>
        <w:t>и</w:t>
      </w:r>
      <w:r w:rsidR="00982A12" w:rsidRPr="00F05C78">
        <w:rPr>
          <w:rFonts w:ascii="Times New Roman" w:hAnsi="Times New Roman" w:cs="Times New Roman"/>
          <w:sz w:val="28"/>
          <w:szCs w:val="28"/>
        </w:rPr>
        <w:t>ки</w:t>
      </w:r>
      <w:r w:rsidRPr="00F05C78">
        <w:rPr>
          <w:rFonts w:ascii="Times New Roman" w:hAnsi="Times New Roman" w:cs="Times New Roman"/>
          <w:sz w:val="28"/>
          <w:szCs w:val="28"/>
        </w:rPr>
        <w:t>. Поэтому  в 2016 году</w:t>
      </w:r>
      <w:r w:rsidR="00F05C78">
        <w:rPr>
          <w:rFonts w:ascii="Times New Roman" w:hAnsi="Times New Roman" w:cs="Times New Roman"/>
          <w:sz w:val="28"/>
          <w:szCs w:val="28"/>
        </w:rPr>
        <w:t xml:space="preserve"> </w:t>
      </w:r>
      <w:r w:rsidR="00F05C78" w:rsidRPr="008B0A89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05C78" w:rsidRPr="008B0A89">
        <w:rPr>
          <w:rFonts w:ascii="TTE2t00" w:hAnsi="TTE2t00"/>
          <w:color w:val="000000"/>
          <w:sz w:val="28"/>
          <w:szCs w:val="28"/>
        </w:rPr>
        <w:t xml:space="preserve"> должны продолжать работать над решением следующих важных задач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:</w:t>
      </w:r>
    </w:p>
    <w:p w:rsidR="00A457E1" w:rsidRDefault="00A457E1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TE2t00" w:hAnsi="TTE2t00"/>
          <w:color w:val="000000"/>
          <w:sz w:val="28"/>
          <w:szCs w:val="28"/>
        </w:rPr>
        <w:t xml:space="preserve">- </w:t>
      </w:r>
      <w:r w:rsidR="00F05C78" w:rsidRPr="008B0A89">
        <w:rPr>
          <w:rFonts w:ascii="TTE2t00" w:hAnsi="TTE2t00"/>
          <w:color w:val="000000"/>
          <w:sz w:val="28"/>
          <w:szCs w:val="28"/>
        </w:rPr>
        <w:t>создание условий для привлечения инвестиций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;</w:t>
      </w:r>
    </w:p>
    <w:p w:rsidR="00982A12" w:rsidRPr="008B0A89" w:rsidRDefault="00A457E1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-</w:t>
      </w:r>
      <w:r w:rsidR="00F05C78" w:rsidRPr="008B0A89">
        <w:rPr>
          <w:rFonts w:ascii="Times-Roman" w:hAnsi="Times-Roman"/>
          <w:color w:val="000000"/>
          <w:sz w:val="28"/>
          <w:szCs w:val="28"/>
        </w:rPr>
        <w:t xml:space="preserve"> </w:t>
      </w:r>
      <w:r w:rsidR="00F05C78" w:rsidRPr="008B0A89">
        <w:rPr>
          <w:rFonts w:ascii="TTE2t00" w:hAnsi="TTE2t00"/>
          <w:color w:val="000000"/>
          <w:sz w:val="28"/>
          <w:szCs w:val="28"/>
        </w:rPr>
        <w:t>обеспечение комфортных условий для ведения бизнеса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.</w:t>
      </w:r>
    </w:p>
    <w:p w:rsidR="00DA2429" w:rsidRPr="00DA2429" w:rsidRDefault="00DA2429" w:rsidP="00DA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текущего года подписано Соглашение о взаимодействии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Магаданской области и муниципального образования «Омсукча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городской округ» о реализации мероприятий, направленных на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инвестиционного климата, развития малого и среднего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на территории муниципального образования «Омсукчанский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округ», по результатам которого планируется внедрить ряд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направленных на улучшение инвестиционного климата.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TE2t00" w:hAnsi="TTE2t00"/>
          <w:color w:val="000000"/>
          <w:sz w:val="28"/>
          <w:szCs w:val="28"/>
        </w:rPr>
      </w:pPr>
      <w:r w:rsidRPr="008B0A89">
        <w:rPr>
          <w:rFonts w:ascii="TTE2t00" w:hAnsi="TTE2t00"/>
          <w:color w:val="000000"/>
          <w:sz w:val="28"/>
          <w:szCs w:val="28"/>
        </w:rPr>
        <w:t>Время требует от органов власти быть максимально открытыми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а это значит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понятными в хорошем смысле предсказуемыми для граждан и для инвесторов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. </w:t>
      </w:r>
      <w:r w:rsidRPr="008B0A89">
        <w:rPr>
          <w:rFonts w:ascii="TTE2t00" w:hAnsi="TTE2t00"/>
          <w:color w:val="000000"/>
          <w:sz w:val="28"/>
          <w:szCs w:val="28"/>
        </w:rPr>
        <w:t>Необходимо  проводить встречи с субъектами бизнеса по вопр</w:t>
      </w:r>
      <w:r w:rsidRPr="008B0A89">
        <w:rPr>
          <w:rFonts w:ascii="TTE2t00" w:hAnsi="TTE2t00"/>
          <w:color w:val="000000"/>
          <w:sz w:val="28"/>
          <w:szCs w:val="28"/>
        </w:rPr>
        <w:t>о</w:t>
      </w:r>
      <w:r w:rsidRPr="008B0A89">
        <w:rPr>
          <w:rFonts w:ascii="TTE2t00" w:hAnsi="TTE2t00"/>
          <w:color w:val="000000"/>
          <w:sz w:val="28"/>
          <w:szCs w:val="28"/>
        </w:rPr>
        <w:t>сам развития инвестиционной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предпринимательской деятельности в мун</w:t>
      </w:r>
      <w:r w:rsidRPr="008B0A89">
        <w:rPr>
          <w:rFonts w:ascii="TTE2t00" w:hAnsi="TTE2t00"/>
          <w:color w:val="000000"/>
          <w:sz w:val="28"/>
          <w:szCs w:val="28"/>
        </w:rPr>
        <w:t>и</w:t>
      </w:r>
      <w:r w:rsidRPr="008B0A89">
        <w:rPr>
          <w:rFonts w:ascii="TTE2t00" w:hAnsi="TTE2t00"/>
          <w:color w:val="000000"/>
          <w:sz w:val="28"/>
          <w:szCs w:val="28"/>
        </w:rPr>
        <w:t>ципальном образовании.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TE2t00" w:hAnsi="TTE2t00"/>
          <w:color w:val="000000"/>
          <w:sz w:val="28"/>
          <w:szCs w:val="28"/>
        </w:rPr>
        <w:t xml:space="preserve">Создание благоприятного инвестиционного климата 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- </w:t>
      </w:r>
      <w:r w:rsidRPr="008B0A89">
        <w:rPr>
          <w:rFonts w:ascii="TTE2t00" w:hAnsi="TTE2t00"/>
          <w:color w:val="000000"/>
          <w:sz w:val="28"/>
          <w:szCs w:val="28"/>
        </w:rPr>
        <w:t>это длительная и последовательная работа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в которой должны принять участие все структу</w:t>
      </w:r>
      <w:r w:rsidRPr="008B0A89">
        <w:rPr>
          <w:rFonts w:ascii="TTE2t00" w:hAnsi="TTE2t00"/>
          <w:color w:val="000000"/>
          <w:sz w:val="28"/>
          <w:szCs w:val="28"/>
        </w:rPr>
        <w:t>р</w:t>
      </w:r>
      <w:r w:rsidRPr="008B0A89">
        <w:rPr>
          <w:rFonts w:ascii="TTE2t00" w:hAnsi="TTE2t00"/>
          <w:color w:val="000000"/>
          <w:sz w:val="28"/>
          <w:szCs w:val="28"/>
        </w:rPr>
        <w:t>ные подразделения администрации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иные организации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имеющие отношение к бизнес</w:t>
      </w:r>
      <w:r w:rsidR="00340A87">
        <w:rPr>
          <w:rFonts w:ascii="Times-Roman" w:hAnsi="Times-Roman"/>
          <w:color w:val="000000"/>
          <w:sz w:val="28"/>
          <w:szCs w:val="28"/>
        </w:rPr>
        <w:t>-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процессам. </w:t>
      </w:r>
      <w:r w:rsidRPr="008B0A89">
        <w:rPr>
          <w:rFonts w:ascii="TTE2t00" w:hAnsi="TTE2t00"/>
          <w:color w:val="000000"/>
          <w:sz w:val="28"/>
          <w:szCs w:val="28"/>
        </w:rPr>
        <w:t>Системное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взаимовыгодное и открытое сотрудничество бизнеса и власти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ориентированное на результат – </w:t>
      </w:r>
      <w:r w:rsidRPr="008B0A89">
        <w:rPr>
          <w:rFonts w:ascii="TTE2t00" w:hAnsi="TTE2t00"/>
          <w:color w:val="000000"/>
          <w:sz w:val="28"/>
          <w:szCs w:val="28"/>
        </w:rPr>
        <w:t>залог комфортной пре</w:t>
      </w:r>
      <w:r w:rsidRPr="008B0A89">
        <w:rPr>
          <w:rFonts w:ascii="TTE2t00" w:hAnsi="TTE2t00"/>
          <w:color w:val="000000"/>
          <w:sz w:val="28"/>
          <w:szCs w:val="28"/>
        </w:rPr>
        <w:t>д</w:t>
      </w:r>
      <w:r w:rsidRPr="008B0A89">
        <w:rPr>
          <w:rFonts w:ascii="TTE2t00" w:hAnsi="TTE2t00"/>
          <w:color w:val="000000"/>
          <w:sz w:val="28"/>
          <w:szCs w:val="28"/>
        </w:rPr>
        <w:t>принимательской атмосферы</w:t>
      </w:r>
      <w:r w:rsidRPr="008B0A89">
        <w:rPr>
          <w:rFonts w:ascii="Times-Roman" w:hAnsi="Times-Roman"/>
          <w:color w:val="000000"/>
          <w:sz w:val="28"/>
          <w:szCs w:val="28"/>
        </w:rPr>
        <w:t>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</w:p>
    <w:p w:rsidR="00992A74" w:rsidRDefault="00F05C78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 </w:t>
      </w:r>
      <w:r w:rsidR="00337B06" w:rsidRPr="008B0A89">
        <w:rPr>
          <w:rFonts w:ascii="Times-Roman" w:hAnsi="Times-Roman"/>
          <w:color w:val="000000"/>
          <w:sz w:val="28"/>
          <w:szCs w:val="28"/>
        </w:rPr>
        <w:t xml:space="preserve">Омсукчанского </w:t>
      </w:r>
    </w:p>
    <w:p w:rsidR="00F05C78" w:rsidRDefault="00337B06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imes-Roman" w:hAnsi="Times-Roman"/>
          <w:color w:val="000000"/>
          <w:sz w:val="28"/>
          <w:szCs w:val="28"/>
        </w:rPr>
        <w:t xml:space="preserve">городского </w:t>
      </w:r>
      <w:r w:rsidR="00F05C78" w:rsidRPr="008B0A89">
        <w:rPr>
          <w:rFonts w:ascii="Times-Roman" w:hAnsi="Times-Roman"/>
          <w:color w:val="000000"/>
          <w:sz w:val="28"/>
          <w:szCs w:val="28"/>
        </w:rPr>
        <w:t xml:space="preserve">округа </w:t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DA2429">
        <w:rPr>
          <w:rFonts w:ascii="Times-Roman" w:hAnsi="Times-Roman"/>
          <w:color w:val="000000"/>
          <w:sz w:val="28"/>
          <w:szCs w:val="28"/>
        </w:rPr>
        <w:tab/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Pr="008B0A89">
        <w:rPr>
          <w:rFonts w:ascii="Times-Roman" w:hAnsi="Times-Roman"/>
          <w:color w:val="000000"/>
          <w:sz w:val="28"/>
          <w:szCs w:val="28"/>
        </w:rPr>
        <w:t xml:space="preserve">О.Ю. </w:t>
      </w:r>
      <w:proofErr w:type="gramStart"/>
      <w:r w:rsidRPr="008B0A89">
        <w:rPr>
          <w:rFonts w:ascii="Times-Roman" w:hAnsi="Times-Roman"/>
          <w:color w:val="000000"/>
          <w:sz w:val="28"/>
          <w:szCs w:val="28"/>
        </w:rPr>
        <w:t>Егоркин</w:t>
      </w:r>
      <w:proofErr w:type="gramEnd"/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64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ИНВЕСТИЦИОННАЯ ДЕКЛАРАЦИЯ </w:t>
      </w:r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ОМСУКЧАНСКОГО ГОРОДСКОГО ОКРУГА</w:t>
      </w:r>
      <w:bookmarkEnd w:id="0"/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1. Настоящая Инвестиционная декларация Омсукчанского городского округа разработана в целях создания в Омсукчанском городском округе М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гаданской области благоприятного инвестиционного климата.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2. Правовое регулирование отношений, связанных с инвестиционной деятельностью, осуществляемой в форме инвестиций в основной капитал на территории Омсукчанского городского округа, осуществляется Конституц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ей Российской Федерации, федеральными законами, законами Магаданской области, Уставом муниципального образования «Омсукчанский городской округ», иными нормативными правовыми актами Российской Федерации и Магаданской области, а также международными договорами Российской Ф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дерации.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3. Деятельность органов местного самоуправления Омсукчанского г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родского округа по обеспечению благоприятного инвестиционного климата в Омсукчанском городском округе строится на основе следующих принципов: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 xml:space="preserve">- равенство – </w:t>
      </w:r>
      <w:proofErr w:type="spellStart"/>
      <w:r w:rsidRPr="006644C4">
        <w:rPr>
          <w:rFonts w:ascii="Times New Roman" w:hAnsi="Times New Roman" w:cs="Times New Roman"/>
          <w:sz w:val="28"/>
          <w:szCs w:val="28"/>
        </w:rPr>
        <w:t>недискриминирующий</w:t>
      </w:r>
      <w:proofErr w:type="spellEnd"/>
      <w:r w:rsidRPr="006644C4">
        <w:rPr>
          <w:rFonts w:ascii="Times New Roman" w:hAnsi="Times New Roman" w:cs="Times New Roman"/>
          <w:sz w:val="28"/>
          <w:szCs w:val="28"/>
        </w:rPr>
        <w:t xml:space="preserve"> подход ко всем субъектам пре</w:t>
      </w:r>
      <w:r w:rsidRPr="006644C4">
        <w:rPr>
          <w:rFonts w:ascii="Times New Roman" w:hAnsi="Times New Roman" w:cs="Times New Roman"/>
          <w:sz w:val="28"/>
          <w:szCs w:val="28"/>
        </w:rPr>
        <w:t>д</w:t>
      </w:r>
      <w:r w:rsidRPr="006644C4">
        <w:rPr>
          <w:rFonts w:ascii="Times New Roman" w:hAnsi="Times New Roman" w:cs="Times New Roman"/>
          <w:sz w:val="28"/>
          <w:szCs w:val="28"/>
        </w:rPr>
        <w:t>принимательской и инвестиционной деятельности в рамках заранее опред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ленной и публичной системы приоритетов;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вовлеченность – участие субъектов предпринимательской и инвест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ционной деятельности в процессе подготовки затрагивающих их интересы решений, принимаемых органами местного самоуправления Омсукчанско</w:t>
      </w:r>
      <w:r w:rsidR="00A457E1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457E1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457E1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, а также в оценке реализации этих решений;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прозрачность – общедоступность документированной информации органов местного самоуправления Омсукчанского городского округа (за и</w:t>
      </w:r>
      <w:r w:rsidRPr="006644C4">
        <w:rPr>
          <w:rFonts w:ascii="Times New Roman" w:hAnsi="Times New Roman" w:cs="Times New Roman"/>
          <w:sz w:val="28"/>
          <w:szCs w:val="28"/>
        </w:rPr>
        <w:t>с</w:t>
      </w:r>
      <w:r w:rsidRPr="006644C4">
        <w:rPr>
          <w:rFonts w:ascii="Times New Roman" w:hAnsi="Times New Roman" w:cs="Times New Roman"/>
          <w:sz w:val="28"/>
          <w:szCs w:val="28"/>
        </w:rPr>
        <w:t>ключением информации ограниченного доступа);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эффективная практика – ориентация на лучшую с точки зрения инт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ресов субъектов предпринимательской и инвестиционной деятельности пра</w:t>
      </w:r>
      <w:r w:rsidRPr="006644C4">
        <w:rPr>
          <w:rFonts w:ascii="Times New Roman" w:hAnsi="Times New Roman" w:cs="Times New Roman"/>
          <w:sz w:val="28"/>
          <w:szCs w:val="28"/>
        </w:rPr>
        <w:t>к</w:t>
      </w:r>
      <w:r w:rsidRPr="006644C4">
        <w:rPr>
          <w:rFonts w:ascii="Times New Roman" w:hAnsi="Times New Roman" w:cs="Times New Roman"/>
          <w:sz w:val="28"/>
          <w:szCs w:val="28"/>
        </w:rPr>
        <w:t>тику взаимодействия органов местного самоуправления Омсукчанского г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родского округа с субъектами предпринимательской и инвестиционной де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тельности.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4. Омсукчанский городской округ в соответствии с действующим зак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нодательством Российской Федерации гарантирует защиту инвестиций, а также прав и интересов субъектов предпринимательской и инвестиционной деятельности, в том числе: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равное отношение ко всем субъектам предпринимательской и инв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стиционной деятельности;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участие субъектов предпринимательской и инвестиционной деятел</w:t>
      </w:r>
      <w:r w:rsidRPr="006644C4">
        <w:rPr>
          <w:rFonts w:ascii="Times New Roman" w:hAnsi="Times New Roman" w:cs="Times New Roman"/>
          <w:sz w:val="28"/>
          <w:szCs w:val="28"/>
        </w:rPr>
        <w:t>ь</w:t>
      </w:r>
      <w:r w:rsidRPr="006644C4">
        <w:rPr>
          <w:rFonts w:ascii="Times New Roman" w:hAnsi="Times New Roman" w:cs="Times New Roman"/>
          <w:sz w:val="28"/>
          <w:szCs w:val="28"/>
        </w:rPr>
        <w:t>ности в процессе принятия решений и оценке их реализации;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доступ к публичной информации органов местного самоуправления Омсукчанского городского округа;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отсутствие ограничений в реализации своих проектов в рамках дейс</w:t>
      </w:r>
      <w:r w:rsidRPr="006644C4">
        <w:rPr>
          <w:rFonts w:ascii="Times New Roman" w:hAnsi="Times New Roman" w:cs="Times New Roman"/>
          <w:sz w:val="28"/>
          <w:szCs w:val="28"/>
        </w:rPr>
        <w:t>т</w:t>
      </w:r>
      <w:r w:rsidRPr="006644C4">
        <w:rPr>
          <w:rFonts w:ascii="Times New Roman" w:hAnsi="Times New Roman" w:cs="Times New Roman"/>
          <w:sz w:val="28"/>
          <w:szCs w:val="28"/>
        </w:rPr>
        <w:t>вующего законодательства;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lastRenderedPageBreak/>
        <w:tab/>
        <w:t>- принятие административных процедур, основанных на инновацио</w:t>
      </w:r>
      <w:r w:rsidRPr="006644C4">
        <w:rPr>
          <w:rFonts w:ascii="Times New Roman" w:hAnsi="Times New Roman" w:cs="Times New Roman"/>
          <w:sz w:val="28"/>
          <w:szCs w:val="28"/>
        </w:rPr>
        <w:t>н</w:t>
      </w:r>
      <w:r w:rsidRPr="006644C4">
        <w:rPr>
          <w:rFonts w:ascii="Times New Roman" w:hAnsi="Times New Roman" w:cs="Times New Roman"/>
          <w:sz w:val="28"/>
          <w:szCs w:val="28"/>
        </w:rPr>
        <w:t>ном подходе Омсукчанского городского округа ко всем видам осуществля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мой в регионе деятельности и ориентированных на результаты лучших пра</w:t>
      </w:r>
      <w:r w:rsidRPr="006644C4">
        <w:rPr>
          <w:rFonts w:ascii="Times New Roman" w:hAnsi="Times New Roman" w:cs="Times New Roman"/>
          <w:sz w:val="28"/>
          <w:szCs w:val="28"/>
        </w:rPr>
        <w:t>к</w:t>
      </w:r>
      <w:r w:rsidRPr="006644C4">
        <w:rPr>
          <w:rFonts w:ascii="Times New Roman" w:hAnsi="Times New Roman" w:cs="Times New Roman"/>
          <w:sz w:val="28"/>
          <w:szCs w:val="28"/>
        </w:rPr>
        <w:t>тик взаимодействия органов местного самоуправления и субъектов предпр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безопасность ведения предпринимательской и инвестиционной де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тельности на территории Омсукчанского городского округа;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защита капитальных вложений;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невмешательство органов местного самоуправления и должностных лиц в заключение инвестором договоров (контрактов), выбор партнеров, о</w:t>
      </w:r>
      <w:r w:rsidRPr="006644C4">
        <w:rPr>
          <w:rFonts w:ascii="Times New Roman" w:hAnsi="Times New Roman" w:cs="Times New Roman"/>
          <w:sz w:val="28"/>
          <w:szCs w:val="28"/>
        </w:rPr>
        <w:t>п</w:t>
      </w:r>
      <w:r w:rsidRPr="006644C4">
        <w:rPr>
          <w:rFonts w:ascii="Times New Roman" w:hAnsi="Times New Roman" w:cs="Times New Roman"/>
          <w:sz w:val="28"/>
          <w:szCs w:val="28"/>
        </w:rPr>
        <w:t>ределение обязательств;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разрешение «тупиковых ситуаций» путем переговоров.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5. В Омсукчанском городском округе обеспечивается реализация прав субъектов инвестиционной деятельности в случае возникновения обсто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6. Субъектам предпринимательской и инвестиционной деятельности оказывается комплексная системная поддержка в соответствии с действу</w:t>
      </w:r>
      <w:r w:rsidRPr="006644C4">
        <w:rPr>
          <w:rFonts w:ascii="Times New Roman" w:hAnsi="Times New Roman" w:cs="Times New Roman"/>
          <w:sz w:val="28"/>
          <w:szCs w:val="28"/>
        </w:rPr>
        <w:t>ю</w:t>
      </w:r>
      <w:r w:rsidRPr="006644C4">
        <w:rPr>
          <w:rFonts w:ascii="Times New Roman" w:hAnsi="Times New Roman" w:cs="Times New Roman"/>
          <w:sz w:val="28"/>
          <w:szCs w:val="28"/>
        </w:rPr>
        <w:t xml:space="preserve">щим законодательством Магаданской области </w:t>
      </w:r>
      <w:r w:rsidR="00986732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Омсукчанско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6732">
        <w:rPr>
          <w:rFonts w:ascii="Times New Roman" w:hAnsi="Times New Roman" w:cs="Times New Roman"/>
          <w:sz w:val="28"/>
          <w:szCs w:val="28"/>
        </w:rPr>
        <w:t>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7. Органы местного самоуправления Омсукчанского городско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6732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, взаимодействующие с субъектами инвестиционной деятельности, в устано</w:t>
      </w:r>
      <w:r w:rsidRPr="006644C4">
        <w:rPr>
          <w:rFonts w:ascii="Times New Roman" w:hAnsi="Times New Roman" w:cs="Times New Roman"/>
          <w:sz w:val="28"/>
          <w:szCs w:val="28"/>
        </w:rPr>
        <w:t>в</w:t>
      </w:r>
      <w:r w:rsidRPr="006644C4">
        <w:rPr>
          <w:rFonts w:ascii="Times New Roman" w:hAnsi="Times New Roman" w:cs="Times New Roman"/>
          <w:sz w:val="28"/>
          <w:szCs w:val="28"/>
        </w:rPr>
        <w:t>ленном порядке рассматривают их предложения, направленные на устран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ние административных барьеров, препятствующих реализации инвестицио</w:t>
      </w:r>
      <w:r w:rsidRPr="006644C4">
        <w:rPr>
          <w:rFonts w:ascii="Times New Roman" w:hAnsi="Times New Roman" w:cs="Times New Roman"/>
          <w:sz w:val="28"/>
          <w:szCs w:val="28"/>
        </w:rPr>
        <w:t>н</w:t>
      </w:r>
      <w:r w:rsidRPr="006644C4">
        <w:rPr>
          <w:rFonts w:ascii="Times New Roman" w:hAnsi="Times New Roman" w:cs="Times New Roman"/>
          <w:sz w:val="28"/>
          <w:szCs w:val="28"/>
        </w:rPr>
        <w:t>ных проектов на территории Омсукчанского городского округа.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 xml:space="preserve">8. Инвесторам </w:t>
      </w:r>
      <w:proofErr w:type="gramStart"/>
      <w:r w:rsidRPr="006644C4">
        <w:rPr>
          <w:rFonts w:ascii="Times New Roman" w:hAnsi="Times New Roman" w:cs="Times New Roman"/>
          <w:sz w:val="28"/>
          <w:szCs w:val="28"/>
        </w:rPr>
        <w:t>оказыва</w:t>
      </w:r>
      <w:bookmarkStart w:id="1" w:name="_GoBack"/>
      <w:bookmarkEnd w:id="1"/>
      <w:r w:rsidRPr="006644C4">
        <w:rPr>
          <w:rFonts w:ascii="Times New Roman" w:hAnsi="Times New Roman" w:cs="Times New Roman"/>
          <w:sz w:val="28"/>
          <w:szCs w:val="28"/>
        </w:rPr>
        <w:t>ются меры</w:t>
      </w:r>
      <w:proofErr w:type="gramEnd"/>
      <w:r w:rsidRPr="006644C4">
        <w:rPr>
          <w:rFonts w:ascii="Times New Roman" w:hAnsi="Times New Roman" w:cs="Times New Roman"/>
          <w:sz w:val="28"/>
          <w:szCs w:val="28"/>
        </w:rPr>
        <w:t xml:space="preserve"> муниципальной поддержки по орг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низации деятельности на территории Омсукчанского городского округа, в том числе: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обеспечение информацией о структуре и емкости регионального и российского рынков, концентрации трудовых, производственных и инфр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структурных ресурсов, необходимых для реализации инвестиционного пр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екта;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содействие в реализации проектов по инфраструктурной и кадровой политике в пределах территорий, на которых реализуется инвестиционный проект (инвестиционных площадок).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>_____________________</w:t>
      </w:r>
    </w:p>
    <w:p w:rsidR="00340A87" w:rsidRDefault="00340A87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Default="006644C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Default="006644C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4C4" w:rsidRPr="006644C4" w:rsidSect="008A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6C93"/>
    <w:rsid w:val="00005615"/>
    <w:rsid w:val="0006081D"/>
    <w:rsid w:val="000B5396"/>
    <w:rsid w:val="00146C93"/>
    <w:rsid w:val="001A6DA1"/>
    <w:rsid w:val="001E1572"/>
    <w:rsid w:val="00337B06"/>
    <w:rsid w:val="00340A87"/>
    <w:rsid w:val="004A7BBB"/>
    <w:rsid w:val="004C359B"/>
    <w:rsid w:val="00526B71"/>
    <w:rsid w:val="00555172"/>
    <w:rsid w:val="0059007D"/>
    <w:rsid w:val="005B6BAE"/>
    <w:rsid w:val="005C3F66"/>
    <w:rsid w:val="006644C4"/>
    <w:rsid w:val="00691BF9"/>
    <w:rsid w:val="0077755E"/>
    <w:rsid w:val="00821EEE"/>
    <w:rsid w:val="008A0F21"/>
    <w:rsid w:val="008B0A89"/>
    <w:rsid w:val="00982A12"/>
    <w:rsid w:val="00986732"/>
    <w:rsid w:val="00992A74"/>
    <w:rsid w:val="009A124B"/>
    <w:rsid w:val="009A51A8"/>
    <w:rsid w:val="00A15352"/>
    <w:rsid w:val="00A457E1"/>
    <w:rsid w:val="00A66202"/>
    <w:rsid w:val="00A7335D"/>
    <w:rsid w:val="00BD40AC"/>
    <w:rsid w:val="00BF1108"/>
    <w:rsid w:val="00D060DC"/>
    <w:rsid w:val="00D34A6D"/>
    <w:rsid w:val="00D71801"/>
    <w:rsid w:val="00DA2429"/>
    <w:rsid w:val="00E10758"/>
    <w:rsid w:val="00EA56CA"/>
    <w:rsid w:val="00EA6B64"/>
    <w:rsid w:val="00EF4204"/>
    <w:rsid w:val="00F05C78"/>
    <w:rsid w:val="00FA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Yasakova</cp:lastModifiedBy>
  <cp:revision>11</cp:revision>
  <cp:lastPrinted>2016-04-20T04:49:00Z</cp:lastPrinted>
  <dcterms:created xsi:type="dcterms:W3CDTF">2016-03-25T03:55:00Z</dcterms:created>
  <dcterms:modified xsi:type="dcterms:W3CDTF">2016-06-30T05:29:00Z</dcterms:modified>
</cp:coreProperties>
</file>