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E" w:rsidRPr="00C06D60" w:rsidRDefault="00E716CE" w:rsidP="00E716CE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06D60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E716CE" w:rsidRPr="00C06D60" w:rsidRDefault="00E716CE" w:rsidP="00E716CE">
      <w:pPr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E716CE" w:rsidRPr="00C06D60" w:rsidRDefault="00E716CE" w:rsidP="00E716CE">
      <w:pPr>
        <w:pStyle w:val="a5"/>
        <w:rPr>
          <w:sz w:val="32"/>
          <w:szCs w:val="32"/>
        </w:rPr>
      </w:pPr>
      <w:r w:rsidRPr="00C06D60">
        <w:rPr>
          <w:sz w:val="32"/>
          <w:szCs w:val="32"/>
        </w:rPr>
        <w:t>АДМИНИСТРАЦИЯ</w:t>
      </w:r>
    </w:p>
    <w:p w:rsidR="00E716CE" w:rsidRPr="00C06D60" w:rsidRDefault="00E716CE" w:rsidP="00E716CE">
      <w:pPr>
        <w:pStyle w:val="a5"/>
        <w:rPr>
          <w:sz w:val="32"/>
          <w:szCs w:val="32"/>
        </w:rPr>
      </w:pPr>
      <w:r w:rsidRPr="00C06D60">
        <w:rPr>
          <w:sz w:val="32"/>
          <w:szCs w:val="32"/>
        </w:rPr>
        <w:t>ОМСУКЧАНСКОГО ГОРОДСКОГО ОКРУГА</w:t>
      </w:r>
    </w:p>
    <w:p w:rsidR="00E716CE" w:rsidRPr="00C06D60" w:rsidRDefault="00E716CE" w:rsidP="00E716CE">
      <w:pPr>
        <w:ind w:firstLine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E716CE" w:rsidRPr="00C06D60" w:rsidRDefault="00E716CE" w:rsidP="00E716CE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716CE" w:rsidRPr="00C06D60" w:rsidRDefault="00E716CE" w:rsidP="00E716CE">
      <w:pPr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06D60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E716CE" w:rsidRPr="00C06D60" w:rsidRDefault="00E716CE" w:rsidP="00E716CE">
      <w:pPr>
        <w:rPr>
          <w:rFonts w:ascii="Times New Roman" w:hAnsi="Times New Roman" w:cs="Times New Roman"/>
          <w:sz w:val="28"/>
          <w:szCs w:val="28"/>
        </w:rPr>
      </w:pPr>
    </w:p>
    <w:p w:rsidR="00E716CE" w:rsidRPr="00C06D60" w:rsidRDefault="00E716CE" w:rsidP="00E716CE">
      <w:pPr>
        <w:rPr>
          <w:rFonts w:ascii="Times New Roman" w:hAnsi="Times New Roman" w:cs="Times New Roman"/>
          <w:sz w:val="28"/>
          <w:szCs w:val="16"/>
        </w:rPr>
      </w:pPr>
    </w:p>
    <w:p w:rsidR="00E716CE" w:rsidRPr="00C06D60" w:rsidRDefault="00E716CE" w:rsidP="00E716CE">
      <w:pPr>
        <w:ind w:firstLine="0"/>
        <w:rPr>
          <w:rFonts w:ascii="Times New Roman" w:hAnsi="Times New Roman" w:cs="Times New Roman"/>
        </w:rPr>
      </w:pPr>
      <w:r w:rsidRPr="00C06D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838C" wp14:editId="6E426D6B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C06D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CA0BB" wp14:editId="335EC6FA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C06D60">
        <w:rPr>
          <w:rFonts w:ascii="Times New Roman" w:hAnsi="Times New Roman" w:cs="Times New Roman"/>
        </w:rPr>
        <w:t xml:space="preserve">От </w:t>
      </w:r>
      <w:r w:rsidRPr="00C06D60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6D60">
        <w:rPr>
          <w:rFonts w:ascii="Times New Roman" w:hAnsi="Times New Roman" w:cs="Times New Roman"/>
          <w:sz w:val="28"/>
          <w:szCs w:val="28"/>
        </w:rPr>
        <w:t xml:space="preserve">.12.2022   </w:t>
      </w:r>
      <w:r w:rsidRPr="00C06D60">
        <w:rPr>
          <w:rFonts w:ascii="Times New Roman" w:hAnsi="Times New Roman" w:cs="Times New Roman"/>
        </w:rPr>
        <w:t xml:space="preserve">     №</w:t>
      </w:r>
      <w:r w:rsidRPr="00C06D60">
        <w:rPr>
          <w:rFonts w:ascii="Times New Roman" w:hAnsi="Times New Roman" w:cs="Times New Roman"/>
          <w:sz w:val="28"/>
          <w:szCs w:val="28"/>
        </w:rPr>
        <w:t xml:space="preserve">     63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716CE" w:rsidRPr="00C06D60" w:rsidRDefault="00E716CE" w:rsidP="00E716CE">
      <w:pPr>
        <w:rPr>
          <w:rFonts w:ascii="Times New Roman" w:hAnsi="Times New Roman" w:cs="Times New Roman"/>
          <w:sz w:val="4"/>
          <w:szCs w:val="6"/>
        </w:rPr>
      </w:pPr>
    </w:p>
    <w:p w:rsidR="00E716CE" w:rsidRPr="00C06D60" w:rsidRDefault="00E716CE" w:rsidP="00E716CE">
      <w:pPr>
        <w:ind w:firstLine="0"/>
        <w:rPr>
          <w:rFonts w:ascii="Times New Roman" w:hAnsi="Times New Roman" w:cs="Times New Roman"/>
          <w:sz w:val="4"/>
          <w:szCs w:val="6"/>
        </w:rPr>
      </w:pPr>
      <w:r w:rsidRPr="00C06D60">
        <w:rPr>
          <w:rFonts w:ascii="Times New Roman" w:hAnsi="Times New Roman" w:cs="Times New Roman"/>
        </w:rPr>
        <w:t xml:space="preserve">пос. Омсукчан </w:t>
      </w:r>
    </w:p>
    <w:p w:rsidR="00E716CE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6CE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6CE" w:rsidRPr="00003921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</w:tblGrid>
      <w:tr w:rsidR="00E716CE" w:rsidTr="00BA2374">
        <w:trPr>
          <w:trHeight w:val="4029"/>
        </w:trPr>
        <w:tc>
          <w:tcPr>
            <w:tcW w:w="5074" w:type="dxa"/>
          </w:tcPr>
          <w:p w:rsidR="00E716CE" w:rsidRDefault="00E716CE" w:rsidP="009B56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Омсукчанского горо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округа от 18.05.2018 № 262 «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административного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гламента предоставления муници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21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ной услуги </w:t>
            </w:r>
            <w:r w:rsidRPr="00F22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2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гражданам в безвозмездное пользование земельных участков, находящихся в собственности муниципального образования «Омсу</w:t>
            </w:r>
            <w:r w:rsidRPr="00F22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2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чанский городской округ» или госуда</w:t>
            </w:r>
            <w:r w:rsidRPr="00F22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2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ственная собственность на которые не разграничена в рамках Федерального закона от 01.05.2016 № 119-ФЗ</w:t>
            </w:r>
            <w:r w:rsidRPr="00F22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E716CE" w:rsidRPr="008E7E9A" w:rsidRDefault="00E716CE" w:rsidP="00E716CE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716CE" w:rsidRPr="008E7E9A" w:rsidRDefault="00E716CE" w:rsidP="00E716CE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716CE" w:rsidRPr="008E7E9A" w:rsidRDefault="00E716CE" w:rsidP="00E716CE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нормативного правового акта в соответствие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деральным законом от 01.05.2016 № 119-ФЗ «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предоставл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ния гражданам земельных участков, находящихся в государственной или м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собственности и расположенных в Арктической зоне Росси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и на других территориях Севера, Сибири и Дальнего Вост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ка Российской Федерации, и о внесении изменений в отдельные законод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акты Российской Федерации</w:t>
      </w:r>
      <w:r w:rsidRPr="008E7E9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F6C1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7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7E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Омсукчанского г</w:t>
      </w:r>
      <w:r w:rsidRPr="008E7E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E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родского округа </w:t>
      </w:r>
    </w:p>
    <w:p w:rsidR="00E716CE" w:rsidRPr="008E7E9A" w:rsidRDefault="00E716CE" w:rsidP="00E716CE">
      <w:pPr>
        <w:widowControl/>
        <w:ind w:firstLine="0"/>
        <w:rPr>
          <w:rFonts w:ascii="Calibri" w:hAnsi="Calibri" w:cs="Calibri"/>
          <w:color w:val="000000" w:themeColor="text1"/>
          <w:sz w:val="28"/>
          <w:szCs w:val="28"/>
        </w:rPr>
      </w:pPr>
      <w:r w:rsidRPr="008E7E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716CE" w:rsidRPr="008E7E9A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6CE" w:rsidRPr="00F223C3" w:rsidRDefault="00E716CE" w:rsidP="00E716CE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Омсукчанского городского округа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262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предоставления муници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гражданам в бе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возмездное пользование земельных участков, находящихся в собственности муниципального образования «Омсукчанский городской округ» или госуда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223C3">
        <w:rPr>
          <w:rFonts w:ascii="Times New Roman" w:hAnsi="Times New Roman" w:cs="Times New Roman"/>
          <w:color w:val="000000" w:themeColor="text1"/>
          <w:sz w:val="28"/>
          <w:szCs w:val="28"/>
        </w:rPr>
        <w:t>ственная собственность на которые не разграничена в рамках Федерального закона от 01.05.2016 № 119-ФЗ»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E9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16CE" w:rsidRDefault="00E716CE" w:rsidP="00BA237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 В подпункте 2</w:t>
      </w:r>
      <w:r w:rsidR="001F6C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2.8.2. приложения к постановлению слова «индивидуального гаражного»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«строительства гаража для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собственных нужд». </w:t>
      </w:r>
    </w:p>
    <w:p w:rsidR="00E716CE" w:rsidRDefault="00E716CE" w:rsidP="00BA237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 В подпункте 9</w:t>
      </w:r>
      <w:r w:rsidR="00C93F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2.8.2</w:t>
      </w:r>
      <w:r w:rsidR="00BA23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приложения к постановлению:</w:t>
      </w:r>
    </w:p>
    <w:p w:rsidR="00E716CE" w:rsidRDefault="00E716CE" w:rsidP="00BA237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слова «договор о развитии застроенной территории или» исключить;</w:t>
      </w:r>
    </w:p>
    <w:p w:rsidR="00E716CE" w:rsidRDefault="00E716CE" w:rsidP="00BA237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слова «освоении»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«развитии».</w:t>
      </w:r>
    </w:p>
    <w:p w:rsidR="00E716CE" w:rsidRDefault="00E716CE" w:rsidP="00BA237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Подпункт 21.1</w:t>
      </w:r>
      <w:r w:rsidR="00C93F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2.8.2 приложения к постановлению изл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жить в </w:t>
      </w:r>
      <w:r w:rsidR="00E338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редакции:</w:t>
      </w:r>
      <w:proofErr w:type="gramEnd"/>
    </w:p>
    <w:p w:rsidR="00E716CE" w:rsidRDefault="00E716CE" w:rsidP="00BA2374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0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«21.1) </w:t>
      </w:r>
      <w:r w:rsidRPr="00B000F7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испрашиваемый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земельный участок является земельным учас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 из состава земель лесного фонда и на таком земельном участке распол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жены особо защитные участки лесов или защитные леса, относящиеся к сл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дующим категориям защитных лесов: леса, расположенные на особо охран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емых природных территориях; леса, расположенные в первом и втором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сах зон санитарной охраны источников питьевого и хозяйственно-бытового водоснабжения;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леса, расположенные в зеленых зонах; леса, расположенные в лесопарковых зонах; леса, имеющие научное или историко-культурное зн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чение; запретные полосы лесов, расположенные вдоль водных объектов; нерестоохранные полосы лесов; городские леса».</w:t>
      </w:r>
    </w:p>
    <w:p w:rsidR="00E716CE" w:rsidRPr="00B000F7" w:rsidRDefault="00E716CE" w:rsidP="00BA2374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B000F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25</w:t>
      </w:r>
      <w:r w:rsidR="00E338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0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2.8.2 приложения к постановлению дополнить словами «</w:t>
      </w:r>
      <w:r w:rsidRPr="00B000F7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если земельный участок, ранее предоставленный гражданину на основании договора безвозмездного пользования, предоставлен этому гражданину в соответствии с настоящим Федеральным законом в собстве</w:t>
      </w:r>
      <w:r w:rsidRPr="00B000F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000F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или аренду».</w:t>
      </w:r>
      <w:proofErr w:type="gramEnd"/>
    </w:p>
    <w:p w:rsidR="00E716CE" w:rsidRDefault="00E716CE" w:rsidP="00BA237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716CE" w:rsidRPr="00B000F7" w:rsidRDefault="00E716CE" w:rsidP="00BA237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0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Pr="00B00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B0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сайте муниципального образования «Омсукчанский городской округ» в сети Интернет (</w:t>
      </w:r>
      <w:hyperlink r:id="rId5" w:history="1">
        <w:r w:rsidRPr="00B000F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www.omsukchan-adm.ru</w:t>
        </w:r>
      </w:hyperlink>
      <w:r w:rsidRPr="00B0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B000F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716CE" w:rsidRPr="002108BF" w:rsidRDefault="00E716CE" w:rsidP="00E71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6CE" w:rsidRPr="002108BF" w:rsidRDefault="00E716CE" w:rsidP="00E716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E716CE" w:rsidRPr="002108BF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6CE" w:rsidRPr="002108BF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6CE" w:rsidRPr="002108BF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Омсукчанского</w:t>
      </w:r>
    </w:p>
    <w:p w:rsidR="00E716CE" w:rsidRDefault="00E716CE" w:rsidP="00E716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A2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108BF">
        <w:rPr>
          <w:rFonts w:ascii="Times New Roman" w:hAnsi="Times New Roman" w:cs="Times New Roman"/>
          <w:color w:val="000000" w:themeColor="text1"/>
          <w:sz w:val="28"/>
          <w:szCs w:val="28"/>
        </w:rPr>
        <w:t>С.Н. Макаров</w:t>
      </w:r>
    </w:p>
    <w:sectPr w:rsidR="00E716CE" w:rsidSect="00BA237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E2"/>
    <w:rsid w:val="001F6C18"/>
    <w:rsid w:val="003A5A3F"/>
    <w:rsid w:val="007D0D81"/>
    <w:rsid w:val="00820C0F"/>
    <w:rsid w:val="00BA2374"/>
    <w:rsid w:val="00C93F0B"/>
    <w:rsid w:val="00E3388D"/>
    <w:rsid w:val="00E716CE"/>
    <w:rsid w:val="00EC6ECD"/>
    <w:rsid w:val="00F17CE2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716CE"/>
    <w:rPr>
      <w:rFonts w:cs="Times New Roman"/>
      <w:color w:val="0000FF"/>
      <w:u w:val="single"/>
    </w:rPr>
  </w:style>
  <w:style w:type="paragraph" w:customStyle="1" w:styleId="ConsPlusTitle">
    <w:name w:val="ConsPlusTitle"/>
    <w:rsid w:val="00E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E716C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716C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D0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D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716CE"/>
    <w:rPr>
      <w:rFonts w:cs="Times New Roman"/>
      <w:color w:val="0000FF"/>
      <w:u w:val="single"/>
    </w:rPr>
  </w:style>
  <w:style w:type="paragraph" w:customStyle="1" w:styleId="ConsPlusTitle">
    <w:name w:val="ConsPlusTitle"/>
    <w:rsid w:val="00E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E716C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716C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D0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7</cp:revision>
  <cp:lastPrinted>2022-12-23T04:31:00Z</cp:lastPrinted>
  <dcterms:created xsi:type="dcterms:W3CDTF">2022-12-23T04:24:00Z</dcterms:created>
  <dcterms:modified xsi:type="dcterms:W3CDTF">2022-12-23T04:32:00Z</dcterms:modified>
</cp:coreProperties>
</file>