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DA" w:rsidRPr="00EA4F62" w:rsidRDefault="004162DA" w:rsidP="004162DA">
      <w:pPr>
        <w:pStyle w:val="af2"/>
        <w:ind w:left="7080"/>
        <w:rPr>
          <w:rFonts w:ascii="Times New Roman" w:hAnsi="Times New Roman"/>
          <w:sz w:val="24"/>
          <w:szCs w:val="28"/>
        </w:rPr>
      </w:pPr>
      <w:bookmarkStart w:id="0" w:name="_GoBack"/>
      <w:bookmarkEnd w:id="0"/>
      <w:r w:rsidRPr="00EA4F62">
        <w:rPr>
          <w:rFonts w:ascii="Times New Roman" w:hAnsi="Times New Roman"/>
          <w:sz w:val="24"/>
          <w:szCs w:val="28"/>
        </w:rPr>
        <w:t>Приложение</w:t>
      </w:r>
    </w:p>
    <w:p w:rsidR="004162DA" w:rsidRPr="00EA4F62" w:rsidRDefault="004162DA" w:rsidP="004162DA">
      <w:pPr>
        <w:pStyle w:val="af2"/>
        <w:ind w:left="7080"/>
        <w:rPr>
          <w:rFonts w:ascii="Times New Roman" w:hAnsi="Times New Roman"/>
          <w:sz w:val="24"/>
          <w:szCs w:val="28"/>
        </w:rPr>
      </w:pPr>
      <w:r w:rsidRPr="00EA4F62">
        <w:rPr>
          <w:rFonts w:ascii="Times New Roman" w:hAnsi="Times New Roman"/>
          <w:sz w:val="24"/>
          <w:szCs w:val="28"/>
        </w:rPr>
        <w:t>к решению СПОГО</w:t>
      </w:r>
    </w:p>
    <w:p w:rsidR="004162DA" w:rsidRPr="00EA4F62" w:rsidRDefault="004162DA" w:rsidP="004162DA">
      <w:pPr>
        <w:pStyle w:val="af2"/>
        <w:ind w:left="7080"/>
        <w:rPr>
          <w:rFonts w:ascii="Times New Roman" w:hAnsi="Times New Roman"/>
          <w:sz w:val="24"/>
          <w:szCs w:val="28"/>
        </w:rPr>
      </w:pPr>
      <w:r>
        <w:rPr>
          <w:rFonts w:ascii="Times New Roman" w:hAnsi="Times New Roman"/>
          <w:sz w:val="24"/>
          <w:szCs w:val="28"/>
        </w:rPr>
        <w:t>от 18.04.2022г. № 19</w:t>
      </w:r>
    </w:p>
    <w:p w:rsidR="00641489" w:rsidRPr="004162DA" w:rsidRDefault="00641489" w:rsidP="00641489">
      <w:pPr>
        <w:ind w:left="6372"/>
        <w:jc w:val="both"/>
        <w:rPr>
          <w:bCs/>
          <w:sz w:val="28"/>
        </w:rPr>
      </w:pPr>
    </w:p>
    <w:p w:rsidR="00641489" w:rsidRDefault="00641489" w:rsidP="00641489">
      <w:pPr>
        <w:ind w:left="6372"/>
        <w:jc w:val="both"/>
        <w:rPr>
          <w:bCs/>
          <w:sz w:val="28"/>
          <w:szCs w:val="28"/>
        </w:rPr>
      </w:pPr>
    </w:p>
    <w:p w:rsidR="00641489" w:rsidRPr="00F500FD" w:rsidRDefault="00641489" w:rsidP="002344A9">
      <w:pPr>
        <w:pStyle w:val="13"/>
        <w:widowControl w:val="0"/>
        <w:shd w:val="clear" w:color="auto" w:fill="auto"/>
        <w:spacing w:before="0" w:after="0" w:line="240" w:lineRule="auto"/>
        <w:ind w:firstLine="0"/>
        <w:jc w:val="center"/>
        <w:outlineLvl w:val="9"/>
        <w:rPr>
          <w:b/>
          <w:caps/>
          <w:sz w:val="28"/>
          <w:szCs w:val="32"/>
        </w:rPr>
      </w:pPr>
      <w:r w:rsidRPr="00F500FD">
        <w:rPr>
          <w:b/>
          <w:caps/>
          <w:sz w:val="28"/>
          <w:szCs w:val="32"/>
        </w:rPr>
        <w:t>Отчет</w:t>
      </w:r>
    </w:p>
    <w:p w:rsidR="00641489" w:rsidRPr="00F500FD" w:rsidRDefault="00641489" w:rsidP="002344A9">
      <w:pPr>
        <w:pStyle w:val="13"/>
        <w:widowControl w:val="0"/>
        <w:shd w:val="clear" w:color="auto" w:fill="auto"/>
        <w:spacing w:before="0" w:after="0" w:line="240" w:lineRule="auto"/>
        <w:ind w:firstLine="0"/>
        <w:jc w:val="center"/>
        <w:outlineLvl w:val="9"/>
        <w:rPr>
          <w:sz w:val="28"/>
          <w:szCs w:val="32"/>
        </w:rPr>
      </w:pPr>
      <w:r w:rsidRPr="00F500FD">
        <w:rPr>
          <w:sz w:val="28"/>
          <w:szCs w:val="32"/>
        </w:rPr>
        <w:t>главы Омсукчанского городского округа</w:t>
      </w:r>
    </w:p>
    <w:p w:rsidR="00641489" w:rsidRPr="00F500FD" w:rsidRDefault="00641489" w:rsidP="002344A9">
      <w:pPr>
        <w:pStyle w:val="13"/>
        <w:widowControl w:val="0"/>
        <w:shd w:val="clear" w:color="auto" w:fill="auto"/>
        <w:spacing w:before="0" w:after="0" w:line="240" w:lineRule="auto"/>
        <w:ind w:firstLine="0"/>
        <w:jc w:val="center"/>
        <w:outlineLvl w:val="9"/>
        <w:rPr>
          <w:sz w:val="28"/>
          <w:szCs w:val="32"/>
          <w:lang w:val="ru-RU"/>
        </w:rPr>
      </w:pPr>
      <w:r w:rsidRPr="00F500FD">
        <w:rPr>
          <w:sz w:val="28"/>
          <w:szCs w:val="32"/>
        </w:rPr>
        <w:t>о результатах деятельности главы Омсукчанского городского округа, деятельности администрации</w:t>
      </w:r>
      <w:r w:rsidRPr="00F500FD">
        <w:rPr>
          <w:sz w:val="28"/>
          <w:szCs w:val="32"/>
          <w:lang w:val="ru-RU"/>
        </w:rPr>
        <w:t xml:space="preserve"> </w:t>
      </w:r>
      <w:r w:rsidRPr="00F500FD">
        <w:rPr>
          <w:sz w:val="28"/>
          <w:szCs w:val="32"/>
        </w:rPr>
        <w:t>Омсукчанского городского округа и подведомственных ему органов</w:t>
      </w:r>
      <w:r w:rsidRPr="00F500FD">
        <w:rPr>
          <w:sz w:val="28"/>
          <w:szCs w:val="32"/>
          <w:lang w:val="ru-RU"/>
        </w:rPr>
        <w:t xml:space="preserve"> </w:t>
      </w:r>
      <w:r w:rsidRPr="00F500FD">
        <w:rPr>
          <w:sz w:val="28"/>
          <w:szCs w:val="32"/>
        </w:rPr>
        <w:t>местного самоуправления</w:t>
      </w:r>
      <w:r w:rsidRPr="00F500FD">
        <w:rPr>
          <w:sz w:val="28"/>
          <w:szCs w:val="32"/>
          <w:lang w:val="ru-RU"/>
        </w:rPr>
        <w:t xml:space="preserve"> за 2021 год</w:t>
      </w:r>
    </w:p>
    <w:p w:rsidR="00641489" w:rsidRPr="002344A9" w:rsidRDefault="00641489" w:rsidP="00641489">
      <w:pPr>
        <w:pStyle w:val="ConsPlusNormal"/>
        <w:widowControl/>
        <w:ind w:firstLine="709"/>
        <w:jc w:val="center"/>
        <w:rPr>
          <w:rFonts w:ascii="Times New Roman" w:hAnsi="Times New Roman" w:cs="Times New Roman"/>
          <w:sz w:val="24"/>
          <w:szCs w:val="32"/>
        </w:rPr>
      </w:pPr>
    </w:p>
    <w:p w:rsidR="00641489" w:rsidRPr="00F500FD" w:rsidRDefault="00641489" w:rsidP="00641489">
      <w:pPr>
        <w:pStyle w:val="ConsPlusNormal"/>
        <w:widowControl/>
        <w:spacing w:line="276" w:lineRule="auto"/>
        <w:ind w:firstLine="709"/>
        <w:jc w:val="center"/>
        <w:rPr>
          <w:rFonts w:ascii="Times New Roman" w:hAnsi="Times New Roman" w:cs="Times New Roman"/>
          <w:sz w:val="28"/>
          <w:szCs w:val="32"/>
        </w:rPr>
      </w:pPr>
      <w:r w:rsidRPr="00F500FD">
        <w:rPr>
          <w:rFonts w:ascii="Times New Roman" w:hAnsi="Times New Roman" w:cs="Times New Roman"/>
          <w:sz w:val="28"/>
          <w:szCs w:val="32"/>
        </w:rPr>
        <w:t>Уважаемые депутаты, коллеги и приглашенные!</w:t>
      </w:r>
    </w:p>
    <w:p w:rsidR="00641489" w:rsidRPr="00885962" w:rsidRDefault="00641489" w:rsidP="000B0CE4">
      <w:pPr>
        <w:ind w:firstLine="709"/>
        <w:jc w:val="both"/>
        <w:rPr>
          <w:bCs/>
          <w:sz w:val="16"/>
          <w:szCs w:val="28"/>
        </w:rPr>
      </w:pPr>
    </w:p>
    <w:p w:rsidR="007F57CB" w:rsidRPr="00FE250C" w:rsidRDefault="000B0CE4" w:rsidP="000B0CE4">
      <w:pPr>
        <w:ind w:firstLine="709"/>
        <w:jc w:val="both"/>
        <w:rPr>
          <w:bCs/>
          <w:sz w:val="28"/>
          <w:szCs w:val="28"/>
        </w:rPr>
      </w:pPr>
      <w:r w:rsidRPr="00F500FD">
        <w:rPr>
          <w:bCs/>
          <w:sz w:val="28"/>
          <w:szCs w:val="28"/>
        </w:rPr>
        <w:t>На Ваше рассмотрение представляется отчет главы Омсукчанского г</w:t>
      </w:r>
      <w:r w:rsidRPr="00F500FD">
        <w:rPr>
          <w:bCs/>
          <w:sz w:val="28"/>
          <w:szCs w:val="28"/>
        </w:rPr>
        <w:t>о</w:t>
      </w:r>
      <w:r w:rsidRPr="00F500FD">
        <w:rPr>
          <w:bCs/>
          <w:sz w:val="28"/>
          <w:szCs w:val="28"/>
        </w:rPr>
        <w:t>род</w:t>
      </w:r>
      <w:r w:rsidRPr="000B0CE4">
        <w:rPr>
          <w:bCs/>
          <w:sz w:val="28"/>
          <w:szCs w:val="28"/>
        </w:rPr>
        <w:t>ского округа о результатах деятельности администрации Омсукчанского город</w:t>
      </w:r>
      <w:r w:rsidRPr="00FE250C">
        <w:rPr>
          <w:bCs/>
          <w:sz w:val="28"/>
          <w:szCs w:val="28"/>
        </w:rPr>
        <w:t>ского округа.</w:t>
      </w:r>
    </w:p>
    <w:p w:rsidR="005762F8" w:rsidRDefault="00640E69" w:rsidP="005762F8">
      <w:pPr>
        <w:ind w:firstLine="709"/>
        <w:jc w:val="both"/>
        <w:rPr>
          <w:bCs/>
          <w:sz w:val="28"/>
          <w:szCs w:val="28"/>
        </w:rPr>
      </w:pPr>
      <w:r>
        <w:rPr>
          <w:bCs/>
          <w:sz w:val="28"/>
          <w:szCs w:val="28"/>
        </w:rPr>
        <w:t xml:space="preserve">Первоочередная задача администрации и главы округа </w:t>
      </w:r>
      <w:r w:rsidR="005762F8">
        <w:rPr>
          <w:bCs/>
          <w:sz w:val="28"/>
          <w:szCs w:val="28"/>
        </w:rPr>
        <w:t>-</w:t>
      </w:r>
      <w:r>
        <w:rPr>
          <w:bCs/>
          <w:sz w:val="28"/>
          <w:szCs w:val="28"/>
        </w:rPr>
        <w:t xml:space="preserve"> это решение вопросов местного значения и исполнения полномочий в пределах</w:t>
      </w:r>
      <w:r w:rsidR="004A071E" w:rsidRPr="00FE250C">
        <w:rPr>
          <w:bCs/>
          <w:sz w:val="28"/>
          <w:szCs w:val="28"/>
        </w:rPr>
        <w:t xml:space="preserve"> Фед</w:t>
      </w:r>
      <w:r w:rsidR="004A071E" w:rsidRPr="00FE250C">
        <w:rPr>
          <w:bCs/>
          <w:sz w:val="28"/>
          <w:szCs w:val="28"/>
        </w:rPr>
        <w:t>е</w:t>
      </w:r>
      <w:r w:rsidR="004A071E" w:rsidRPr="00FE250C">
        <w:rPr>
          <w:bCs/>
          <w:sz w:val="28"/>
          <w:szCs w:val="28"/>
        </w:rPr>
        <w:t>рального закона от 06.10.2003 №</w:t>
      </w:r>
      <w:r w:rsidR="00287EBA">
        <w:rPr>
          <w:bCs/>
          <w:sz w:val="28"/>
          <w:szCs w:val="28"/>
        </w:rPr>
        <w:t xml:space="preserve"> </w:t>
      </w:r>
      <w:r w:rsidR="004A071E" w:rsidRPr="00FE250C">
        <w:rPr>
          <w:bCs/>
          <w:sz w:val="28"/>
          <w:szCs w:val="28"/>
        </w:rPr>
        <w:t xml:space="preserve">131-ФЗ «Об общих принципах организации местного самоуправления в Российской Федерации», а также Устава </w:t>
      </w:r>
      <w:r w:rsidR="00C12CE3" w:rsidRPr="00FE250C">
        <w:rPr>
          <w:bCs/>
          <w:sz w:val="28"/>
          <w:szCs w:val="28"/>
        </w:rPr>
        <w:t>Омсу</w:t>
      </w:r>
      <w:r w:rsidR="00C12CE3" w:rsidRPr="00FE250C">
        <w:rPr>
          <w:bCs/>
          <w:sz w:val="28"/>
          <w:szCs w:val="28"/>
        </w:rPr>
        <w:t>к</w:t>
      </w:r>
      <w:r w:rsidR="00C12CE3" w:rsidRPr="00FE250C">
        <w:rPr>
          <w:bCs/>
          <w:sz w:val="28"/>
          <w:szCs w:val="28"/>
        </w:rPr>
        <w:t>чанского городского округа</w:t>
      </w:r>
      <w:r>
        <w:rPr>
          <w:bCs/>
          <w:sz w:val="28"/>
          <w:szCs w:val="28"/>
        </w:rPr>
        <w:t>.</w:t>
      </w:r>
    </w:p>
    <w:p w:rsidR="005762F8" w:rsidRPr="005762F8" w:rsidRDefault="005762F8" w:rsidP="005762F8">
      <w:pPr>
        <w:ind w:firstLine="709"/>
        <w:jc w:val="both"/>
        <w:rPr>
          <w:bCs/>
          <w:szCs w:val="28"/>
        </w:rPr>
      </w:pPr>
    </w:p>
    <w:p w:rsidR="00611605" w:rsidRDefault="004C4825" w:rsidP="00287EBA">
      <w:pPr>
        <w:jc w:val="center"/>
        <w:rPr>
          <w:b/>
          <w:sz w:val="28"/>
          <w:szCs w:val="28"/>
        </w:rPr>
      </w:pPr>
      <w:r w:rsidRPr="00FE250C">
        <w:rPr>
          <w:b/>
          <w:sz w:val="28"/>
          <w:szCs w:val="28"/>
        </w:rPr>
        <w:t xml:space="preserve">Общая оценка и основные экономические показатели </w:t>
      </w:r>
      <w:r w:rsidR="00611605" w:rsidRPr="00FE250C">
        <w:rPr>
          <w:b/>
          <w:sz w:val="28"/>
          <w:szCs w:val="28"/>
        </w:rPr>
        <w:t>округа</w:t>
      </w:r>
    </w:p>
    <w:p w:rsidR="005762F8" w:rsidRPr="005762F8" w:rsidRDefault="005762F8" w:rsidP="005762F8">
      <w:pPr>
        <w:ind w:firstLine="709"/>
        <w:jc w:val="center"/>
        <w:rPr>
          <w:b/>
          <w:sz w:val="16"/>
          <w:szCs w:val="28"/>
        </w:rPr>
      </w:pPr>
    </w:p>
    <w:p w:rsidR="00AF1865" w:rsidRPr="00C8278F" w:rsidRDefault="004D52C8" w:rsidP="00420597">
      <w:pPr>
        <w:autoSpaceDE w:val="0"/>
        <w:autoSpaceDN w:val="0"/>
        <w:adjustRightInd w:val="0"/>
        <w:ind w:firstLine="709"/>
        <w:jc w:val="both"/>
        <w:rPr>
          <w:sz w:val="28"/>
          <w:szCs w:val="28"/>
        </w:rPr>
      </w:pPr>
      <w:r w:rsidRPr="00C8278F">
        <w:rPr>
          <w:sz w:val="28"/>
          <w:szCs w:val="28"/>
        </w:rPr>
        <w:t xml:space="preserve">На конец года в </w:t>
      </w:r>
      <w:r w:rsidR="00AC172F" w:rsidRPr="00C8278F">
        <w:rPr>
          <w:sz w:val="28"/>
          <w:szCs w:val="28"/>
        </w:rPr>
        <w:t>округе зарегистрировано</w:t>
      </w:r>
      <w:r w:rsidR="00E958FF" w:rsidRPr="00C8278F">
        <w:rPr>
          <w:sz w:val="28"/>
          <w:szCs w:val="28"/>
        </w:rPr>
        <w:t xml:space="preserve"> </w:t>
      </w:r>
      <w:r w:rsidR="003A18D8" w:rsidRPr="00C8278F">
        <w:rPr>
          <w:sz w:val="28"/>
          <w:szCs w:val="28"/>
        </w:rPr>
        <w:t>78</w:t>
      </w:r>
      <w:r w:rsidR="00AC172F" w:rsidRPr="00C8278F">
        <w:rPr>
          <w:sz w:val="28"/>
          <w:szCs w:val="28"/>
        </w:rPr>
        <w:t xml:space="preserve"> организаци</w:t>
      </w:r>
      <w:r w:rsidRPr="00C8278F">
        <w:rPr>
          <w:sz w:val="28"/>
          <w:szCs w:val="28"/>
        </w:rPr>
        <w:t>й</w:t>
      </w:r>
      <w:r w:rsidR="00AC172F" w:rsidRPr="00C8278F">
        <w:rPr>
          <w:sz w:val="28"/>
          <w:szCs w:val="28"/>
        </w:rPr>
        <w:t xml:space="preserve">, </w:t>
      </w:r>
      <w:r w:rsidR="003A18D8" w:rsidRPr="00C8278F">
        <w:rPr>
          <w:sz w:val="28"/>
          <w:szCs w:val="28"/>
        </w:rPr>
        <w:t>161</w:t>
      </w:r>
      <w:r w:rsidR="00AC172F" w:rsidRPr="00C8278F">
        <w:rPr>
          <w:sz w:val="28"/>
          <w:szCs w:val="28"/>
        </w:rPr>
        <w:t xml:space="preserve"> индив</w:t>
      </w:r>
      <w:r w:rsidR="00AC172F" w:rsidRPr="00C8278F">
        <w:rPr>
          <w:sz w:val="28"/>
          <w:szCs w:val="28"/>
        </w:rPr>
        <w:t>и</w:t>
      </w:r>
      <w:r w:rsidR="00AC172F" w:rsidRPr="00C8278F">
        <w:rPr>
          <w:sz w:val="28"/>
          <w:szCs w:val="28"/>
        </w:rPr>
        <w:t>дуальны</w:t>
      </w:r>
      <w:r w:rsidR="003A18D8" w:rsidRPr="00C8278F">
        <w:rPr>
          <w:sz w:val="28"/>
          <w:szCs w:val="28"/>
        </w:rPr>
        <w:t>й</w:t>
      </w:r>
      <w:r w:rsidR="00AC172F" w:rsidRPr="00C8278F">
        <w:rPr>
          <w:sz w:val="28"/>
          <w:szCs w:val="28"/>
        </w:rPr>
        <w:t xml:space="preserve"> предпринимател</w:t>
      </w:r>
      <w:r w:rsidR="003A18D8" w:rsidRPr="00C8278F">
        <w:rPr>
          <w:sz w:val="28"/>
          <w:szCs w:val="28"/>
        </w:rPr>
        <w:t>ь</w:t>
      </w:r>
      <w:r w:rsidR="00752CB3" w:rsidRPr="00C8278F">
        <w:rPr>
          <w:sz w:val="28"/>
          <w:szCs w:val="28"/>
        </w:rPr>
        <w:t xml:space="preserve">. </w:t>
      </w:r>
    </w:p>
    <w:p w:rsidR="004C305E" w:rsidRPr="00C8278F" w:rsidRDefault="0030263B" w:rsidP="00420597">
      <w:pPr>
        <w:autoSpaceDE w:val="0"/>
        <w:autoSpaceDN w:val="0"/>
        <w:adjustRightInd w:val="0"/>
        <w:ind w:firstLine="709"/>
        <w:jc w:val="both"/>
        <w:rPr>
          <w:sz w:val="28"/>
          <w:szCs w:val="28"/>
        </w:rPr>
      </w:pPr>
      <w:r w:rsidRPr="00C8278F">
        <w:rPr>
          <w:sz w:val="28"/>
          <w:szCs w:val="28"/>
        </w:rPr>
        <w:t xml:space="preserve">Организации недропользователи </w:t>
      </w:r>
      <w:r w:rsidR="004C305E" w:rsidRPr="00C8278F">
        <w:rPr>
          <w:sz w:val="28"/>
          <w:szCs w:val="28"/>
        </w:rPr>
        <w:t>в 202</w:t>
      </w:r>
      <w:r w:rsidR="003A18D8" w:rsidRPr="00C8278F">
        <w:rPr>
          <w:sz w:val="28"/>
          <w:szCs w:val="28"/>
        </w:rPr>
        <w:t>1</w:t>
      </w:r>
      <w:r w:rsidR="004C305E" w:rsidRPr="00C8278F">
        <w:rPr>
          <w:sz w:val="28"/>
          <w:szCs w:val="28"/>
        </w:rPr>
        <w:t xml:space="preserve"> году продолжали добычу пр</w:t>
      </w:r>
      <w:r w:rsidR="004C305E" w:rsidRPr="00C8278F">
        <w:rPr>
          <w:sz w:val="28"/>
          <w:szCs w:val="28"/>
        </w:rPr>
        <w:t>и</w:t>
      </w:r>
      <w:r w:rsidR="004C305E" w:rsidRPr="00C8278F">
        <w:rPr>
          <w:sz w:val="28"/>
          <w:szCs w:val="28"/>
        </w:rPr>
        <w:t>родных ресурсов.</w:t>
      </w:r>
      <w:r w:rsidR="00AF1865" w:rsidRPr="00C8278F">
        <w:rPr>
          <w:sz w:val="28"/>
          <w:szCs w:val="28"/>
        </w:rPr>
        <w:t xml:space="preserve"> </w:t>
      </w:r>
      <w:r w:rsidR="004C305E" w:rsidRPr="00C8278F">
        <w:rPr>
          <w:sz w:val="28"/>
          <w:szCs w:val="28"/>
        </w:rPr>
        <w:t>АО «Серебро Магадана» на месторождениях: «Дукат»,</w:t>
      </w:r>
      <w:r w:rsidR="000B0CE4">
        <w:rPr>
          <w:sz w:val="28"/>
          <w:szCs w:val="28"/>
        </w:rPr>
        <w:t xml:space="preserve"> «Начальный»,</w:t>
      </w:r>
      <w:r w:rsidR="004C305E" w:rsidRPr="00C8278F">
        <w:rPr>
          <w:sz w:val="28"/>
          <w:szCs w:val="28"/>
        </w:rPr>
        <w:t xml:space="preserve"> «Лунное». СП ЗАО «Омсукчанское ГГК» на месторождении: «Джульет</w:t>
      </w:r>
      <w:r w:rsidR="00FE250C">
        <w:rPr>
          <w:sz w:val="28"/>
          <w:szCs w:val="28"/>
        </w:rPr>
        <w:t>та».</w:t>
      </w:r>
    </w:p>
    <w:p w:rsidR="00C966FB" w:rsidRPr="00C8278F" w:rsidRDefault="00C966FB" w:rsidP="00420597">
      <w:pPr>
        <w:ind w:firstLine="709"/>
        <w:jc w:val="both"/>
        <w:rPr>
          <w:sz w:val="28"/>
          <w:szCs w:val="28"/>
        </w:rPr>
      </w:pPr>
      <w:r w:rsidRPr="00C8278F">
        <w:rPr>
          <w:sz w:val="28"/>
          <w:szCs w:val="28"/>
        </w:rPr>
        <w:t>В 202</w:t>
      </w:r>
      <w:r w:rsidR="00C8278F" w:rsidRPr="00C8278F">
        <w:rPr>
          <w:sz w:val="28"/>
          <w:szCs w:val="28"/>
        </w:rPr>
        <w:t>1</w:t>
      </w:r>
      <w:r w:rsidRPr="00C8278F">
        <w:rPr>
          <w:sz w:val="28"/>
          <w:szCs w:val="28"/>
        </w:rPr>
        <w:t xml:space="preserve"> году оборот организаций округа составил </w:t>
      </w:r>
      <w:r w:rsidR="00C8278F" w:rsidRPr="00C8278F">
        <w:rPr>
          <w:sz w:val="28"/>
          <w:szCs w:val="28"/>
        </w:rPr>
        <w:t>46,42</w:t>
      </w:r>
      <w:r w:rsidRPr="00C8278F">
        <w:rPr>
          <w:sz w:val="28"/>
          <w:szCs w:val="28"/>
        </w:rPr>
        <w:t xml:space="preserve"> млрд. рублей, рост по отношению к 20</w:t>
      </w:r>
      <w:r w:rsidR="00C8278F" w:rsidRPr="00C8278F">
        <w:rPr>
          <w:sz w:val="28"/>
          <w:szCs w:val="28"/>
        </w:rPr>
        <w:t>20</w:t>
      </w:r>
      <w:r w:rsidRPr="00C8278F">
        <w:rPr>
          <w:sz w:val="28"/>
          <w:szCs w:val="28"/>
        </w:rPr>
        <w:t xml:space="preserve"> году составляет </w:t>
      </w:r>
      <w:r w:rsidR="00C8278F" w:rsidRPr="00C8278F">
        <w:rPr>
          <w:sz w:val="28"/>
          <w:szCs w:val="28"/>
        </w:rPr>
        <w:t>111,69</w:t>
      </w:r>
      <w:r w:rsidRPr="00C8278F">
        <w:rPr>
          <w:sz w:val="28"/>
          <w:szCs w:val="28"/>
        </w:rPr>
        <w:t xml:space="preserve">%. Увеличение произошло в отрасли по добыче полезных ископаемых </w:t>
      </w:r>
    </w:p>
    <w:p w:rsidR="00C966FB" w:rsidRPr="001F5A4D" w:rsidRDefault="00C966FB" w:rsidP="00420597">
      <w:pPr>
        <w:ind w:firstLine="709"/>
        <w:jc w:val="both"/>
        <w:rPr>
          <w:sz w:val="28"/>
          <w:szCs w:val="28"/>
        </w:rPr>
      </w:pPr>
      <w:r w:rsidRPr="001F5A4D">
        <w:rPr>
          <w:sz w:val="28"/>
          <w:szCs w:val="28"/>
        </w:rPr>
        <w:t>Объем отгруженных товаров по крупным и средним предприятиям в 202</w:t>
      </w:r>
      <w:r w:rsidR="00C8278F" w:rsidRPr="001F5A4D">
        <w:rPr>
          <w:sz w:val="28"/>
          <w:szCs w:val="28"/>
        </w:rPr>
        <w:t>1</w:t>
      </w:r>
      <w:r w:rsidRPr="001F5A4D">
        <w:rPr>
          <w:sz w:val="28"/>
          <w:szCs w:val="28"/>
        </w:rPr>
        <w:t xml:space="preserve"> году по отношению к 20</w:t>
      </w:r>
      <w:r w:rsidR="00C8278F" w:rsidRPr="001F5A4D">
        <w:rPr>
          <w:sz w:val="28"/>
          <w:szCs w:val="28"/>
        </w:rPr>
        <w:t>20</w:t>
      </w:r>
      <w:r w:rsidRPr="001F5A4D">
        <w:rPr>
          <w:sz w:val="28"/>
          <w:szCs w:val="28"/>
        </w:rPr>
        <w:t xml:space="preserve"> году составил 1</w:t>
      </w:r>
      <w:r w:rsidR="00C8278F" w:rsidRPr="001F5A4D">
        <w:rPr>
          <w:sz w:val="28"/>
          <w:szCs w:val="28"/>
        </w:rPr>
        <w:t>06,57</w:t>
      </w:r>
      <w:r w:rsidRPr="001F5A4D">
        <w:rPr>
          <w:sz w:val="28"/>
          <w:szCs w:val="28"/>
        </w:rPr>
        <w:t>%.</w:t>
      </w:r>
    </w:p>
    <w:p w:rsidR="00AC172F" w:rsidRPr="001F5A4D" w:rsidRDefault="003C5A2B" w:rsidP="00420597">
      <w:pPr>
        <w:autoSpaceDE w:val="0"/>
        <w:autoSpaceDN w:val="0"/>
        <w:adjustRightInd w:val="0"/>
        <w:ind w:firstLine="709"/>
        <w:jc w:val="both"/>
        <w:rPr>
          <w:sz w:val="28"/>
          <w:szCs w:val="28"/>
        </w:rPr>
      </w:pPr>
      <w:r w:rsidRPr="001F5A4D">
        <w:rPr>
          <w:sz w:val="28"/>
          <w:szCs w:val="28"/>
        </w:rPr>
        <w:t>Объем инвестиций в основной капитал организаций на развитие эк</w:t>
      </w:r>
      <w:r w:rsidRPr="001F5A4D">
        <w:rPr>
          <w:sz w:val="28"/>
          <w:szCs w:val="28"/>
        </w:rPr>
        <w:t>о</w:t>
      </w:r>
      <w:r w:rsidRPr="001F5A4D">
        <w:rPr>
          <w:sz w:val="28"/>
          <w:szCs w:val="28"/>
        </w:rPr>
        <w:t>номики и социальной сферы составил</w:t>
      </w:r>
      <w:r w:rsidR="00AD3370" w:rsidRPr="001F5A4D">
        <w:rPr>
          <w:sz w:val="28"/>
          <w:szCs w:val="28"/>
        </w:rPr>
        <w:t xml:space="preserve"> </w:t>
      </w:r>
      <w:r w:rsidR="001F5A4D" w:rsidRPr="001F5A4D">
        <w:rPr>
          <w:sz w:val="28"/>
          <w:szCs w:val="28"/>
        </w:rPr>
        <w:t>5910,2</w:t>
      </w:r>
      <w:r w:rsidRPr="001F5A4D">
        <w:rPr>
          <w:sz w:val="28"/>
          <w:szCs w:val="28"/>
        </w:rPr>
        <w:t xml:space="preserve"> млн.</w:t>
      </w:r>
      <w:r w:rsidR="00177465" w:rsidRPr="001F5A4D">
        <w:rPr>
          <w:sz w:val="28"/>
          <w:szCs w:val="28"/>
        </w:rPr>
        <w:t xml:space="preserve"> </w:t>
      </w:r>
      <w:r w:rsidRPr="001F5A4D">
        <w:rPr>
          <w:sz w:val="28"/>
          <w:szCs w:val="28"/>
        </w:rPr>
        <w:t xml:space="preserve">рублей или </w:t>
      </w:r>
      <w:r w:rsidR="001F5A4D" w:rsidRPr="001F5A4D">
        <w:rPr>
          <w:sz w:val="28"/>
          <w:szCs w:val="28"/>
        </w:rPr>
        <w:t>262,8</w:t>
      </w:r>
      <w:r w:rsidR="00665060" w:rsidRPr="001F5A4D">
        <w:rPr>
          <w:sz w:val="28"/>
          <w:szCs w:val="28"/>
        </w:rPr>
        <w:t>%</w:t>
      </w:r>
      <w:r w:rsidRPr="001F5A4D">
        <w:rPr>
          <w:sz w:val="28"/>
          <w:szCs w:val="28"/>
        </w:rPr>
        <w:t xml:space="preserve"> к уро</w:t>
      </w:r>
      <w:r w:rsidRPr="001F5A4D">
        <w:rPr>
          <w:sz w:val="28"/>
          <w:szCs w:val="28"/>
        </w:rPr>
        <w:t>в</w:t>
      </w:r>
      <w:r w:rsidRPr="001F5A4D">
        <w:rPr>
          <w:sz w:val="28"/>
          <w:szCs w:val="28"/>
        </w:rPr>
        <w:t>ню 20</w:t>
      </w:r>
      <w:r w:rsidR="001F5A4D" w:rsidRPr="001F5A4D">
        <w:rPr>
          <w:sz w:val="28"/>
          <w:szCs w:val="28"/>
        </w:rPr>
        <w:t>20</w:t>
      </w:r>
      <w:r w:rsidRPr="001F5A4D">
        <w:rPr>
          <w:sz w:val="28"/>
          <w:szCs w:val="28"/>
        </w:rPr>
        <w:t xml:space="preserve"> года.</w:t>
      </w:r>
    </w:p>
    <w:p w:rsidR="006504DD" w:rsidRPr="005A3017" w:rsidRDefault="00177465" w:rsidP="00420597">
      <w:pPr>
        <w:autoSpaceDE w:val="0"/>
        <w:autoSpaceDN w:val="0"/>
        <w:adjustRightInd w:val="0"/>
        <w:ind w:firstLine="709"/>
        <w:jc w:val="both"/>
        <w:rPr>
          <w:color w:val="365F91" w:themeColor="accent1" w:themeShade="BF"/>
          <w:sz w:val="28"/>
          <w:szCs w:val="28"/>
        </w:rPr>
      </w:pPr>
      <w:r w:rsidRPr="001F5A4D">
        <w:rPr>
          <w:sz w:val="28"/>
          <w:szCs w:val="28"/>
        </w:rPr>
        <w:t>Среднемесячная номинальная заработная плата работников по кру</w:t>
      </w:r>
      <w:r w:rsidRPr="001F5A4D">
        <w:rPr>
          <w:sz w:val="28"/>
          <w:szCs w:val="28"/>
        </w:rPr>
        <w:t>п</w:t>
      </w:r>
      <w:r w:rsidRPr="001F5A4D">
        <w:rPr>
          <w:sz w:val="28"/>
          <w:szCs w:val="28"/>
        </w:rPr>
        <w:t xml:space="preserve">ным и средним организациям составила </w:t>
      </w:r>
      <w:r w:rsidR="001F5A4D" w:rsidRPr="001F5A4D">
        <w:rPr>
          <w:sz w:val="28"/>
          <w:szCs w:val="28"/>
        </w:rPr>
        <w:t>152090,6</w:t>
      </w:r>
      <w:r w:rsidR="00E07AC9" w:rsidRPr="001F5A4D">
        <w:rPr>
          <w:sz w:val="28"/>
          <w:szCs w:val="28"/>
        </w:rPr>
        <w:t xml:space="preserve"> рублей</w:t>
      </w:r>
      <w:r w:rsidR="00DD4D41">
        <w:rPr>
          <w:sz w:val="28"/>
          <w:szCs w:val="28"/>
        </w:rPr>
        <w:t>,</w:t>
      </w:r>
      <w:r w:rsidR="00E07AC9" w:rsidRPr="001F5A4D">
        <w:rPr>
          <w:sz w:val="28"/>
          <w:szCs w:val="28"/>
        </w:rPr>
        <w:t xml:space="preserve"> рост к 20</w:t>
      </w:r>
      <w:r w:rsidR="001F5A4D" w:rsidRPr="001F5A4D">
        <w:rPr>
          <w:sz w:val="28"/>
          <w:szCs w:val="28"/>
        </w:rPr>
        <w:t>20</w:t>
      </w:r>
      <w:r w:rsidRPr="001F5A4D">
        <w:rPr>
          <w:sz w:val="28"/>
          <w:szCs w:val="28"/>
        </w:rPr>
        <w:t xml:space="preserve"> году </w:t>
      </w:r>
      <w:r w:rsidR="00C04B51" w:rsidRPr="001F5A4D">
        <w:rPr>
          <w:sz w:val="28"/>
          <w:szCs w:val="28"/>
        </w:rPr>
        <w:t xml:space="preserve">составил </w:t>
      </w:r>
      <w:r w:rsidR="00F64C8F" w:rsidRPr="001F5A4D">
        <w:rPr>
          <w:sz w:val="28"/>
          <w:szCs w:val="28"/>
        </w:rPr>
        <w:t>1</w:t>
      </w:r>
      <w:r w:rsidR="001F5A4D" w:rsidRPr="001F5A4D">
        <w:rPr>
          <w:sz w:val="28"/>
          <w:szCs w:val="28"/>
        </w:rPr>
        <w:t>10,6</w:t>
      </w:r>
      <w:r w:rsidRPr="001F5A4D">
        <w:rPr>
          <w:sz w:val="28"/>
          <w:szCs w:val="28"/>
        </w:rPr>
        <w:t>%.</w:t>
      </w:r>
      <w:r w:rsidR="006504DD" w:rsidRPr="001F5A4D">
        <w:rPr>
          <w:sz w:val="28"/>
          <w:szCs w:val="28"/>
        </w:rPr>
        <w:t xml:space="preserve"> </w:t>
      </w:r>
    </w:p>
    <w:p w:rsidR="00177465" w:rsidRDefault="00177465" w:rsidP="00420597">
      <w:pPr>
        <w:autoSpaceDE w:val="0"/>
        <w:autoSpaceDN w:val="0"/>
        <w:adjustRightInd w:val="0"/>
        <w:ind w:firstLine="709"/>
        <w:jc w:val="both"/>
        <w:rPr>
          <w:sz w:val="28"/>
          <w:szCs w:val="28"/>
        </w:rPr>
      </w:pPr>
      <w:r w:rsidRPr="00987FBE">
        <w:rPr>
          <w:sz w:val="28"/>
          <w:szCs w:val="28"/>
        </w:rPr>
        <w:t>Среднесписочная численность работников</w:t>
      </w:r>
      <w:r w:rsidR="00A66F25" w:rsidRPr="00987FBE">
        <w:rPr>
          <w:sz w:val="28"/>
          <w:szCs w:val="28"/>
        </w:rPr>
        <w:t xml:space="preserve"> (без субъекто</w:t>
      </w:r>
      <w:r w:rsidR="00E07AC9" w:rsidRPr="00987FBE">
        <w:rPr>
          <w:sz w:val="28"/>
          <w:szCs w:val="28"/>
        </w:rPr>
        <w:t>в</w:t>
      </w:r>
      <w:r w:rsidR="00A66F25" w:rsidRPr="00987FBE">
        <w:rPr>
          <w:sz w:val="28"/>
          <w:szCs w:val="28"/>
        </w:rPr>
        <w:t xml:space="preserve"> малого </w:t>
      </w:r>
      <w:r w:rsidRPr="00987FBE">
        <w:rPr>
          <w:sz w:val="28"/>
          <w:szCs w:val="28"/>
        </w:rPr>
        <w:t>и среднего предприн</w:t>
      </w:r>
      <w:r w:rsidR="00A66F25" w:rsidRPr="00987FBE">
        <w:rPr>
          <w:sz w:val="28"/>
          <w:szCs w:val="28"/>
        </w:rPr>
        <w:t>и</w:t>
      </w:r>
      <w:r w:rsidRPr="00987FBE">
        <w:rPr>
          <w:sz w:val="28"/>
          <w:szCs w:val="28"/>
        </w:rPr>
        <w:t>мательства</w:t>
      </w:r>
      <w:r w:rsidR="00E07AC9" w:rsidRPr="00987FBE">
        <w:rPr>
          <w:sz w:val="28"/>
          <w:szCs w:val="28"/>
        </w:rPr>
        <w:t>)</w:t>
      </w:r>
      <w:r w:rsidRPr="00987FBE">
        <w:rPr>
          <w:sz w:val="28"/>
          <w:szCs w:val="28"/>
        </w:rPr>
        <w:t xml:space="preserve"> </w:t>
      </w:r>
      <w:r w:rsidR="00987FBE" w:rsidRPr="00987FBE">
        <w:rPr>
          <w:sz w:val="28"/>
          <w:szCs w:val="28"/>
        </w:rPr>
        <w:t xml:space="preserve">3443 </w:t>
      </w:r>
      <w:r w:rsidR="00A66F25" w:rsidRPr="00987FBE">
        <w:rPr>
          <w:sz w:val="28"/>
          <w:szCs w:val="28"/>
        </w:rPr>
        <w:t xml:space="preserve">человек, </w:t>
      </w:r>
      <w:r w:rsidR="00987FBE" w:rsidRPr="00987FBE">
        <w:rPr>
          <w:sz w:val="28"/>
          <w:szCs w:val="28"/>
        </w:rPr>
        <w:t xml:space="preserve">рост </w:t>
      </w:r>
      <w:r w:rsidR="00E07AC9" w:rsidRPr="00987FBE">
        <w:rPr>
          <w:sz w:val="28"/>
          <w:szCs w:val="28"/>
        </w:rPr>
        <w:t>численности</w:t>
      </w:r>
      <w:r w:rsidR="00A66F25" w:rsidRPr="00987FBE">
        <w:rPr>
          <w:sz w:val="28"/>
          <w:szCs w:val="28"/>
        </w:rPr>
        <w:t xml:space="preserve"> к 20</w:t>
      </w:r>
      <w:r w:rsidR="00987FBE" w:rsidRPr="00987FBE">
        <w:rPr>
          <w:sz w:val="28"/>
          <w:szCs w:val="28"/>
        </w:rPr>
        <w:t>20</w:t>
      </w:r>
      <w:r w:rsidR="00A66F25" w:rsidRPr="00987FBE">
        <w:rPr>
          <w:sz w:val="28"/>
          <w:szCs w:val="28"/>
        </w:rPr>
        <w:t xml:space="preserve"> году </w:t>
      </w:r>
      <w:r w:rsidR="00E07AC9" w:rsidRPr="00987FBE">
        <w:rPr>
          <w:sz w:val="28"/>
          <w:szCs w:val="28"/>
        </w:rPr>
        <w:t xml:space="preserve">составляет </w:t>
      </w:r>
      <w:r w:rsidR="00987FBE" w:rsidRPr="00987FBE">
        <w:rPr>
          <w:sz w:val="28"/>
          <w:szCs w:val="28"/>
        </w:rPr>
        <w:t>102,4</w:t>
      </w:r>
      <w:r w:rsidR="00A66F25" w:rsidRPr="00987FBE">
        <w:rPr>
          <w:sz w:val="28"/>
          <w:szCs w:val="28"/>
        </w:rPr>
        <w:t>%</w:t>
      </w:r>
      <w:r w:rsidR="006504DD" w:rsidRPr="00987FBE">
        <w:rPr>
          <w:sz w:val="28"/>
          <w:szCs w:val="28"/>
        </w:rPr>
        <w:t>.</w:t>
      </w:r>
    </w:p>
    <w:p w:rsidR="007E0290" w:rsidRPr="00996258" w:rsidRDefault="007E0290" w:rsidP="00B4085B">
      <w:pPr>
        <w:pStyle w:val="ConsPlusNormal"/>
        <w:widowControl/>
        <w:ind w:firstLine="708"/>
        <w:jc w:val="center"/>
        <w:rPr>
          <w:rFonts w:ascii="Times New Roman" w:hAnsi="Times New Roman" w:cs="Times New Roman"/>
          <w:sz w:val="24"/>
          <w:szCs w:val="28"/>
        </w:rPr>
      </w:pPr>
    </w:p>
    <w:p w:rsidR="002F1077" w:rsidRDefault="00A251CC" w:rsidP="00287EBA">
      <w:pPr>
        <w:pStyle w:val="ConsPlusNormal"/>
        <w:widowControl/>
        <w:ind w:firstLine="0"/>
        <w:jc w:val="center"/>
        <w:rPr>
          <w:rFonts w:ascii="Times New Roman" w:hAnsi="Times New Roman" w:cs="Times New Roman"/>
          <w:b/>
          <w:sz w:val="28"/>
          <w:szCs w:val="28"/>
        </w:rPr>
      </w:pPr>
      <w:r w:rsidRPr="009D7224">
        <w:rPr>
          <w:rFonts w:ascii="Times New Roman" w:hAnsi="Times New Roman" w:cs="Times New Roman"/>
          <w:b/>
          <w:sz w:val="28"/>
          <w:szCs w:val="28"/>
        </w:rPr>
        <w:t>Бюджет</w:t>
      </w:r>
    </w:p>
    <w:p w:rsidR="005B7D7F" w:rsidRPr="00996258" w:rsidRDefault="005B7D7F" w:rsidP="00B4085B">
      <w:pPr>
        <w:pStyle w:val="ConsPlusNormal"/>
        <w:widowControl/>
        <w:ind w:firstLine="708"/>
        <w:jc w:val="center"/>
        <w:rPr>
          <w:rFonts w:ascii="Times New Roman" w:hAnsi="Times New Roman" w:cs="Times New Roman"/>
          <w:sz w:val="16"/>
          <w:szCs w:val="32"/>
        </w:rPr>
      </w:pPr>
    </w:p>
    <w:p w:rsidR="00996258" w:rsidRDefault="005B7D7F" w:rsidP="00996258">
      <w:pPr>
        <w:ind w:firstLine="708"/>
        <w:jc w:val="both"/>
        <w:rPr>
          <w:bCs/>
          <w:iCs/>
          <w:sz w:val="28"/>
          <w:szCs w:val="28"/>
          <w:lang w:eastAsia="x-none"/>
        </w:rPr>
      </w:pPr>
      <w:r w:rsidRPr="005B7D7F">
        <w:rPr>
          <w:sz w:val="28"/>
          <w:szCs w:val="28"/>
        </w:rPr>
        <w:t xml:space="preserve">Местный бюджет 2021 года </w:t>
      </w:r>
      <w:r w:rsidR="00996258">
        <w:rPr>
          <w:sz w:val="28"/>
          <w:szCs w:val="28"/>
        </w:rPr>
        <w:t>-</w:t>
      </w:r>
      <w:r w:rsidR="002262A2">
        <w:rPr>
          <w:sz w:val="28"/>
          <w:szCs w:val="28"/>
        </w:rPr>
        <w:t xml:space="preserve"> </w:t>
      </w:r>
      <w:r w:rsidRPr="005B7D7F">
        <w:rPr>
          <w:sz w:val="28"/>
          <w:szCs w:val="28"/>
        </w:rPr>
        <w:t>это бюджет, посредств</w:t>
      </w:r>
      <w:r w:rsidR="002262A2">
        <w:rPr>
          <w:sz w:val="28"/>
          <w:szCs w:val="28"/>
        </w:rPr>
        <w:t>ом</w:t>
      </w:r>
      <w:r w:rsidRPr="005B7D7F">
        <w:rPr>
          <w:sz w:val="28"/>
          <w:szCs w:val="28"/>
        </w:rPr>
        <w:t xml:space="preserve"> которого реш</w:t>
      </w:r>
      <w:r w:rsidRPr="005B7D7F">
        <w:rPr>
          <w:sz w:val="28"/>
          <w:szCs w:val="28"/>
        </w:rPr>
        <w:t>а</w:t>
      </w:r>
      <w:r w:rsidRPr="005B7D7F">
        <w:rPr>
          <w:sz w:val="28"/>
          <w:szCs w:val="28"/>
        </w:rPr>
        <w:t>лись задачи развития, повышения уровня и качества жизни муниципал</w:t>
      </w:r>
      <w:r w:rsidR="002262A2">
        <w:rPr>
          <w:sz w:val="28"/>
          <w:szCs w:val="28"/>
        </w:rPr>
        <w:t>ьного</w:t>
      </w:r>
      <w:r w:rsidRPr="005B7D7F">
        <w:rPr>
          <w:sz w:val="28"/>
          <w:szCs w:val="28"/>
        </w:rPr>
        <w:t xml:space="preserve"> </w:t>
      </w:r>
      <w:r w:rsidRPr="005B7D7F">
        <w:rPr>
          <w:sz w:val="28"/>
          <w:szCs w:val="28"/>
        </w:rPr>
        <w:lastRenderedPageBreak/>
        <w:t>образования</w:t>
      </w:r>
      <w:r w:rsidRPr="005B7D7F">
        <w:rPr>
          <w:bCs/>
          <w:iCs/>
          <w:sz w:val="28"/>
          <w:szCs w:val="28"/>
          <w:lang w:eastAsia="x-none"/>
        </w:rPr>
        <w:t xml:space="preserve">, повышения эффективности и прозрачности </w:t>
      </w:r>
      <w:r w:rsidR="0010058C">
        <w:rPr>
          <w:bCs/>
          <w:iCs/>
          <w:sz w:val="28"/>
          <w:szCs w:val="28"/>
          <w:lang w:eastAsia="x-none"/>
        </w:rPr>
        <w:t xml:space="preserve">муниципального </w:t>
      </w:r>
      <w:r w:rsidRPr="005B7D7F">
        <w:rPr>
          <w:bCs/>
          <w:iCs/>
          <w:sz w:val="28"/>
          <w:szCs w:val="28"/>
          <w:lang w:eastAsia="x-none"/>
        </w:rPr>
        <w:t>управления.</w:t>
      </w:r>
    </w:p>
    <w:p w:rsidR="00996258" w:rsidRPr="00996258" w:rsidRDefault="00996258" w:rsidP="00996258">
      <w:pPr>
        <w:ind w:firstLine="708"/>
        <w:jc w:val="both"/>
        <w:rPr>
          <w:bCs/>
          <w:iCs/>
          <w:szCs w:val="28"/>
          <w:lang w:eastAsia="x-none"/>
        </w:rPr>
      </w:pPr>
    </w:p>
    <w:p w:rsidR="00A251CC" w:rsidRDefault="00A251CC" w:rsidP="00287EBA">
      <w:pPr>
        <w:jc w:val="center"/>
        <w:rPr>
          <w:b/>
          <w:bCs/>
          <w:iCs/>
          <w:sz w:val="28"/>
          <w:szCs w:val="28"/>
          <w:lang w:eastAsia="x-none"/>
        </w:rPr>
      </w:pPr>
      <w:r w:rsidRPr="009D7224">
        <w:rPr>
          <w:b/>
          <w:bCs/>
          <w:iCs/>
          <w:sz w:val="28"/>
          <w:szCs w:val="28"/>
          <w:lang w:eastAsia="x-none"/>
        </w:rPr>
        <w:t>Исполнение бюджета по доходам</w:t>
      </w:r>
    </w:p>
    <w:p w:rsidR="00577B55" w:rsidRPr="00577B55" w:rsidRDefault="00577B55" w:rsidP="00996258">
      <w:pPr>
        <w:ind w:firstLine="708"/>
        <w:jc w:val="center"/>
        <w:rPr>
          <w:b/>
          <w:bCs/>
          <w:iCs/>
          <w:sz w:val="16"/>
          <w:szCs w:val="28"/>
          <w:lang w:eastAsia="x-none"/>
        </w:rPr>
      </w:pPr>
    </w:p>
    <w:p w:rsidR="000471A4" w:rsidRPr="00CC06FE" w:rsidRDefault="000471A4" w:rsidP="000471A4">
      <w:pPr>
        <w:ind w:firstLine="708"/>
        <w:jc w:val="both"/>
        <w:rPr>
          <w:sz w:val="28"/>
          <w:szCs w:val="28"/>
        </w:rPr>
      </w:pPr>
      <w:r w:rsidRPr="00CC06FE">
        <w:rPr>
          <w:bCs/>
          <w:iCs/>
          <w:sz w:val="28"/>
          <w:szCs w:val="28"/>
          <w:lang w:val="x-none" w:eastAsia="x-none"/>
        </w:rPr>
        <w:t xml:space="preserve">Годовой </w:t>
      </w:r>
      <w:r w:rsidRPr="00943C32">
        <w:rPr>
          <w:b/>
          <w:bCs/>
          <w:iCs/>
          <w:sz w:val="28"/>
          <w:szCs w:val="28"/>
          <w:lang w:val="x-none" w:eastAsia="x-none"/>
        </w:rPr>
        <w:t>план по доходам</w:t>
      </w:r>
      <w:r w:rsidRPr="00CC06FE">
        <w:rPr>
          <w:bCs/>
          <w:iCs/>
          <w:sz w:val="28"/>
          <w:szCs w:val="28"/>
          <w:lang w:val="x-none" w:eastAsia="x-none"/>
        </w:rPr>
        <w:t xml:space="preserve"> Омсукчанского городского округа </w:t>
      </w:r>
      <w:r w:rsidRPr="00CC06FE">
        <w:rPr>
          <w:bCs/>
          <w:iCs/>
          <w:sz w:val="28"/>
          <w:szCs w:val="28"/>
          <w:lang w:eastAsia="x-none"/>
        </w:rPr>
        <w:t>за 2021 год с учетом безвозмездных поступлений</w:t>
      </w:r>
      <w:r w:rsidRPr="00CC06FE">
        <w:rPr>
          <w:bCs/>
          <w:iCs/>
          <w:sz w:val="28"/>
          <w:szCs w:val="28"/>
          <w:lang w:val="x-none" w:eastAsia="x-none"/>
        </w:rPr>
        <w:t xml:space="preserve"> выполнен на </w:t>
      </w:r>
      <w:r w:rsidRPr="00CC06FE">
        <w:rPr>
          <w:bCs/>
          <w:iCs/>
          <w:sz w:val="28"/>
          <w:szCs w:val="28"/>
          <w:lang w:eastAsia="x-none"/>
        </w:rPr>
        <w:t xml:space="preserve">99,9 </w:t>
      </w:r>
      <w:r w:rsidRPr="00CC06FE">
        <w:rPr>
          <w:bCs/>
          <w:iCs/>
          <w:sz w:val="28"/>
          <w:szCs w:val="28"/>
          <w:lang w:val="x-none" w:eastAsia="x-none"/>
        </w:rPr>
        <w:t xml:space="preserve">% (план </w:t>
      </w:r>
      <w:r w:rsidR="00943C32">
        <w:rPr>
          <w:bCs/>
          <w:iCs/>
          <w:sz w:val="28"/>
          <w:szCs w:val="28"/>
          <w:lang w:eastAsia="x-none"/>
        </w:rPr>
        <w:t>-</w:t>
      </w:r>
      <w:r w:rsidRPr="00CC06FE">
        <w:rPr>
          <w:bCs/>
          <w:iCs/>
          <w:sz w:val="28"/>
          <w:szCs w:val="28"/>
          <w:lang w:val="x-none" w:eastAsia="x-none"/>
        </w:rPr>
        <w:t xml:space="preserve"> </w:t>
      </w:r>
      <w:r w:rsidRPr="00CC06FE">
        <w:rPr>
          <w:bCs/>
          <w:iCs/>
          <w:sz w:val="28"/>
          <w:szCs w:val="28"/>
          <w:lang w:eastAsia="x-none"/>
        </w:rPr>
        <w:t>936</w:t>
      </w:r>
      <w:r w:rsidR="00943C32">
        <w:rPr>
          <w:bCs/>
          <w:iCs/>
          <w:sz w:val="28"/>
          <w:szCs w:val="28"/>
          <w:lang w:eastAsia="x-none"/>
        </w:rPr>
        <w:t xml:space="preserve"> </w:t>
      </w:r>
      <w:r w:rsidRPr="00CC06FE">
        <w:rPr>
          <w:bCs/>
          <w:iCs/>
          <w:sz w:val="28"/>
          <w:szCs w:val="28"/>
          <w:lang w:eastAsia="x-none"/>
        </w:rPr>
        <w:t>302,4</w:t>
      </w:r>
      <w:r w:rsidRPr="00CC06FE">
        <w:rPr>
          <w:bCs/>
          <w:iCs/>
          <w:sz w:val="28"/>
          <w:szCs w:val="28"/>
          <w:lang w:val="x-none" w:eastAsia="x-none"/>
        </w:rPr>
        <w:t xml:space="preserve"> тыс. руб., факт </w:t>
      </w:r>
      <w:r w:rsidR="00943C32">
        <w:rPr>
          <w:bCs/>
          <w:iCs/>
          <w:sz w:val="28"/>
          <w:szCs w:val="28"/>
          <w:lang w:eastAsia="x-none"/>
        </w:rPr>
        <w:t>-</w:t>
      </w:r>
      <w:r w:rsidRPr="00CC06FE">
        <w:rPr>
          <w:bCs/>
          <w:iCs/>
          <w:sz w:val="28"/>
          <w:szCs w:val="28"/>
          <w:lang w:val="x-none" w:eastAsia="x-none"/>
        </w:rPr>
        <w:t xml:space="preserve"> </w:t>
      </w:r>
      <w:r w:rsidRPr="00CC06FE">
        <w:rPr>
          <w:bCs/>
          <w:iCs/>
          <w:sz w:val="28"/>
          <w:szCs w:val="28"/>
          <w:lang w:eastAsia="x-none"/>
        </w:rPr>
        <w:t>935</w:t>
      </w:r>
      <w:r w:rsidR="00943C32">
        <w:rPr>
          <w:bCs/>
          <w:iCs/>
          <w:sz w:val="28"/>
          <w:szCs w:val="28"/>
          <w:lang w:eastAsia="x-none"/>
        </w:rPr>
        <w:t xml:space="preserve"> </w:t>
      </w:r>
      <w:r w:rsidRPr="00CC06FE">
        <w:rPr>
          <w:bCs/>
          <w:iCs/>
          <w:sz w:val="28"/>
          <w:szCs w:val="28"/>
          <w:lang w:eastAsia="x-none"/>
        </w:rPr>
        <w:t>600,3</w:t>
      </w:r>
      <w:r w:rsidRPr="00CC06FE">
        <w:rPr>
          <w:bCs/>
          <w:iCs/>
          <w:sz w:val="28"/>
          <w:szCs w:val="28"/>
          <w:lang w:val="x-none" w:eastAsia="x-none"/>
        </w:rPr>
        <w:t xml:space="preserve"> тыс. руб.)</w:t>
      </w:r>
      <w:r w:rsidRPr="00CC06FE">
        <w:rPr>
          <w:bCs/>
          <w:iCs/>
          <w:sz w:val="28"/>
          <w:szCs w:val="28"/>
          <w:lang w:eastAsia="x-none"/>
        </w:rPr>
        <w:t>.</w:t>
      </w:r>
      <w:r w:rsidRPr="00CC06FE">
        <w:rPr>
          <w:sz w:val="28"/>
          <w:szCs w:val="28"/>
        </w:rPr>
        <w:t>Невыполнение по доходам связано с невыполнением плана по безвозмездным поступлениям на 14</w:t>
      </w:r>
      <w:r w:rsidR="00943C32">
        <w:rPr>
          <w:sz w:val="28"/>
          <w:szCs w:val="28"/>
        </w:rPr>
        <w:t xml:space="preserve"> </w:t>
      </w:r>
      <w:r w:rsidRPr="00CC06FE">
        <w:rPr>
          <w:sz w:val="28"/>
          <w:szCs w:val="28"/>
        </w:rPr>
        <w:t>408,4 тыс.</w:t>
      </w:r>
      <w:r w:rsidR="00640E69">
        <w:rPr>
          <w:sz w:val="28"/>
          <w:szCs w:val="28"/>
        </w:rPr>
        <w:t xml:space="preserve"> </w:t>
      </w:r>
      <w:r w:rsidRPr="00CC06FE">
        <w:rPr>
          <w:sz w:val="28"/>
          <w:szCs w:val="28"/>
        </w:rPr>
        <w:t>руб. и перевыполнение</w:t>
      </w:r>
      <w:r w:rsidR="0015481D">
        <w:rPr>
          <w:sz w:val="28"/>
          <w:szCs w:val="28"/>
        </w:rPr>
        <w:t>м</w:t>
      </w:r>
      <w:r w:rsidRPr="00CC06FE">
        <w:rPr>
          <w:sz w:val="28"/>
          <w:szCs w:val="28"/>
        </w:rPr>
        <w:t xml:space="preserve"> плана по налоговым и неналоговым доходам на 13 706,4 тыс.</w:t>
      </w:r>
      <w:r w:rsidR="00640E69">
        <w:rPr>
          <w:sz w:val="28"/>
          <w:szCs w:val="28"/>
        </w:rPr>
        <w:t xml:space="preserve"> </w:t>
      </w:r>
      <w:r w:rsidRPr="00CC06FE">
        <w:rPr>
          <w:sz w:val="28"/>
          <w:szCs w:val="28"/>
        </w:rPr>
        <w:t>руб.</w:t>
      </w:r>
    </w:p>
    <w:p w:rsidR="00C3676E" w:rsidRPr="00943C32" w:rsidRDefault="00C3676E" w:rsidP="00C401E1">
      <w:pPr>
        <w:ind w:firstLine="708"/>
        <w:jc w:val="center"/>
        <w:rPr>
          <w:b/>
          <w:bCs/>
          <w:iCs/>
          <w:color w:val="000000" w:themeColor="text1"/>
          <w:szCs w:val="28"/>
          <w:lang w:eastAsia="x-none"/>
        </w:rPr>
      </w:pPr>
    </w:p>
    <w:p w:rsidR="00883BA3" w:rsidRDefault="000471A4" w:rsidP="00287EBA">
      <w:pPr>
        <w:jc w:val="center"/>
        <w:rPr>
          <w:b/>
          <w:bCs/>
          <w:iCs/>
          <w:sz w:val="28"/>
          <w:szCs w:val="28"/>
          <w:lang w:eastAsia="x-none"/>
        </w:rPr>
      </w:pPr>
      <w:r w:rsidRPr="00CC06FE">
        <w:rPr>
          <w:b/>
          <w:bCs/>
          <w:iCs/>
          <w:sz w:val="28"/>
          <w:szCs w:val="28"/>
          <w:lang w:eastAsia="x-none"/>
        </w:rPr>
        <w:t xml:space="preserve">Анализ исполнения доходной части бюджета Омсукчанского </w:t>
      </w:r>
    </w:p>
    <w:p w:rsidR="000471A4" w:rsidRPr="00CC06FE" w:rsidRDefault="000471A4" w:rsidP="00287EBA">
      <w:pPr>
        <w:jc w:val="center"/>
        <w:rPr>
          <w:b/>
          <w:bCs/>
          <w:iCs/>
          <w:sz w:val="28"/>
          <w:szCs w:val="28"/>
          <w:lang w:eastAsia="x-none"/>
        </w:rPr>
      </w:pPr>
      <w:r w:rsidRPr="00CC06FE">
        <w:rPr>
          <w:b/>
          <w:bCs/>
          <w:iCs/>
          <w:sz w:val="28"/>
          <w:szCs w:val="28"/>
          <w:lang w:eastAsia="x-none"/>
        </w:rPr>
        <w:t>городского округа за 2021 год в разрезе источников</w:t>
      </w:r>
    </w:p>
    <w:p w:rsidR="000471A4" w:rsidRPr="001A3B1A" w:rsidRDefault="000471A4" w:rsidP="00CC06FE">
      <w:pPr>
        <w:ind w:firstLine="708"/>
        <w:jc w:val="right"/>
        <w:rPr>
          <w:bCs/>
          <w:iCs/>
          <w:lang w:eastAsia="x-none"/>
        </w:rPr>
      </w:pPr>
      <w:r>
        <w:rPr>
          <w:b/>
          <w:bCs/>
          <w:iCs/>
          <w:lang w:eastAsia="x-none"/>
        </w:rPr>
        <w:tab/>
      </w:r>
      <w:r>
        <w:rPr>
          <w:b/>
          <w:bCs/>
          <w:iCs/>
          <w:lang w:eastAsia="x-none"/>
        </w:rPr>
        <w:tab/>
      </w:r>
      <w:r>
        <w:rPr>
          <w:b/>
          <w:bCs/>
          <w:iCs/>
          <w:lang w:eastAsia="x-none"/>
        </w:rPr>
        <w:tab/>
      </w:r>
      <w:r>
        <w:rPr>
          <w:b/>
          <w:bCs/>
          <w:iCs/>
          <w:lang w:eastAsia="x-none"/>
        </w:rPr>
        <w:tab/>
      </w:r>
      <w:r>
        <w:rPr>
          <w:b/>
          <w:bCs/>
          <w:iCs/>
          <w:lang w:eastAsia="x-none"/>
        </w:rPr>
        <w:tab/>
      </w:r>
      <w:r>
        <w:rPr>
          <w:b/>
          <w:bCs/>
          <w:iCs/>
          <w:lang w:eastAsia="x-none"/>
        </w:rPr>
        <w:tab/>
      </w:r>
      <w:r>
        <w:rPr>
          <w:b/>
          <w:bCs/>
          <w:iCs/>
          <w:lang w:eastAsia="x-none"/>
        </w:rPr>
        <w:tab/>
      </w:r>
      <w:r>
        <w:rPr>
          <w:b/>
          <w:bCs/>
          <w:iCs/>
          <w:lang w:eastAsia="x-none"/>
        </w:rPr>
        <w:tab/>
      </w:r>
      <w:r>
        <w:rPr>
          <w:b/>
          <w:bCs/>
          <w:iCs/>
          <w:lang w:eastAsia="x-none"/>
        </w:rPr>
        <w:tab/>
      </w:r>
      <w:r>
        <w:rPr>
          <w:b/>
          <w:bCs/>
          <w:iCs/>
          <w:lang w:eastAsia="x-none"/>
        </w:rPr>
        <w:tab/>
      </w:r>
      <w:r>
        <w:rPr>
          <w:b/>
          <w:bCs/>
          <w:iCs/>
          <w:lang w:eastAsia="x-none"/>
        </w:rPr>
        <w:tab/>
      </w:r>
      <w:r>
        <w:rPr>
          <w:b/>
          <w:bCs/>
          <w:iCs/>
          <w:lang w:eastAsia="x-none"/>
        </w:rPr>
        <w:tab/>
      </w:r>
      <w:r w:rsidRPr="001A3B1A">
        <w:rPr>
          <w:bCs/>
          <w:iCs/>
          <w:lang w:eastAsia="x-none"/>
        </w:rPr>
        <w:t>(тыс.руб.)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1486"/>
        <w:gridCol w:w="1716"/>
        <w:gridCol w:w="1684"/>
        <w:gridCol w:w="1396"/>
      </w:tblGrid>
      <w:tr w:rsidR="000471A4" w:rsidRPr="00C7693C" w:rsidTr="00A07529">
        <w:trPr>
          <w:trHeight w:val="15"/>
        </w:trPr>
        <w:tc>
          <w:tcPr>
            <w:tcW w:w="3551" w:type="dxa"/>
            <w:shd w:val="clear" w:color="auto" w:fill="auto"/>
          </w:tcPr>
          <w:p w:rsidR="000471A4" w:rsidRPr="00C7693C" w:rsidRDefault="000471A4" w:rsidP="00A07529">
            <w:pPr>
              <w:jc w:val="center"/>
              <w:rPr>
                <w:bCs/>
                <w:iCs/>
                <w:sz w:val="22"/>
                <w:szCs w:val="22"/>
                <w:lang w:eastAsia="x-none"/>
              </w:rPr>
            </w:pPr>
            <w:r w:rsidRPr="00C7693C">
              <w:rPr>
                <w:bCs/>
                <w:iCs/>
                <w:sz w:val="22"/>
                <w:szCs w:val="22"/>
                <w:lang w:eastAsia="x-none"/>
              </w:rPr>
              <w:t>Наименование показателя</w:t>
            </w:r>
          </w:p>
        </w:tc>
        <w:tc>
          <w:tcPr>
            <w:tcW w:w="1825" w:type="dxa"/>
            <w:shd w:val="clear" w:color="auto" w:fill="auto"/>
          </w:tcPr>
          <w:p w:rsidR="000471A4" w:rsidRPr="00C7693C" w:rsidRDefault="000471A4" w:rsidP="00A07529">
            <w:pPr>
              <w:jc w:val="center"/>
              <w:rPr>
                <w:bCs/>
                <w:iCs/>
                <w:sz w:val="22"/>
                <w:szCs w:val="22"/>
                <w:lang w:eastAsia="x-none"/>
              </w:rPr>
            </w:pPr>
            <w:r w:rsidRPr="00C7693C">
              <w:rPr>
                <w:bCs/>
                <w:iCs/>
                <w:sz w:val="22"/>
                <w:szCs w:val="22"/>
                <w:lang w:eastAsia="x-none"/>
              </w:rPr>
              <w:t>План на 20</w:t>
            </w:r>
            <w:r>
              <w:rPr>
                <w:bCs/>
                <w:iCs/>
                <w:sz w:val="22"/>
                <w:szCs w:val="22"/>
                <w:lang w:eastAsia="x-none"/>
              </w:rPr>
              <w:t>21</w:t>
            </w:r>
            <w:r w:rsidRPr="00C7693C">
              <w:rPr>
                <w:bCs/>
                <w:iCs/>
                <w:sz w:val="22"/>
                <w:szCs w:val="22"/>
                <w:lang w:eastAsia="x-none"/>
              </w:rPr>
              <w:t xml:space="preserve"> год (тыс. руб.)</w:t>
            </w:r>
          </w:p>
        </w:tc>
        <w:tc>
          <w:tcPr>
            <w:tcW w:w="1918" w:type="dxa"/>
            <w:shd w:val="clear" w:color="auto" w:fill="auto"/>
          </w:tcPr>
          <w:p w:rsidR="000471A4" w:rsidRPr="00C7693C" w:rsidRDefault="000471A4" w:rsidP="00A07529">
            <w:pPr>
              <w:jc w:val="center"/>
              <w:rPr>
                <w:bCs/>
                <w:iCs/>
                <w:sz w:val="22"/>
                <w:szCs w:val="22"/>
                <w:lang w:eastAsia="x-none"/>
              </w:rPr>
            </w:pPr>
            <w:r w:rsidRPr="00C7693C">
              <w:rPr>
                <w:bCs/>
                <w:iCs/>
                <w:sz w:val="22"/>
                <w:szCs w:val="22"/>
                <w:lang w:eastAsia="x-none"/>
              </w:rPr>
              <w:t xml:space="preserve">Исполнено </w:t>
            </w:r>
            <w:r>
              <w:rPr>
                <w:bCs/>
                <w:iCs/>
                <w:sz w:val="22"/>
                <w:szCs w:val="22"/>
                <w:lang w:eastAsia="x-none"/>
              </w:rPr>
              <w:t>за 2021</w:t>
            </w:r>
            <w:r w:rsidRPr="00C7693C">
              <w:rPr>
                <w:bCs/>
                <w:iCs/>
                <w:sz w:val="22"/>
                <w:szCs w:val="22"/>
                <w:lang w:eastAsia="x-none"/>
              </w:rPr>
              <w:t>год</w:t>
            </w:r>
            <w:r>
              <w:rPr>
                <w:bCs/>
                <w:iCs/>
                <w:sz w:val="22"/>
                <w:szCs w:val="22"/>
                <w:lang w:eastAsia="x-none"/>
              </w:rPr>
              <w:t xml:space="preserve"> </w:t>
            </w:r>
            <w:r w:rsidRPr="00C7693C">
              <w:rPr>
                <w:bCs/>
                <w:iCs/>
                <w:sz w:val="22"/>
                <w:szCs w:val="22"/>
                <w:lang w:eastAsia="x-none"/>
              </w:rPr>
              <w:t xml:space="preserve">        (тыс. руб.)</w:t>
            </w:r>
          </w:p>
        </w:tc>
        <w:tc>
          <w:tcPr>
            <w:tcW w:w="1843" w:type="dxa"/>
            <w:shd w:val="clear" w:color="auto" w:fill="auto"/>
          </w:tcPr>
          <w:p w:rsidR="000471A4" w:rsidRPr="00C7693C" w:rsidRDefault="000471A4" w:rsidP="00A07529">
            <w:pPr>
              <w:jc w:val="center"/>
              <w:rPr>
                <w:bCs/>
                <w:iCs/>
                <w:sz w:val="22"/>
                <w:szCs w:val="22"/>
                <w:lang w:eastAsia="x-none"/>
              </w:rPr>
            </w:pPr>
            <w:r w:rsidRPr="00C7693C">
              <w:rPr>
                <w:bCs/>
                <w:iCs/>
                <w:sz w:val="22"/>
                <w:szCs w:val="22"/>
                <w:lang w:eastAsia="x-none"/>
              </w:rPr>
              <w:t>% исполнения годового плана</w:t>
            </w:r>
          </w:p>
        </w:tc>
        <w:tc>
          <w:tcPr>
            <w:tcW w:w="1437" w:type="dxa"/>
          </w:tcPr>
          <w:p w:rsidR="000471A4" w:rsidRPr="00C7693C" w:rsidRDefault="000471A4" w:rsidP="00A07529">
            <w:pPr>
              <w:jc w:val="center"/>
              <w:rPr>
                <w:bCs/>
                <w:iCs/>
                <w:sz w:val="22"/>
                <w:szCs w:val="22"/>
                <w:lang w:eastAsia="x-none"/>
              </w:rPr>
            </w:pPr>
            <w:r>
              <w:rPr>
                <w:bCs/>
                <w:iCs/>
                <w:sz w:val="22"/>
                <w:szCs w:val="22"/>
                <w:lang w:eastAsia="x-none"/>
              </w:rPr>
              <w:t>Справочно: исполнено за 2020 год</w:t>
            </w:r>
          </w:p>
        </w:tc>
      </w:tr>
      <w:tr w:rsidR="000471A4" w:rsidRPr="00C7693C" w:rsidTr="00A07529">
        <w:trPr>
          <w:trHeight w:val="3"/>
        </w:trPr>
        <w:tc>
          <w:tcPr>
            <w:tcW w:w="3551" w:type="dxa"/>
            <w:shd w:val="clear" w:color="auto" w:fill="auto"/>
          </w:tcPr>
          <w:p w:rsidR="000471A4" w:rsidRPr="00C7693C" w:rsidRDefault="000471A4" w:rsidP="00A07529">
            <w:pPr>
              <w:jc w:val="both"/>
              <w:rPr>
                <w:bCs/>
                <w:iCs/>
                <w:sz w:val="22"/>
                <w:szCs w:val="22"/>
                <w:lang w:eastAsia="x-none"/>
              </w:rPr>
            </w:pPr>
            <w:r w:rsidRPr="00C7693C">
              <w:rPr>
                <w:bCs/>
                <w:iCs/>
                <w:sz w:val="22"/>
                <w:szCs w:val="22"/>
                <w:lang w:eastAsia="x-none"/>
              </w:rPr>
              <w:t>Налоговые доходы</w:t>
            </w:r>
          </w:p>
        </w:tc>
        <w:tc>
          <w:tcPr>
            <w:tcW w:w="1825" w:type="dxa"/>
            <w:shd w:val="clear" w:color="auto" w:fill="auto"/>
          </w:tcPr>
          <w:p w:rsidR="000471A4" w:rsidRPr="00EA67AB" w:rsidRDefault="000471A4" w:rsidP="00A07529">
            <w:pPr>
              <w:jc w:val="center"/>
              <w:rPr>
                <w:sz w:val="22"/>
                <w:szCs w:val="22"/>
              </w:rPr>
            </w:pPr>
            <w:r w:rsidRPr="00EA67AB">
              <w:rPr>
                <w:sz w:val="22"/>
                <w:szCs w:val="22"/>
              </w:rPr>
              <w:t>282 593,7</w:t>
            </w:r>
          </w:p>
        </w:tc>
        <w:tc>
          <w:tcPr>
            <w:tcW w:w="1918" w:type="dxa"/>
            <w:shd w:val="clear" w:color="auto" w:fill="auto"/>
          </w:tcPr>
          <w:p w:rsidR="000471A4" w:rsidRPr="00EA67AB" w:rsidRDefault="000471A4" w:rsidP="00A07529">
            <w:pPr>
              <w:jc w:val="center"/>
              <w:rPr>
                <w:sz w:val="22"/>
                <w:szCs w:val="22"/>
              </w:rPr>
            </w:pPr>
            <w:r w:rsidRPr="00EA67AB">
              <w:rPr>
                <w:sz w:val="22"/>
                <w:szCs w:val="22"/>
              </w:rPr>
              <w:t>291 696,7</w:t>
            </w:r>
          </w:p>
        </w:tc>
        <w:tc>
          <w:tcPr>
            <w:tcW w:w="1843" w:type="dxa"/>
            <w:shd w:val="clear" w:color="auto" w:fill="auto"/>
          </w:tcPr>
          <w:p w:rsidR="000471A4" w:rsidRPr="00EA67AB" w:rsidRDefault="000471A4" w:rsidP="00A07529">
            <w:pPr>
              <w:jc w:val="center"/>
              <w:rPr>
                <w:sz w:val="22"/>
                <w:szCs w:val="22"/>
              </w:rPr>
            </w:pPr>
            <w:r w:rsidRPr="00EA67AB">
              <w:rPr>
                <w:sz w:val="22"/>
                <w:szCs w:val="22"/>
              </w:rPr>
              <w:t>103,2</w:t>
            </w:r>
          </w:p>
        </w:tc>
        <w:tc>
          <w:tcPr>
            <w:tcW w:w="1437" w:type="dxa"/>
            <w:vAlign w:val="center"/>
          </w:tcPr>
          <w:p w:rsidR="000471A4" w:rsidRPr="00B67F82" w:rsidRDefault="000471A4" w:rsidP="005F0A34">
            <w:pPr>
              <w:jc w:val="center"/>
              <w:rPr>
                <w:sz w:val="22"/>
                <w:szCs w:val="22"/>
              </w:rPr>
            </w:pPr>
            <w:r w:rsidRPr="00B67F82">
              <w:rPr>
                <w:sz w:val="22"/>
                <w:szCs w:val="22"/>
              </w:rPr>
              <w:t>262</w:t>
            </w:r>
            <w:r w:rsidR="005F0A34">
              <w:rPr>
                <w:sz w:val="22"/>
                <w:szCs w:val="22"/>
              </w:rPr>
              <w:t xml:space="preserve"> </w:t>
            </w:r>
            <w:r w:rsidRPr="00B67F82">
              <w:rPr>
                <w:sz w:val="22"/>
                <w:szCs w:val="22"/>
              </w:rPr>
              <w:t>374,3</w:t>
            </w:r>
          </w:p>
        </w:tc>
      </w:tr>
      <w:tr w:rsidR="000471A4" w:rsidRPr="00C7693C" w:rsidTr="00A07529">
        <w:trPr>
          <w:trHeight w:val="3"/>
        </w:trPr>
        <w:tc>
          <w:tcPr>
            <w:tcW w:w="3551" w:type="dxa"/>
            <w:shd w:val="clear" w:color="auto" w:fill="auto"/>
          </w:tcPr>
          <w:p w:rsidR="000471A4" w:rsidRPr="00C7693C" w:rsidRDefault="000471A4" w:rsidP="00A07529">
            <w:pPr>
              <w:jc w:val="both"/>
              <w:rPr>
                <w:bCs/>
                <w:iCs/>
                <w:sz w:val="22"/>
                <w:szCs w:val="22"/>
                <w:lang w:eastAsia="x-none"/>
              </w:rPr>
            </w:pPr>
            <w:r w:rsidRPr="00C7693C">
              <w:rPr>
                <w:bCs/>
                <w:iCs/>
                <w:sz w:val="22"/>
                <w:szCs w:val="22"/>
                <w:lang w:eastAsia="x-none"/>
              </w:rPr>
              <w:t>Неналоговые доходы</w:t>
            </w:r>
          </w:p>
        </w:tc>
        <w:tc>
          <w:tcPr>
            <w:tcW w:w="1825" w:type="dxa"/>
            <w:shd w:val="clear" w:color="auto" w:fill="auto"/>
          </w:tcPr>
          <w:p w:rsidR="000471A4" w:rsidRPr="00EA67AB" w:rsidRDefault="000471A4" w:rsidP="00A07529">
            <w:pPr>
              <w:jc w:val="center"/>
              <w:rPr>
                <w:sz w:val="22"/>
                <w:szCs w:val="22"/>
              </w:rPr>
            </w:pPr>
            <w:r w:rsidRPr="00EA67AB">
              <w:rPr>
                <w:sz w:val="22"/>
                <w:szCs w:val="22"/>
              </w:rPr>
              <w:t>46 503,2</w:t>
            </w:r>
          </w:p>
        </w:tc>
        <w:tc>
          <w:tcPr>
            <w:tcW w:w="1918" w:type="dxa"/>
            <w:shd w:val="clear" w:color="auto" w:fill="auto"/>
          </w:tcPr>
          <w:p w:rsidR="000471A4" w:rsidRPr="00EA67AB" w:rsidRDefault="000471A4" w:rsidP="00A07529">
            <w:pPr>
              <w:jc w:val="center"/>
              <w:rPr>
                <w:sz w:val="22"/>
                <w:szCs w:val="22"/>
              </w:rPr>
            </w:pPr>
            <w:r w:rsidRPr="00EA67AB">
              <w:rPr>
                <w:sz w:val="22"/>
                <w:szCs w:val="22"/>
              </w:rPr>
              <w:t>51 106,7</w:t>
            </w:r>
          </w:p>
        </w:tc>
        <w:tc>
          <w:tcPr>
            <w:tcW w:w="1843" w:type="dxa"/>
            <w:shd w:val="clear" w:color="auto" w:fill="auto"/>
          </w:tcPr>
          <w:p w:rsidR="000471A4" w:rsidRPr="00EA67AB" w:rsidRDefault="000471A4" w:rsidP="00A07529">
            <w:pPr>
              <w:jc w:val="center"/>
              <w:rPr>
                <w:sz w:val="22"/>
                <w:szCs w:val="22"/>
              </w:rPr>
            </w:pPr>
            <w:r w:rsidRPr="00EA67AB">
              <w:rPr>
                <w:sz w:val="22"/>
                <w:szCs w:val="22"/>
              </w:rPr>
              <w:t>109,9</w:t>
            </w:r>
          </w:p>
        </w:tc>
        <w:tc>
          <w:tcPr>
            <w:tcW w:w="1437" w:type="dxa"/>
            <w:vAlign w:val="center"/>
          </w:tcPr>
          <w:p w:rsidR="000471A4" w:rsidRPr="00B67F82" w:rsidRDefault="000471A4" w:rsidP="005F0A34">
            <w:pPr>
              <w:jc w:val="center"/>
              <w:rPr>
                <w:sz w:val="22"/>
                <w:szCs w:val="22"/>
              </w:rPr>
            </w:pPr>
            <w:r w:rsidRPr="00B67F82">
              <w:rPr>
                <w:sz w:val="22"/>
                <w:szCs w:val="22"/>
              </w:rPr>
              <w:t>66</w:t>
            </w:r>
            <w:r w:rsidR="005F0A34">
              <w:rPr>
                <w:sz w:val="22"/>
                <w:szCs w:val="22"/>
              </w:rPr>
              <w:t xml:space="preserve"> </w:t>
            </w:r>
            <w:r w:rsidRPr="00B67F82">
              <w:rPr>
                <w:sz w:val="22"/>
                <w:szCs w:val="22"/>
              </w:rPr>
              <w:t>776,4</w:t>
            </w:r>
          </w:p>
        </w:tc>
      </w:tr>
      <w:tr w:rsidR="000471A4" w:rsidRPr="00C7693C" w:rsidTr="00A07529">
        <w:trPr>
          <w:trHeight w:val="6"/>
        </w:trPr>
        <w:tc>
          <w:tcPr>
            <w:tcW w:w="3551" w:type="dxa"/>
            <w:shd w:val="clear" w:color="auto" w:fill="auto"/>
          </w:tcPr>
          <w:p w:rsidR="000471A4" w:rsidRPr="00C7693C" w:rsidRDefault="000471A4" w:rsidP="00A07529">
            <w:pPr>
              <w:jc w:val="both"/>
              <w:rPr>
                <w:b/>
                <w:bCs/>
                <w:iCs/>
                <w:sz w:val="22"/>
                <w:szCs w:val="22"/>
                <w:lang w:eastAsia="x-none"/>
              </w:rPr>
            </w:pPr>
            <w:r w:rsidRPr="00C7693C">
              <w:rPr>
                <w:b/>
                <w:bCs/>
                <w:iCs/>
                <w:sz w:val="22"/>
                <w:szCs w:val="22"/>
                <w:lang w:eastAsia="x-none"/>
              </w:rPr>
              <w:t>Итого налоговые и ненал</w:t>
            </w:r>
            <w:r w:rsidRPr="00C7693C">
              <w:rPr>
                <w:b/>
                <w:bCs/>
                <w:iCs/>
                <w:sz w:val="22"/>
                <w:szCs w:val="22"/>
                <w:lang w:eastAsia="x-none"/>
              </w:rPr>
              <w:t>о</w:t>
            </w:r>
            <w:r w:rsidRPr="00C7693C">
              <w:rPr>
                <w:b/>
                <w:bCs/>
                <w:iCs/>
                <w:sz w:val="22"/>
                <w:szCs w:val="22"/>
                <w:lang w:eastAsia="x-none"/>
              </w:rPr>
              <w:t>говые доходы</w:t>
            </w:r>
          </w:p>
        </w:tc>
        <w:tc>
          <w:tcPr>
            <w:tcW w:w="1825" w:type="dxa"/>
            <w:shd w:val="clear" w:color="auto" w:fill="auto"/>
            <w:vAlign w:val="center"/>
          </w:tcPr>
          <w:p w:rsidR="000471A4" w:rsidRPr="00B67F82" w:rsidRDefault="000471A4" w:rsidP="005F0A34">
            <w:pPr>
              <w:tabs>
                <w:tab w:val="left" w:pos="1515"/>
              </w:tabs>
              <w:jc w:val="center"/>
              <w:rPr>
                <w:b/>
                <w:sz w:val="22"/>
                <w:szCs w:val="22"/>
              </w:rPr>
            </w:pPr>
            <w:r>
              <w:rPr>
                <w:b/>
                <w:sz w:val="22"/>
                <w:szCs w:val="22"/>
              </w:rPr>
              <w:t>329</w:t>
            </w:r>
            <w:r w:rsidR="005F0A34">
              <w:rPr>
                <w:b/>
                <w:sz w:val="22"/>
                <w:szCs w:val="22"/>
              </w:rPr>
              <w:t xml:space="preserve"> </w:t>
            </w:r>
            <w:r>
              <w:rPr>
                <w:b/>
                <w:sz w:val="22"/>
                <w:szCs w:val="22"/>
              </w:rPr>
              <w:t>096,9</w:t>
            </w:r>
          </w:p>
        </w:tc>
        <w:tc>
          <w:tcPr>
            <w:tcW w:w="1918" w:type="dxa"/>
            <w:shd w:val="clear" w:color="auto" w:fill="auto"/>
            <w:vAlign w:val="center"/>
          </w:tcPr>
          <w:p w:rsidR="000471A4" w:rsidRPr="00B67F82" w:rsidRDefault="000471A4" w:rsidP="005F0A34">
            <w:pPr>
              <w:jc w:val="center"/>
              <w:rPr>
                <w:b/>
                <w:sz w:val="22"/>
                <w:szCs w:val="22"/>
              </w:rPr>
            </w:pPr>
            <w:r>
              <w:rPr>
                <w:b/>
                <w:sz w:val="22"/>
                <w:szCs w:val="22"/>
              </w:rPr>
              <w:t>342</w:t>
            </w:r>
            <w:r w:rsidR="005F0A34">
              <w:rPr>
                <w:b/>
                <w:sz w:val="22"/>
                <w:szCs w:val="22"/>
              </w:rPr>
              <w:t xml:space="preserve"> </w:t>
            </w:r>
            <w:r>
              <w:rPr>
                <w:b/>
                <w:sz w:val="22"/>
                <w:szCs w:val="22"/>
              </w:rPr>
              <w:t>803,3</w:t>
            </w:r>
          </w:p>
        </w:tc>
        <w:tc>
          <w:tcPr>
            <w:tcW w:w="1843" w:type="dxa"/>
            <w:shd w:val="clear" w:color="auto" w:fill="auto"/>
            <w:vAlign w:val="center"/>
          </w:tcPr>
          <w:p w:rsidR="000471A4" w:rsidRPr="00B67F82" w:rsidRDefault="000471A4" w:rsidP="00A07529">
            <w:pPr>
              <w:jc w:val="center"/>
              <w:rPr>
                <w:b/>
                <w:sz w:val="22"/>
                <w:szCs w:val="22"/>
              </w:rPr>
            </w:pPr>
            <w:r>
              <w:rPr>
                <w:b/>
                <w:sz w:val="22"/>
                <w:szCs w:val="22"/>
              </w:rPr>
              <w:t>104,2</w:t>
            </w:r>
          </w:p>
        </w:tc>
        <w:tc>
          <w:tcPr>
            <w:tcW w:w="1437" w:type="dxa"/>
            <w:vAlign w:val="center"/>
          </w:tcPr>
          <w:p w:rsidR="000471A4" w:rsidRPr="00B67F82" w:rsidRDefault="000471A4" w:rsidP="005F0A34">
            <w:pPr>
              <w:jc w:val="center"/>
              <w:rPr>
                <w:b/>
                <w:sz w:val="22"/>
                <w:szCs w:val="22"/>
              </w:rPr>
            </w:pPr>
            <w:r w:rsidRPr="00B67F82">
              <w:rPr>
                <w:b/>
                <w:sz w:val="22"/>
                <w:szCs w:val="22"/>
              </w:rPr>
              <w:t>329</w:t>
            </w:r>
            <w:r w:rsidR="005F0A34">
              <w:rPr>
                <w:b/>
                <w:sz w:val="22"/>
                <w:szCs w:val="22"/>
              </w:rPr>
              <w:t xml:space="preserve"> </w:t>
            </w:r>
            <w:r w:rsidRPr="00B67F82">
              <w:rPr>
                <w:b/>
                <w:sz w:val="22"/>
                <w:szCs w:val="22"/>
              </w:rPr>
              <w:t>150,6</w:t>
            </w:r>
          </w:p>
        </w:tc>
      </w:tr>
      <w:tr w:rsidR="000471A4" w:rsidRPr="00C7693C" w:rsidTr="00A07529">
        <w:trPr>
          <w:trHeight w:val="3"/>
        </w:trPr>
        <w:tc>
          <w:tcPr>
            <w:tcW w:w="3551" w:type="dxa"/>
            <w:shd w:val="clear" w:color="auto" w:fill="auto"/>
          </w:tcPr>
          <w:p w:rsidR="000471A4" w:rsidRPr="00172362" w:rsidRDefault="000471A4" w:rsidP="00A07529">
            <w:pPr>
              <w:rPr>
                <w:bCs/>
                <w:iCs/>
                <w:lang w:eastAsia="x-none"/>
              </w:rPr>
            </w:pPr>
            <w:r w:rsidRPr="00172362">
              <w:rPr>
                <w:bCs/>
                <w:iCs/>
                <w:lang w:eastAsia="x-none"/>
              </w:rPr>
              <w:t>Дотации</w:t>
            </w:r>
          </w:p>
        </w:tc>
        <w:tc>
          <w:tcPr>
            <w:tcW w:w="1825"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208</w:t>
            </w:r>
            <w:r w:rsidR="005F0A34">
              <w:rPr>
                <w:bCs/>
                <w:iCs/>
                <w:sz w:val="22"/>
                <w:szCs w:val="22"/>
                <w:lang w:eastAsia="x-none"/>
              </w:rPr>
              <w:t xml:space="preserve"> </w:t>
            </w:r>
            <w:r>
              <w:rPr>
                <w:bCs/>
                <w:iCs/>
                <w:sz w:val="22"/>
                <w:szCs w:val="22"/>
                <w:lang w:eastAsia="x-none"/>
              </w:rPr>
              <w:t>060,4</w:t>
            </w:r>
          </w:p>
        </w:tc>
        <w:tc>
          <w:tcPr>
            <w:tcW w:w="1918"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208</w:t>
            </w:r>
            <w:r w:rsidR="005F0A34">
              <w:rPr>
                <w:bCs/>
                <w:iCs/>
                <w:sz w:val="22"/>
                <w:szCs w:val="22"/>
                <w:lang w:eastAsia="x-none"/>
              </w:rPr>
              <w:t xml:space="preserve"> </w:t>
            </w:r>
            <w:r>
              <w:rPr>
                <w:bCs/>
                <w:iCs/>
                <w:sz w:val="22"/>
                <w:szCs w:val="22"/>
                <w:lang w:eastAsia="x-none"/>
              </w:rPr>
              <w:t>060,4</w:t>
            </w:r>
          </w:p>
        </w:tc>
        <w:tc>
          <w:tcPr>
            <w:tcW w:w="1843" w:type="dxa"/>
            <w:shd w:val="clear" w:color="auto" w:fill="auto"/>
            <w:vAlign w:val="center"/>
          </w:tcPr>
          <w:p w:rsidR="000471A4" w:rsidRPr="00B67F82" w:rsidRDefault="000471A4" w:rsidP="00A07529">
            <w:pPr>
              <w:jc w:val="center"/>
              <w:rPr>
                <w:bCs/>
                <w:iCs/>
                <w:sz w:val="22"/>
                <w:szCs w:val="22"/>
                <w:lang w:eastAsia="x-none"/>
              </w:rPr>
            </w:pPr>
            <w:r>
              <w:rPr>
                <w:bCs/>
                <w:iCs/>
                <w:sz w:val="22"/>
                <w:szCs w:val="22"/>
                <w:lang w:eastAsia="x-none"/>
              </w:rPr>
              <w:t>100,0</w:t>
            </w:r>
          </w:p>
        </w:tc>
        <w:tc>
          <w:tcPr>
            <w:tcW w:w="1437" w:type="dxa"/>
            <w:vAlign w:val="center"/>
          </w:tcPr>
          <w:p w:rsidR="000471A4" w:rsidRPr="00B67F82" w:rsidRDefault="000471A4" w:rsidP="00A07529">
            <w:pPr>
              <w:jc w:val="center"/>
              <w:rPr>
                <w:bCs/>
                <w:iCs/>
                <w:sz w:val="22"/>
                <w:szCs w:val="22"/>
                <w:lang w:eastAsia="x-none"/>
              </w:rPr>
            </w:pPr>
            <w:r w:rsidRPr="00B67F82">
              <w:rPr>
                <w:bCs/>
                <w:iCs/>
                <w:sz w:val="22"/>
                <w:szCs w:val="22"/>
                <w:lang w:eastAsia="x-none"/>
              </w:rPr>
              <w:t>160 485,3</w:t>
            </w:r>
          </w:p>
        </w:tc>
      </w:tr>
      <w:tr w:rsidR="000471A4" w:rsidRPr="00C7693C" w:rsidTr="00A07529">
        <w:trPr>
          <w:trHeight w:val="12"/>
        </w:trPr>
        <w:tc>
          <w:tcPr>
            <w:tcW w:w="3551" w:type="dxa"/>
            <w:shd w:val="clear" w:color="auto" w:fill="auto"/>
          </w:tcPr>
          <w:p w:rsidR="000471A4" w:rsidRPr="00172362" w:rsidRDefault="000471A4" w:rsidP="00A07529">
            <w:pPr>
              <w:rPr>
                <w:bCs/>
                <w:iCs/>
                <w:lang w:eastAsia="x-none"/>
              </w:rPr>
            </w:pPr>
            <w:r w:rsidRPr="00172362">
              <w:rPr>
                <w:bCs/>
                <w:iCs/>
                <w:lang w:eastAsia="x-none"/>
              </w:rPr>
              <w:t xml:space="preserve">Субсидии на </w:t>
            </w:r>
            <w:proofErr w:type="spellStart"/>
            <w:r w:rsidRPr="00172362">
              <w:rPr>
                <w:bCs/>
                <w:iCs/>
                <w:lang w:eastAsia="x-none"/>
              </w:rPr>
              <w:t>софинансир</w:t>
            </w:r>
            <w:r w:rsidRPr="00172362">
              <w:rPr>
                <w:bCs/>
                <w:iCs/>
                <w:lang w:eastAsia="x-none"/>
              </w:rPr>
              <w:t>о</w:t>
            </w:r>
            <w:r w:rsidRPr="00172362">
              <w:rPr>
                <w:bCs/>
                <w:iCs/>
                <w:lang w:eastAsia="x-none"/>
              </w:rPr>
              <w:t>вание</w:t>
            </w:r>
            <w:proofErr w:type="spellEnd"/>
            <w:r w:rsidRPr="00172362">
              <w:rPr>
                <w:bCs/>
                <w:iCs/>
                <w:lang w:eastAsia="x-none"/>
              </w:rPr>
              <w:t xml:space="preserve"> вопросов местного значения</w:t>
            </w:r>
          </w:p>
        </w:tc>
        <w:tc>
          <w:tcPr>
            <w:tcW w:w="1825"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137</w:t>
            </w:r>
            <w:r w:rsidR="005F0A34">
              <w:rPr>
                <w:bCs/>
                <w:iCs/>
                <w:sz w:val="22"/>
                <w:szCs w:val="22"/>
                <w:lang w:eastAsia="x-none"/>
              </w:rPr>
              <w:t xml:space="preserve"> </w:t>
            </w:r>
            <w:r>
              <w:rPr>
                <w:bCs/>
                <w:iCs/>
                <w:sz w:val="22"/>
                <w:szCs w:val="22"/>
                <w:lang w:eastAsia="x-none"/>
              </w:rPr>
              <w:t>595,0</w:t>
            </w:r>
          </w:p>
        </w:tc>
        <w:tc>
          <w:tcPr>
            <w:tcW w:w="1918"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131</w:t>
            </w:r>
            <w:r w:rsidR="005F0A34">
              <w:rPr>
                <w:bCs/>
                <w:iCs/>
                <w:sz w:val="22"/>
                <w:szCs w:val="22"/>
                <w:lang w:eastAsia="x-none"/>
              </w:rPr>
              <w:t xml:space="preserve"> </w:t>
            </w:r>
            <w:r>
              <w:rPr>
                <w:bCs/>
                <w:iCs/>
                <w:sz w:val="22"/>
                <w:szCs w:val="22"/>
                <w:lang w:eastAsia="x-none"/>
              </w:rPr>
              <w:t>461,6</w:t>
            </w:r>
          </w:p>
        </w:tc>
        <w:tc>
          <w:tcPr>
            <w:tcW w:w="1843" w:type="dxa"/>
            <w:shd w:val="clear" w:color="auto" w:fill="auto"/>
            <w:vAlign w:val="center"/>
          </w:tcPr>
          <w:p w:rsidR="000471A4" w:rsidRPr="00B67F82" w:rsidRDefault="000471A4" w:rsidP="00A07529">
            <w:pPr>
              <w:jc w:val="center"/>
              <w:rPr>
                <w:bCs/>
                <w:iCs/>
                <w:sz w:val="22"/>
                <w:szCs w:val="22"/>
                <w:lang w:eastAsia="x-none"/>
              </w:rPr>
            </w:pPr>
            <w:r>
              <w:rPr>
                <w:bCs/>
                <w:iCs/>
                <w:sz w:val="22"/>
                <w:szCs w:val="22"/>
                <w:lang w:eastAsia="x-none"/>
              </w:rPr>
              <w:t>95,5</w:t>
            </w:r>
          </w:p>
        </w:tc>
        <w:tc>
          <w:tcPr>
            <w:tcW w:w="1437" w:type="dxa"/>
            <w:vAlign w:val="center"/>
          </w:tcPr>
          <w:p w:rsidR="000471A4" w:rsidRPr="00B67F82" w:rsidRDefault="000471A4" w:rsidP="005F0A34">
            <w:pPr>
              <w:jc w:val="center"/>
              <w:rPr>
                <w:bCs/>
                <w:iCs/>
                <w:sz w:val="22"/>
                <w:szCs w:val="22"/>
                <w:lang w:eastAsia="x-none"/>
              </w:rPr>
            </w:pPr>
            <w:r w:rsidRPr="00B67F82">
              <w:rPr>
                <w:bCs/>
                <w:iCs/>
                <w:sz w:val="22"/>
                <w:szCs w:val="22"/>
                <w:lang w:eastAsia="x-none"/>
              </w:rPr>
              <w:t>32</w:t>
            </w:r>
            <w:r w:rsidR="005F0A34">
              <w:rPr>
                <w:bCs/>
                <w:iCs/>
                <w:sz w:val="22"/>
                <w:szCs w:val="22"/>
                <w:lang w:eastAsia="x-none"/>
              </w:rPr>
              <w:t xml:space="preserve"> </w:t>
            </w:r>
            <w:r w:rsidRPr="00B67F82">
              <w:rPr>
                <w:bCs/>
                <w:iCs/>
                <w:sz w:val="22"/>
                <w:szCs w:val="22"/>
                <w:lang w:eastAsia="x-none"/>
              </w:rPr>
              <w:t>012,7</w:t>
            </w:r>
          </w:p>
        </w:tc>
      </w:tr>
      <w:tr w:rsidR="000471A4" w:rsidRPr="00C7693C" w:rsidTr="00A07529">
        <w:trPr>
          <w:trHeight w:val="12"/>
        </w:trPr>
        <w:tc>
          <w:tcPr>
            <w:tcW w:w="3551" w:type="dxa"/>
            <w:shd w:val="clear" w:color="auto" w:fill="auto"/>
          </w:tcPr>
          <w:p w:rsidR="000471A4" w:rsidRPr="00172362" w:rsidRDefault="000471A4" w:rsidP="00A07529">
            <w:pPr>
              <w:rPr>
                <w:bCs/>
                <w:iCs/>
                <w:lang w:eastAsia="x-none"/>
              </w:rPr>
            </w:pPr>
            <w:r w:rsidRPr="00172362">
              <w:rPr>
                <w:bCs/>
                <w:iCs/>
                <w:lang w:eastAsia="x-none"/>
              </w:rPr>
              <w:t>Субвенции на выполнение государственных полном</w:t>
            </w:r>
            <w:r w:rsidRPr="00172362">
              <w:rPr>
                <w:bCs/>
                <w:iCs/>
                <w:lang w:eastAsia="x-none"/>
              </w:rPr>
              <w:t>о</w:t>
            </w:r>
            <w:r w:rsidRPr="00172362">
              <w:rPr>
                <w:bCs/>
                <w:iCs/>
                <w:lang w:eastAsia="x-none"/>
              </w:rPr>
              <w:t>чий</w:t>
            </w:r>
          </w:p>
        </w:tc>
        <w:tc>
          <w:tcPr>
            <w:tcW w:w="1825"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234</w:t>
            </w:r>
            <w:r w:rsidR="005F0A34">
              <w:rPr>
                <w:bCs/>
                <w:iCs/>
                <w:sz w:val="22"/>
                <w:szCs w:val="22"/>
                <w:lang w:eastAsia="x-none"/>
              </w:rPr>
              <w:t xml:space="preserve"> </w:t>
            </w:r>
            <w:r>
              <w:rPr>
                <w:bCs/>
                <w:iCs/>
                <w:sz w:val="22"/>
                <w:szCs w:val="22"/>
                <w:lang w:eastAsia="x-none"/>
              </w:rPr>
              <w:t>168,0</w:t>
            </w:r>
          </w:p>
        </w:tc>
        <w:tc>
          <w:tcPr>
            <w:tcW w:w="1918"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231</w:t>
            </w:r>
            <w:r w:rsidR="005F0A34">
              <w:rPr>
                <w:bCs/>
                <w:iCs/>
                <w:sz w:val="22"/>
                <w:szCs w:val="22"/>
                <w:lang w:eastAsia="x-none"/>
              </w:rPr>
              <w:t xml:space="preserve"> </w:t>
            </w:r>
            <w:r>
              <w:rPr>
                <w:bCs/>
                <w:iCs/>
                <w:sz w:val="22"/>
                <w:szCs w:val="22"/>
                <w:lang w:eastAsia="x-none"/>
              </w:rPr>
              <w:t>726,2</w:t>
            </w:r>
          </w:p>
        </w:tc>
        <w:tc>
          <w:tcPr>
            <w:tcW w:w="1843" w:type="dxa"/>
            <w:shd w:val="clear" w:color="auto" w:fill="auto"/>
            <w:vAlign w:val="center"/>
          </w:tcPr>
          <w:p w:rsidR="000471A4" w:rsidRPr="00B67F82" w:rsidRDefault="000471A4" w:rsidP="00A07529">
            <w:pPr>
              <w:jc w:val="center"/>
              <w:rPr>
                <w:bCs/>
                <w:iCs/>
                <w:sz w:val="22"/>
                <w:szCs w:val="22"/>
                <w:lang w:eastAsia="x-none"/>
              </w:rPr>
            </w:pPr>
            <w:r>
              <w:rPr>
                <w:bCs/>
                <w:iCs/>
                <w:sz w:val="22"/>
                <w:szCs w:val="22"/>
                <w:lang w:eastAsia="x-none"/>
              </w:rPr>
              <w:t>99,0</w:t>
            </w:r>
          </w:p>
        </w:tc>
        <w:tc>
          <w:tcPr>
            <w:tcW w:w="1437" w:type="dxa"/>
            <w:vAlign w:val="center"/>
          </w:tcPr>
          <w:p w:rsidR="000471A4" w:rsidRPr="00B67F82" w:rsidRDefault="000471A4" w:rsidP="005F0A34">
            <w:pPr>
              <w:jc w:val="center"/>
              <w:rPr>
                <w:bCs/>
                <w:iCs/>
                <w:sz w:val="22"/>
                <w:szCs w:val="22"/>
                <w:lang w:eastAsia="x-none"/>
              </w:rPr>
            </w:pPr>
            <w:r w:rsidRPr="00B67F82">
              <w:rPr>
                <w:bCs/>
                <w:iCs/>
                <w:sz w:val="22"/>
                <w:szCs w:val="22"/>
                <w:lang w:eastAsia="x-none"/>
              </w:rPr>
              <w:t>223</w:t>
            </w:r>
            <w:r w:rsidR="005F0A34">
              <w:rPr>
                <w:bCs/>
                <w:iCs/>
                <w:sz w:val="22"/>
                <w:szCs w:val="22"/>
                <w:lang w:eastAsia="x-none"/>
              </w:rPr>
              <w:t xml:space="preserve"> </w:t>
            </w:r>
            <w:r w:rsidRPr="00B67F82">
              <w:rPr>
                <w:bCs/>
                <w:iCs/>
                <w:sz w:val="22"/>
                <w:szCs w:val="22"/>
                <w:lang w:eastAsia="x-none"/>
              </w:rPr>
              <w:t>904,4</w:t>
            </w:r>
          </w:p>
        </w:tc>
      </w:tr>
      <w:tr w:rsidR="000471A4" w:rsidRPr="00C7693C" w:rsidTr="00A07529">
        <w:trPr>
          <w:trHeight w:val="12"/>
        </w:trPr>
        <w:tc>
          <w:tcPr>
            <w:tcW w:w="3551" w:type="dxa"/>
            <w:shd w:val="clear" w:color="auto" w:fill="auto"/>
          </w:tcPr>
          <w:p w:rsidR="000471A4" w:rsidRPr="00172362" w:rsidRDefault="000471A4" w:rsidP="00A07529">
            <w:pPr>
              <w:rPr>
                <w:bCs/>
                <w:iCs/>
                <w:lang w:eastAsia="x-none"/>
              </w:rPr>
            </w:pPr>
            <w:r w:rsidRPr="00172362">
              <w:rPr>
                <w:bCs/>
                <w:iCs/>
                <w:lang w:eastAsia="x-none"/>
              </w:rPr>
              <w:t>Иные МБТ</w:t>
            </w:r>
          </w:p>
        </w:tc>
        <w:tc>
          <w:tcPr>
            <w:tcW w:w="1825"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22</w:t>
            </w:r>
            <w:r w:rsidR="005F0A34">
              <w:rPr>
                <w:bCs/>
                <w:iCs/>
                <w:sz w:val="22"/>
                <w:szCs w:val="22"/>
                <w:lang w:eastAsia="x-none"/>
              </w:rPr>
              <w:t xml:space="preserve"> </w:t>
            </w:r>
            <w:r>
              <w:rPr>
                <w:bCs/>
                <w:iCs/>
                <w:sz w:val="22"/>
                <w:szCs w:val="22"/>
                <w:lang w:eastAsia="x-none"/>
              </w:rPr>
              <w:t>075,0</w:t>
            </w:r>
          </w:p>
        </w:tc>
        <w:tc>
          <w:tcPr>
            <w:tcW w:w="1918"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22</w:t>
            </w:r>
            <w:r w:rsidR="005F0A34">
              <w:rPr>
                <w:bCs/>
                <w:iCs/>
                <w:sz w:val="22"/>
                <w:szCs w:val="22"/>
                <w:lang w:eastAsia="x-none"/>
              </w:rPr>
              <w:t xml:space="preserve"> </w:t>
            </w:r>
            <w:r>
              <w:rPr>
                <w:bCs/>
                <w:iCs/>
                <w:sz w:val="22"/>
                <w:szCs w:val="22"/>
                <w:lang w:eastAsia="x-none"/>
              </w:rPr>
              <w:t>075,0</w:t>
            </w:r>
          </w:p>
        </w:tc>
        <w:tc>
          <w:tcPr>
            <w:tcW w:w="1843" w:type="dxa"/>
            <w:shd w:val="clear" w:color="auto" w:fill="auto"/>
            <w:vAlign w:val="center"/>
          </w:tcPr>
          <w:p w:rsidR="000471A4" w:rsidRPr="00B67F82" w:rsidRDefault="000471A4" w:rsidP="00A07529">
            <w:pPr>
              <w:jc w:val="center"/>
              <w:rPr>
                <w:bCs/>
                <w:iCs/>
                <w:sz w:val="22"/>
                <w:szCs w:val="22"/>
                <w:lang w:eastAsia="x-none"/>
              </w:rPr>
            </w:pPr>
            <w:r>
              <w:rPr>
                <w:bCs/>
                <w:iCs/>
                <w:sz w:val="22"/>
                <w:szCs w:val="22"/>
                <w:lang w:eastAsia="x-none"/>
              </w:rPr>
              <w:t>100,0</w:t>
            </w:r>
          </w:p>
        </w:tc>
        <w:tc>
          <w:tcPr>
            <w:tcW w:w="1437" w:type="dxa"/>
            <w:vAlign w:val="center"/>
          </w:tcPr>
          <w:p w:rsidR="000471A4" w:rsidRPr="00B67F82" w:rsidRDefault="000471A4" w:rsidP="005F0A34">
            <w:pPr>
              <w:jc w:val="center"/>
              <w:rPr>
                <w:bCs/>
                <w:iCs/>
                <w:sz w:val="22"/>
                <w:szCs w:val="22"/>
                <w:lang w:eastAsia="x-none"/>
              </w:rPr>
            </w:pPr>
            <w:r w:rsidRPr="00B67F82">
              <w:rPr>
                <w:bCs/>
                <w:iCs/>
                <w:sz w:val="22"/>
                <w:szCs w:val="22"/>
                <w:lang w:eastAsia="x-none"/>
              </w:rPr>
              <w:t>5</w:t>
            </w:r>
            <w:r w:rsidR="005F0A34">
              <w:rPr>
                <w:bCs/>
                <w:iCs/>
                <w:sz w:val="22"/>
                <w:szCs w:val="22"/>
                <w:lang w:eastAsia="x-none"/>
              </w:rPr>
              <w:t xml:space="preserve"> </w:t>
            </w:r>
            <w:r w:rsidRPr="00B67F82">
              <w:rPr>
                <w:bCs/>
                <w:iCs/>
                <w:sz w:val="22"/>
                <w:szCs w:val="22"/>
                <w:lang w:eastAsia="x-none"/>
              </w:rPr>
              <w:t>883,4</w:t>
            </w:r>
          </w:p>
        </w:tc>
      </w:tr>
      <w:tr w:rsidR="000471A4" w:rsidRPr="00C7693C" w:rsidTr="00A07529">
        <w:trPr>
          <w:trHeight w:val="12"/>
        </w:trPr>
        <w:tc>
          <w:tcPr>
            <w:tcW w:w="3551" w:type="dxa"/>
            <w:shd w:val="clear" w:color="auto" w:fill="auto"/>
          </w:tcPr>
          <w:p w:rsidR="000471A4" w:rsidRPr="00172362" w:rsidRDefault="000471A4" w:rsidP="00A07529">
            <w:pPr>
              <w:rPr>
                <w:bCs/>
                <w:iCs/>
                <w:lang w:eastAsia="x-none"/>
              </w:rPr>
            </w:pPr>
            <w:r w:rsidRPr="00172362">
              <w:rPr>
                <w:bCs/>
                <w:iCs/>
                <w:lang w:eastAsia="x-none"/>
              </w:rPr>
              <w:t>Прочие безвозмездные поступления</w:t>
            </w:r>
          </w:p>
        </w:tc>
        <w:tc>
          <w:tcPr>
            <w:tcW w:w="1825"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5</w:t>
            </w:r>
            <w:r w:rsidR="005F0A34">
              <w:rPr>
                <w:bCs/>
                <w:iCs/>
                <w:sz w:val="22"/>
                <w:szCs w:val="22"/>
                <w:lang w:eastAsia="x-none"/>
              </w:rPr>
              <w:t xml:space="preserve"> </w:t>
            </w:r>
            <w:r>
              <w:rPr>
                <w:bCs/>
                <w:iCs/>
                <w:sz w:val="22"/>
                <w:szCs w:val="22"/>
                <w:lang w:eastAsia="x-none"/>
              </w:rPr>
              <w:t>307,0</w:t>
            </w:r>
          </w:p>
        </w:tc>
        <w:tc>
          <w:tcPr>
            <w:tcW w:w="1918" w:type="dxa"/>
            <w:shd w:val="clear" w:color="auto" w:fill="auto"/>
            <w:vAlign w:val="center"/>
          </w:tcPr>
          <w:p w:rsidR="000471A4" w:rsidRPr="00B67F82" w:rsidRDefault="000471A4" w:rsidP="005F0A34">
            <w:pPr>
              <w:jc w:val="center"/>
              <w:rPr>
                <w:bCs/>
                <w:iCs/>
                <w:sz w:val="22"/>
                <w:szCs w:val="22"/>
                <w:lang w:eastAsia="x-none"/>
              </w:rPr>
            </w:pPr>
            <w:r>
              <w:rPr>
                <w:bCs/>
                <w:iCs/>
                <w:sz w:val="22"/>
                <w:szCs w:val="22"/>
                <w:lang w:eastAsia="x-none"/>
              </w:rPr>
              <w:t>5</w:t>
            </w:r>
            <w:r w:rsidR="005F0A34">
              <w:rPr>
                <w:bCs/>
                <w:iCs/>
                <w:sz w:val="22"/>
                <w:szCs w:val="22"/>
                <w:lang w:eastAsia="x-none"/>
              </w:rPr>
              <w:t xml:space="preserve"> </w:t>
            </w:r>
            <w:r>
              <w:rPr>
                <w:bCs/>
                <w:iCs/>
                <w:sz w:val="22"/>
                <w:szCs w:val="22"/>
                <w:lang w:eastAsia="x-none"/>
              </w:rPr>
              <w:t>307,0</w:t>
            </w:r>
          </w:p>
        </w:tc>
        <w:tc>
          <w:tcPr>
            <w:tcW w:w="1843" w:type="dxa"/>
            <w:shd w:val="clear" w:color="auto" w:fill="auto"/>
            <w:vAlign w:val="center"/>
          </w:tcPr>
          <w:p w:rsidR="000471A4" w:rsidRPr="00B67F82" w:rsidRDefault="000471A4" w:rsidP="00A07529">
            <w:pPr>
              <w:jc w:val="center"/>
              <w:rPr>
                <w:bCs/>
                <w:iCs/>
                <w:sz w:val="22"/>
                <w:szCs w:val="22"/>
                <w:lang w:eastAsia="x-none"/>
              </w:rPr>
            </w:pPr>
            <w:r>
              <w:rPr>
                <w:bCs/>
                <w:iCs/>
                <w:sz w:val="22"/>
                <w:szCs w:val="22"/>
                <w:lang w:eastAsia="x-none"/>
              </w:rPr>
              <w:t>100,0</w:t>
            </w:r>
          </w:p>
        </w:tc>
        <w:tc>
          <w:tcPr>
            <w:tcW w:w="1437" w:type="dxa"/>
            <w:vAlign w:val="center"/>
          </w:tcPr>
          <w:p w:rsidR="000471A4" w:rsidRPr="00B67F82" w:rsidRDefault="000471A4" w:rsidP="005F0A34">
            <w:pPr>
              <w:jc w:val="center"/>
              <w:rPr>
                <w:bCs/>
                <w:iCs/>
                <w:sz w:val="22"/>
                <w:szCs w:val="22"/>
                <w:lang w:eastAsia="x-none"/>
              </w:rPr>
            </w:pPr>
            <w:r w:rsidRPr="00B67F82">
              <w:rPr>
                <w:bCs/>
                <w:iCs/>
                <w:sz w:val="22"/>
                <w:szCs w:val="22"/>
                <w:lang w:eastAsia="x-none"/>
              </w:rPr>
              <w:t>18</w:t>
            </w:r>
            <w:r w:rsidR="005F0A34">
              <w:rPr>
                <w:bCs/>
                <w:iCs/>
                <w:sz w:val="22"/>
                <w:szCs w:val="22"/>
                <w:lang w:eastAsia="x-none"/>
              </w:rPr>
              <w:t xml:space="preserve"> </w:t>
            </w:r>
            <w:r w:rsidRPr="00B67F82">
              <w:rPr>
                <w:bCs/>
                <w:iCs/>
                <w:sz w:val="22"/>
                <w:szCs w:val="22"/>
                <w:lang w:eastAsia="x-none"/>
              </w:rPr>
              <w:t>897,</w:t>
            </w:r>
            <w:r>
              <w:rPr>
                <w:bCs/>
                <w:iCs/>
                <w:sz w:val="22"/>
                <w:szCs w:val="22"/>
                <w:lang w:eastAsia="x-none"/>
              </w:rPr>
              <w:t>4</w:t>
            </w:r>
          </w:p>
        </w:tc>
      </w:tr>
      <w:tr w:rsidR="000471A4" w:rsidRPr="00C7693C" w:rsidTr="00A07529">
        <w:trPr>
          <w:trHeight w:val="3"/>
        </w:trPr>
        <w:tc>
          <w:tcPr>
            <w:tcW w:w="3551" w:type="dxa"/>
            <w:shd w:val="clear" w:color="auto" w:fill="auto"/>
          </w:tcPr>
          <w:p w:rsidR="000471A4" w:rsidRPr="00172362" w:rsidRDefault="000471A4" w:rsidP="00A07529">
            <w:pPr>
              <w:rPr>
                <w:bCs/>
                <w:iCs/>
                <w:lang w:eastAsia="x-none"/>
              </w:rPr>
            </w:pPr>
            <w:r w:rsidRPr="00172362">
              <w:rPr>
                <w:bCs/>
                <w:iCs/>
                <w:lang w:eastAsia="x-none"/>
              </w:rPr>
              <w:t>Доходы от возврата МБТ прошлых лет</w:t>
            </w:r>
          </w:p>
        </w:tc>
        <w:tc>
          <w:tcPr>
            <w:tcW w:w="1825" w:type="dxa"/>
            <w:shd w:val="clear" w:color="auto" w:fill="auto"/>
            <w:vAlign w:val="center"/>
          </w:tcPr>
          <w:p w:rsidR="000471A4" w:rsidRPr="00B67F82" w:rsidRDefault="000471A4" w:rsidP="00A07529">
            <w:pPr>
              <w:jc w:val="center"/>
              <w:rPr>
                <w:bCs/>
                <w:iCs/>
                <w:sz w:val="22"/>
                <w:szCs w:val="22"/>
                <w:lang w:eastAsia="x-none"/>
              </w:rPr>
            </w:pPr>
            <w:r w:rsidRPr="00B67F82">
              <w:rPr>
                <w:bCs/>
                <w:iCs/>
                <w:sz w:val="22"/>
                <w:szCs w:val="22"/>
                <w:lang w:eastAsia="x-none"/>
              </w:rPr>
              <w:t>-</w:t>
            </w:r>
          </w:p>
        </w:tc>
        <w:tc>
          <w:tcPr>
            <w:tcW w:w="1918" w:type="dxa"/>
            <w:shd w:val="clear" w:color="auto" w:fill="auto"/>
            <w:vAlign w:val="center"/>
          </w:tcPr>
          <w:p w:rsidR="000471A4" w:rsidRPr="00B67F82" w:rsidRDefault="000471A4" w:rsidP="00A07529">
            <w:pPr>
              <w:jc w:val="center"/>
              <w:rPr>
                <w:bCs/>
                <w:iCs/>
                <w:sz w:val="22"/>
                <w:szCs w:val="22"/>
                <w:lang w:eastAsia="x-none"/>
              </w:rPr>
            </w:pPr>
            <w:r w:rsidRPr="00B67F82">
              <w:rPr>
                <w:bCs/>
                <w:iCs/>
                <w:sz w:val="22"/>
                <w:szCs w:val="22"/>
                <w:lang w:eastAsia="x-none"/>
              </w:rPr>
              <w:t>-</w:t>
            </w:r>
          </w:p>
        </w:tc>
        <w:tc>
          <w:tcPr>
            <w:tcW w:w="1843" w:type="dxa"/>
            <w:shd w:val="clear" w:color="auto" w:fill="auto"/>
            <w:vAlign w:val="center"/>
          </w:tcPr>
          <w:p w:rsidR="000471A4" w:rsidRPr="00B67F82" w:rsidRDefault="000471A4" w:rsidP="00A07529">
            <w:pPr>
              <w:jc w:val="center"/>
              <w:rPr>
                <w:bCs/>
                <w:iCs/>
                <w:sz w:val="22"/>
                <w:szCs w:val="22"/>
                <w:lang w:eastAsia="x-none"/>
              </w:rPr>
            </w:pPr>
            <w:r w:rsidRPr="00B67F82">
              <w:rPr>
                <w:bCs/>
                <w:iCs/>
                <w:sz w:val="22"/>
                <w:szCs w:val="22"/>
                <w:lang w:eastAsia="x-none"/>
              </w:rPr>
              <w:t>-</w:t>
            </w:r>
          </w:p>
        </w:tc>
        <w:tc>
          <w:tcPr>
            <w:tcW w:w="1437" w:type="dxa"/>
            <w:vAlign w:val="center"/>
          </w:tcPr>
          <w:p w:rsidR="000471A4" w:rsidRPr="00B67F82" w:rsidRDefault="000471A4" w:rsidP="00A07529">
            <w:pPr>
              <w:jc w:val="center"/>
              <w:rPr>
                <w:bCs/>
                <w:iCs/>
                <w:sz w:val="22"/>
                <w:szCs w:val="22"/>
                <w:lang w:eastAsia="x-none"/>
              </w:rPr>
            </w:pPr>
            <w:r w:rsidRPr="00B67F82">
              <w:rPr>
                <w:bCs/>
                <w:iCs/>
                <w:sz w:val="22"/>
                <w:szCs w:val="22"/>
                <w:lang w:eastAsia="x-none"/>
              </w:rPr>
              <w:t>-</w:t>
            </w:r>
          </w:p>
        </w:tc>
      </w:tr>
      <w:tr w:rsidR="000471A4" w:rsidRPr="00C7693C" w:rsidTr="00A07529">
        <w:trPr>
          <w:trHeight w:val="2"/>
        </w:trPr>
        <w:tc>
          <w:tcPr>
            <w:tcW w:w="3551" w:type="dxa"/>
            <w:shd w:val="clear" w:color="auto" w:fill="auto"/>
          </w:tcPr>
          <w:p w:rsidR="000471A4" w:rsidRPr="00C7693C" w:rsidRDefault="000471A4" w:rsidP="00A07529">
            <w:pPr>
              <w:jc w:val="both"/>
              <w:rPr>
                <w:bCs/>
                <w:iCs/>
                <w:sz w:val="22"/>
                <w:szCs w:val="22"/>
                <w:lang w:eastAsia="x-none"/>
              </w:rPr>
            </w:pPr>
            <w:r w:rsidRPr="00C7693C">
              <w:rPr>
                <w:bCs/>
                <w:iCs/>
                <w:sz w:val="22"/>
                <w:szCs w:val="22"/>
                <w:lang w:eastAsia="x-none"/>
              </w:rPr>
              <w:t xml:space="preserve">Возврат в областной бюджет неизрасходованных МБТ </w:t>
            </w:r>
            <w:r>
              <w:rPr>
                <w:bCs/>
                <w:iCs/>
                <w:sz w:val="22"/>
                <w:szCs w:val="22"/>
                <w:lang w:eastAsia="x-none"/>
              </w:rPr>
              <w:t>прошлых лет</w:t>
            </w:r>
          </w:p>
        </w:tc>
        <w:tc>
          <w:tcPr>
            <w:tcW w:w="1825" w:type="dxa"/>
            <w:shd w:val="clear" w:color="auto" w:fill="auto"/>
            <w:vAlign w:val="center"/>
          </w:tcPr>
          <w:p w:rsidR="000471A4" w:rsidRPr="00B67F82" w:rsidRDefault="000471A4" w:rsidP="00A07529">
            <w:pPr>
              <w:jc w:val="center"/>
              <w:rPr>
                <w:sz w:val="22"/>
                <w:szCs w:val="22"/>
              </w:rPr>
            </w:pPr>
            <w:r w:rsidRPr="00B67F82">
              <w:rPr>
                <w:sz w:val="22"/>
                <w:szCs w:val="22"/>
              </w:rPr>
              <w:t>-</w:t>
            </w:r>
          </w:p>
        </w:tc>
        <w:tc>
          <w:tcPr>
            <w:tcW w:w="1918" w:type="dxa"/>
            <w:shd w:val="clear" w:color="auto" w:fill="auto"/>
            <w:vAlign w:val="center"/>
          </w:tcPr>
          <w:p w:rsidR="000471A4" w:rsidRPr="00B67F82" w:rsidRDefault="000471A4" w:rsidP="00A07529">
            <w:pPr>
              <w:jc w:val="center"/>
              <w:rPr>
                <w:sz w:val="22"/>
                <w:szCs w:val="22"/>
              </w:rPr>
            </w:pPr>
            <w:r>
              <w:rPr>
                <w:sz w:val="22"/>
                <w:szCs w:val="22"/>
              </w:rPr>
              <w:t>- 5833,2</w:t>
            </w:r>
          </w:p>
        </w:tc>
        <w:tc>
          <w:tcPr>
            <w:tcW w:w="1843" w:type="dxa"/>
            <w:shd w:val="clear" w:color="auto" w:fill="auto"/>
            <w:vAlign w:val="center"/>
          </w:tcPr>
          <w:p w:rsidR="000471A4" w:rsidRPr="00B67F82" w:rsidRDefault="000471A4" w:rsidP="00A07529">
            <w:pPr>
              <w:jc w:val="center"/>
              <w:rPr>
                <w:sz w:val="22"/>
                <w:szCs w:val="22"/>
              </w:rPr>
            </w:pPr>
            <w:r w:rsidRPr="00B67F82">
              <w:rPr>
                <w:sz w:val="22"/>
                <w:szCs w:val="22"/>
              </w:rPr>
              <w:t>-</w:t>
            </w:r>
          </w:p>
        </w:tc>
        <w:tc>
          <w:tcPr>
            <w:tcW w:w="1437" w:type="dxa"/>
            <w:vAlign w:val="center"/>
          </w:tcPr>
          <w:p w:rsidR="000471A4" w:rsidRPr="00B67F82" w:rsidRDefault="000471A4" w:rsidP="00A07529">
            <w:pPr>
              <w:jc w:val="center"/>
              <w:rPr>
                <w:sz w:val="22"/>
                <w:szCs w:val="22"/>
              </w:rPr>
            </w:pPr>
            <w:r w:rsidRPr="00B67F82">
              <w:rPr>
                <w:sz w:val="22"/>
                <w:szCs w:val="22"/>
              </w:rPr>
              <w:t>-</w:t>
            </w:r>
            <w:r w:rsidRPr="00B67F82">
              <w:rPr>
                <w:b/>
                <w:sz w:val="22"/>
                <w:szCs w:val="22"/>
              </w:rPr>
              <w:t>603,8</w:t>
            </w:r>
          </w:p>
        </w:tc>
      </w:tr>
      <w:tr w:rsidR="000471A4" w:rsidRPr="00C7693C" w:rsidTr="00A07529">
        <w:trPr>
          <w:trHeight w:val="2"/>
        </w:trPr>
        <w:tc>
          <w:tcPr>
            <w:tcW w:w="3551" w:type="dxa"/>
            <w:shd w:val="clear" w:color="auto" w:fill="auto"/>
          </w:tcPr>
          <w:p w:rsidR="000471A4" w:rsidRPr="00C7693C" w:rsidRDefault="000471A4" w:rsidP="00A07529">
            <w:pPr>
              <w:jc w:val="both"/>
              <w:rPr>
                <w:b/>
                <w:bCs/>
                <w:iCs/>
                <w:sz w:val="22"/>
                <w:szCs w:val="22"/>
                <w:lang w:eastAsia="x-none"/>
              </w:rPr>
            </w:pPr>
            <w:r w:rsidRPr="00C7693C">
              <w:rPr>
                <w:b/>
                <w:bCs/>
                <w:iCs/>
                <w:sz w:val="22"/>
                <w:szCs w:val="22"/>
                <w:lang w:eastAsia="x-none"/>
              </w:rPr>
              <w:t>Итого</w:t>
            </w:r>
            <w:r>
              <w:rPr>
                <w:b/>
                <w:bCs/>
                <w:iCs/>
                <w:sz w:val="22"/>
                <w:szCs w:val="22"/>
                <w:lang w:eastAsia="x-none"/>
              </w:rPr>
              <w:t> </w:t>
            </w:r>
            <w:r w:rsidRPr="00C7693C">
              <w:rPr>
                <w:b/>
                <w:bCs/>
                <w:iCs/>
                <w:sz w:val="22"/>
                <w:szCs w:val="22"/>
                <w:lang w:eastAsia="x-none"/>
              </w:rPr>
              <w:t>безвозмездные п</w:t>
            </w:r>
            <w:r w:rsidRPr="00C7693C">
              <w:rPr>
                <w:b/>
                <w:bCs/>
                <w:iCs/>
                <w:sz w:val="22"/>
                <w:szCs w:val="22"/>
                <w:lang w:eastAsia="x-none"/>
              </w:rPr>
              <w:t>о</w:t>
            </w:r>
            <w:r w:rsidRPr="00C7693C">
              <w:rPr>
                <w:b/>
                <w:bCs/>
                <w:iCs/>
                <w:sz w:val="22"/>
                <w:szCs w:val="22"/>
                <w:lang w:eastAsia="x-none"/>
              </w:rPr>
              <w:t>ступления</w:t>
            </w:r>
          </w:p>
        </w:tc>
        <w:tc>
          <w:tcPr>
            <w:tcW w:w="1825" w:type="dxa"/>
            <w:shd w:val="clear" w:color="auto" w:fill="auto"/>
            <w:vAlign w:val="center"/>
          </w:tcPr>
          <w:p w:rsidR="000471A4" w:rsidRPr="00B67F82" w:rsidRDefault="000471A4" w:rsidP="005F0A34">
            <w:pPr>
              <w:jc w:val="center"/>
              <w:rPr>
                <w:b/>
                <w:sz w:val="22"/>
                <w:szCs w:val="22"/>
              </w:rPr>
            </w:pPr>
            <w:r>
              <w:rPr>
                <w:b/>
                <w:sz w:val="22"/>
                <w:szCs w:val="22"/>
              </w:rPr>
              <w:t>607</w:t>
            </w:r>
            <w:r w:rsidR="005F0A34">
              <w:rPr>
                <w:b/>
                <w:sz w:val="22"/>
                <w:szCs w:val="22"/>
              </w:rPr>
              <w:t xml:space="preserve"> </w:t>
            </w:r>
            <w:r>
              <w:rPr>
                <w:b/>
                <w:sz w:val="22"/>
                <w:szCs w:val="22"/>
              </w:rPr>
              <w:t>205,4</w:t>
            </w:r>
          </w:p>
        </w:tc>
        <w:tc>
          <w:tcPr>
            <w:tcW w:w="1918" w:type="dxa"/>
            <w:shd w:val="clear" w:color="auto" w:fill="auto"/>
            <w:vAlign w:val="center"/>
          </w:tcPr>
          <w:p w:rsidR="000471A4" w:rsidRPr="00B67F82" w:rsidRDefault="000471A4" w:rsidP="005F0A34">
            <w:pPr>
              <w:jc w:val="center"/>
              <w:rPr>
                <w:b/>
                <w:sz w:val="22"/>
                <w:szCs w:val="22"/>
              </w:rPr>
            </w:pPr>
            <w:r>
              <w:rPr>
                <w:b/>
                <w:sz w:val="22"/>
                <w:szCs w:val="22"/>
              </w:rPr>
              <w:t>592</w:t>
            </w:r>
            <w:r w:rsidR="005F0A34">
              <w:rPr>
                <w:b/>
                <w:sz w:val="22"/>
                <w:szCs w:val="22"/>
              </w:rPr>
              <w:t xml:space="preserve"> </w:t>
            </w:r>
            <w:r>
              <w:rPr>
                <w:b/>
                <w:sz w:val="22"/>
                <w:szCs w:val="22"/>
              </w:rPr>
              <w:t>797,0</w:t>
            </w:r>
          </w:p>
        </w:tc>
        <w:tc>
          <w:tcPr>
            <w:tcW w:w="1843" w:type="dxa"/>
            <w:shd w:val="clear" w:color="auto" w:fill="auto"/>
            <w:vAlign w:val="center"/>
          </w:tcPr>
          <w:p w:rsidR="000471A4" w:rsidRPr="00B67F82" w:rsidRDefault="000471A4" w:rsidP="00A07529">
            <w:pPr>
              <w:jc w:val="center"/>
              <w:rPr>
                <w:b/>
                <w:sz w:val="22"/>
                <w:szCs w:val="22"/>
              </w:rPr>
            </w:pPr>
            <w:r>
              <w:rPr>
                <w:b/>
                <w:sz w:val="22"/>
                <w:szCs w:val="22"/>
              </w:rPr>
              <w:t>97,6</w:t>
            </w:r>
          </w:p>
        </w:tc>
        <w:tc>
          <w:tcPr>
            <w:tcW w:w="1437" w:type="dxa"/>
            <w:vAlign w:val="center"/>
          </w:tcPr>
          <w:p w:rsidR="000471A4" w:rsidRPr="00B67F82" w:rsidRDefault="000471A4" w:rsidP="005F0A34">
            <w:pPr>
              <w:jc w:val="center"/>
              <w:rPr>
                <w:b/>
                <w:sz w:val="22"/>
                <w:szCs w:val="22"/>
              </w:rPr>
            </w:pPr>
            <w:r w:rsidRPr="00B67F82">
              <w:rPr>
                <w:b/>
                <w:sz w:val="22"/>
                <w:szCs w:val="22"/>
              </w:rPr>
              <w:t>440</w:t>
            </w:r>
            <w:r w:rsidR="005F0A34">
              <w:rPr>
                <w:b/>
                <w:sz w:val="22"/>
                <w:szCs w:val="22"/>
              </w:rPr>
              <w:t xml:space="preserve"> </w:t>
            </w:r>
            <w:r w:rsidRPr="00B67F82">
              <w:rPr>
                <w:b/>
                <w:sz w:val="22"/>
                <w:szCs w:val="22"/>
              </w:rPr>
              <w:t>579,</w:t>
            </w:r>
            <w:r>
              <w:rPr>
                <w:b/>
                <w:sz w:val="22"/>
                <w:szCs w:val="22"/>
              </w:rPr>
              <w:t>4</w:t>
            </w:r>
          </w:p>
        </w:tc>
      </w:tr>
      <w:tr w:rsidR="000471A4" w:rsidRPr="00C7693C" w:rsidTr="00A07529">
        <w:trPr>
          <w:trHeight w:val="2"/>
        </w:trPr>
        <w:tc>
          <w:tcPr>
            <w:tcW w:w="3551" w:type="dxa"/>
            <w:shd w:val="clear" w:color="auto" w:fill="auto"/>
          </w:tcPr>
          <w:p w:rsidR="000471A4" w:rsidRPr="00C7693C" w:rsidRDefault="000471A4" w:rsidP="00A07529">
            <w:pPr>
              <w:jc w:val="both"/>
              <w:rPr>
                <w:b/>
                <w:bCs/>
                <w:iCs/>
                <w:sz w:val="22"/>
                <w:szCs w:val="22"/>
                <w:lang w:eastAsia="x-none"/>
              </w:rPr>
            </w:pPr>
            <w:r w:rsidRPr="00C7693C">
              <w:rPr>
                <w:b/>
                <w:bCs/>
                <w:iCs/>
                <w:sz w:val="22"/>
                <w:szCs w:val="22"/>
                <w:lang w:eastAsia="x-none"/>
              </w:rPr>
              <w:t>Всего доходов</w:t>
            </w:r>
          </w:p>
        </w:tc>
        <w:tc>
          <w:tcPr>
            <w:tcW w:w="1825" w:type="dxa"/>
            <w:shd w:val="clear" w:color="auto" w:fill="auto"/>
            <w:vAlign w:val="center"/>
          </w:tcPr>
          <w:p w:rsidR="000471A4" w:rsidRPr="00B67F82" w:rsidRDefault="000471A4" w:rsidP="005F0A34">
            <w:pPr>
              <w:jc w:val="center"/>
              <w:rPr>
                <w:b/>
                <w:sz w:val="22"/>
                <w:szCs w:val="22"/>
              </w:rPr>
            </w:pPr>
            <w:r>
              <w:rPr>
                <w:b/>
                <w:sz w:val="22"/>
                <w:szCs w:val="22"/>
              </w:rPr>
              <w:t>936</w:t>
            </w:r>
            <w:r w:rsidR="005F0A34">
              <w:rPr>
                <w:b/>
                <w:sz w:val="22"/>
                <w:szCs w:val="22"/>
              </w:rPr>
              <w:t xml:space="preserve"> </w:t>
            </w:r>
            <w:r>
              <w:rPr>
                <w:b/>
                <w:sz w:val="22"/>
                <w:szCs w:val="22"/>
              </w:rPr>
              <w:t>302,4</w:t>
            </w:r>
          </w:p>
        </w:tc>
        <w:tc>
          <w:tcPr>
            <w:tcW w:w="1918" w:type="dxa"/>
            <w:shd w:val="clear" w:color="auto" w:fill="auto"/>
            <w:vAlign w:val="center"/>
          </w:tcPr>
          <w:p w:rsidR="000471A4" w:rsidRPr="00B67F82" w:rsidRDefault="000471A4" w:rsidP="005F0A34">
            <w:pPr>
              <w:jc w:val="center"/>
              <w:rPr>
                <w:b/>
                <w:sz w:val="22"/>
                <w:szCs w:val="22"/>
              </w:rPr>
            </w:pPr>
            <w:r>
              <w:rPr>
                <w:b/>
                <w:sz w:val="22"/>
                <w:szCs w:val="22"/>
              </w:rPr>
              <w:t>935</w:t>
            </w:r>
            <w:r w:rsidR="005F0A34">
              <w:rPr>
                <w:b/>
                <w:sz w:val="22"/>
                <w:szCs w:val="22"/>
              </w:rPr>
              <w:t xml:space="preserve"> </w:t>
            </w:r>
            <w:r>
              <w:rPr>
                <w:b/>
                <w:sz w:val="22"/>
                <w:szCs w:val="22"/>
              </w:rPr>
              <w:t>600,3</w:t>
            </w:r>
          </w:p>
        </w:tc>
        <w:tc>
          <w:tcPr>
            <w:tcW w:w="1843" w:type="dxa"/>
            <w:shd w:val="clear" w:color="auto" w:fill="auto"/>
            <w:vAlign w:val="center"/>
          </w:tcPr>
          <w:p w:rsidR="000471A4" w:rsidRPr="00B67F82" w:rsidRDefault="000471A4" w:rsidP="00A07529">
            <w:pPr>
              <w:jc w:val="center"/>
              <w:rPr>
                <w:b/>
                <w:sz w:val="22"/>
                <w:szCs w:val="22"/>
              </w:rPr>
            </w:pPr>
            <w:r>
              <w:rPr>
                <w:b/>
                <w:sz w:val="22"/>
                <w:szCs w:val="22"/>
              </w:rPr>
              <w:t>99,9</w:t>
            </w:r>
          </w:p>
        </w:tc>
        <w:tc>
          <w:tcPr>
            <w:tcW w:w="1437" w:type="dxa"/>
            <w:vAlign w:val="center"/>
          </w:tcPr>
          <w:p w:rsidR="000471A4" w:rsidRPr="00B67F82" w:rsidRDefault="000471A4" w:rsidP="005F0A34">
            <w:pPr>
              <w:jc w:val="center"/>
              <w:rPr>
                <w:b/>
                <w:sz w:val="22"/>
                <w:szCs w:val="22"/>
              </w:rPr>
            </w:pPr>
            <w:r w:rsidRPr="00B67F82">
              <w:rPr>
                <w:b/>
                <w:sz w:val="22"/>
                <w:szCs w:val="22"/>
              </w:rPr>
              <w:t>769</w:t>
            </w:r>
            <w:r w:rsidR="005F0A34">
              <w:rPr>
                <w:b/>
                <w:sz w:val="22"/>
                <w:szCs w:val="22"/>
              </w:rPr>
              <w:t xml:space="preserve"> </w:t>
            </w:r>
            <w:r>
              <w:rPr>
                <w:b/>
                <w:sz w:val="22"/>
                <w:szCs w:val="22"/>
              </w:rPr>
              <w:t>730,0</w:t>
            </w:r>
          </w:p>
        </w:tc>
      </w:tr>
    </w:tbl>
    <w:p w:rsidR="00C401E1" w:rsidRPr="005F0A34" w:rsidRDefault="00C401E1" w:rsidP="00C401E1">
      <w:pPr>
        <w:ind w:firstLine="708"/>
        <w:jc w:val="both"/>
        <w:rPr>
          <w:bCs/>
          <w:iCs/>
          <w:color w:val="000000" w:themeColor="text1"/>
          <w:lang w:eastAsia="x-none"/>
        </w:rPr>
      </w:pPr>
    </w:p>
    <w:p w:rsidR="00F609DF" w:rsidRDefault="00F609DF" w:rsidP="00883BA3">
      <w:pPr>
        <w:jc w:val="center"/>
        <w:rPr>
          <w:b/>
          <w:sz w:val="28"/>
          <w:szCs w:val="28"/>
        </w:rPr>
      </w:pPr>
      <w:r w:rsidRPr="00CC06FE">
        <w:rPr>
          <w:b/>
          <w:sz w:val="28"/>
          <w:szCs w:val="28"/>
        </w:rPr>
        <w:t xml:space="preserve">Исполнение по </w:t>
      </w:r>
      <w:r w:rsidR="00F65109">
        <w:rPr>
          <w:b/>
          <w:sz w:val="28"/>
          <w:szCs w:val="28"/>
        </w:rPr>
        <w:t>налоговым и неналоговым доходам</w:t>
      </w:r>
    </w:p>
    <w:p w:rsidR="005F0A34" w:rsidRPr="005F0A34" w:rsidRDefault="005F0A34" w:rsidP="005F0A34">
      <w:pPr>
        <w:ind w:firstLine="708"/>
        <w:jc w:val="center"/>
        <w:rPr>
          <w:b/>
          <w:sz w:val="16"/>
          <w:szCs w:val="28"/>
        </w:rPr>
      </w:pPr>
    </w:p>
    <w:p w:rsidR="000471A4" w:rsidRPr="00CC06FE" w:rsidRDefault="000471A4" w:rsidP="000471A4">
      <w:pPr>
        <w:ind w:firstLine="708"/>
        <w:jc w:val="both"/>
        <w:rPr>
          <w:sz w:val="28"/>
          <w:szCs w:val="28"/>
        </w:rPr>
      </w:pPr>
      <w:r w:rsidRPr="00CC06FE">
        <w:rPr>
          <w:sz w:val="28"/>
          <w:szCs w:val="28"/>
        </w:rPr>
        <w:t>По сравнению с 2020 годом в 2021 году налоговых и неналоговых д</w:t>
      </w:r>
      <w:r w:rsidRPr="00CC06FE">
        <w:rPr>
          <w:sz w:val="28"/>
          <w:szCs w:val="28"/>
        </w:rPr>
        <w:t>о</w:t>
      </w:r>
      <w:r w:rsidRPr="00CC06FE">
        <w:rPr>
          <w:sz w:val="28"/>
          <w:szCs w:val="28"/>
        </w:rPr>
        <w:t>ходов поступило на 13</w:t>
      </w:r>
      <w:r w:rsidR="002A6B8D">
        <w:rPr>
          <w:sz w:val="28"/>
          <w:szCs w:val="28"/>
        </w:rPr>
        <w:t xml:space="preserve"> </w:t>
      </w:r>
      <w:r w:rsidRPr="00CC06FE">
        <w:rPr>
          <w:sz w:val="28"/>
          <w:szCs w:val="28"/>
        </w:rPr>
        <w:t xml:space="preserve">652,7 тыс. руб. больше (на 01.01.2021 г. </w:t>
      </w:r>
      <w:r w:rsidR="002A6B8D">
        <w:rPr>
          <w:sz w:val="28"/>
          <w:szCs w:val="28"/>
        </w:rPr>
        <w:t>-</w:t>
      </w:r>
      <w:r w:rsidRPr="00CC06FE">
        <w:rPr>
          <w:sz w:val="28"/>
          <w:szCs w:val="28"/>
        </w:rPr>
        <w:t xml:space="preserve"> 329 150,6 тыс. руб., на 01.01.2022 г. </w:t>
      </w:r>
      <w:r w:rsidR="002A6B8D">
        <w:rPr>
          <w:sz w:val="28"/>
          <w:szCs w:val="28"/>
        </w:rPr>
        <w:t>-</w:t>
      </w:r>
      <w:r w:rsidRPr="00CC06FE">
        <w:rPr>
          <w:sz w:val="28"/>
          <w:szCs w:val="28"/>
        </w:rPr>
        <w:t xml:space="preserve"> 342 803,3 тыс. руб.), в том числе за счет </w:t>
      </w:r>
      <w:r w:rsidRPr="00CC06FE">
        <w:rPr>
          <w:sz w:val="28"/>
          <w:szCs w:val="28"/>
          <w:u w:val="single"/>
        </w:rPr>
        <w:t>увелич</w:t>
      </w:r>
      <w:r w:rsidRPr="00CC06FE">
        <w:rPr>
          <w:sz w:val="28"/>
          <w:szCs w:val="28"/>
          <w:u w:val="single"/>
        </w:rPr>
        <w:t>е</w:t>
      </w:r>
      <w:r w:rsidRPr="00CC06FE">
        <w:rPr>
          <w:sz w:val="28"/>
          <w:szCs w:val="28"/>
          <w:u w:val="single"/>
        </w:rPr>
        <w:t>ния</w:t>
      </w:r>
      <w:r w:rsidRPr="00CC06FE">
        <w:rPr>
          <w:sz w:val="28"/>
          <w:szCs w:val="28"/>
        </w:rPr>
        <w:t xml:space="preserve"> поступления по основным направлениям:</w:t>
      </w:r>
    </w:p>
    <w:p w:rsidR="000471A4" w:rsidRPr="00CC06FE" w:rsidRDefault="000471A4" w:rsidP="000471A4">
      <w:pPr>
        <w:ind w:left="567"/>
        <w:jc w:val="both"/>
        <w:rPr>
          <w:sz w:val="28"/>
          <w:szCs w:val="28"/>
        </w:rPr>
      </w:pPr>
      <w:r w:rsidRPr="00CC06FE">
        <w:rPr>
          <w:sz w:val="28"/>
          <w:szCs w:val="28"/>
        </w:rPr>
        <w:t>- по НДФЛ - на 32</w:t>
      </w:r>
      <w:r w:rsidR="002A6B8D">
        <w:rPr>
          <w:sz w:val="28"/>
          <w:szCs w:val="28"/>
        </w:rPr>
        <w:t xml:space="preserve"> </w:t>
      </w:r>
      <w:r w:rsidRPr="00CC06FE">
        <w:rPr>
          <w:sz w:val="28"/>
          <w:szCs w:val="28"/>
        </w:rPr>
        <w:t>917,5 тыс.</w:t>
      </w:r>
      <w:r w:rsidR="000E5AF5">
        <w:rPr>
          <w:sz w:val="28"/>
          <w:szCs w:val="28"/>
        </w:rPr>
        <w:t xml:space="preserve"> </w:t>
      </w:r>
      <w:r w:rsidRPr="00CC06FE">
        <w:rPr>
          <w:sz w:val="28"/>
          <w:szCs w:val="28"/>
        </w:rPr>
        <w:t xml:space="preserve">руб.; </w:t>
      </w:r>
    </w:p>
    <w:p w:rsidR="000471A4" w:rsidRPr="00CC06FE" w:rsidRDefault="000471A4" w:rsidP="000471A4">
      <w:pPr>
        <w:ind w:left="567"/>
        <w:jc w:val="both"/>
        <w:rPr>
          <w:sz w:val="28"/>
          <w:szCs w:val="28"/>
        </w:rPr>
      </w:pPr>
      <w:r w:rsidRPr="00CC06FE">
        <w:rPr>
          <w:sz w:val="28"/>
          <w:szCs w:val="28"/>
        </w:rPr>
        <w:t>- налогу на имущество физических лиц</w:t>
      </w:r>
      <w:r w:rsidR="000E5AF5">
        <w:rPr>
          <w:sz w:val="28"/>
          <w:szCs w:val="28"/>
        </w:rPr>
        <w:t xml:space="preserve"> </w:t>
      </w:r>
      <w:r w:rsidRPr="00CC06FE">
        <w:rPr>
          <w:sz w:val="28"/>
          <w:szCs w:val="28"/>
        </w:rPr>
        <w:t>- на 498,8 тыс.</w:t>
      </w:r>
      <w:r w:rsidR="000E5AF5">
        <w:rPr>
          <w:sz w:val="28"/>
          <w:szCs w:val="28"/>
        </w:rPr>
        <w:t xml:space="preserve"> </w:t>
      </w:r>
      <w:r w:rsidRPr="00CC06FE">
        <w:rPr>
          <w:sz w:val="28"/>
          <w:szCs w:val="28"/>
        </w:rPr>
        <w:t>руб.;</w:t>
      </w:r>
    </w:p>
    <w:p w:rsidR="000471A4" w:rsidRPr="00CC06FE" w:rsidRDefault="000471A4" w:rsidP="000471A4">
      <w:pPr>
        <w:ind w:left="567"/>
        <w:jc w:val="both"/>
        <w:rPr>
          <w:sz w:val="28"/>
          <w:szCs w:val="28"/>
        </w:rPr>
      </w:pPr>
      <w:r w:rsidRPr="00CC06FE">
        <w:rPr>
          <w:sz w:val="28"/>
          <w:szCs w:val="28"/>
        </w:rPr>
        <w:t>- государственной пошлины - на 126,3 тыс.</w:t>
      </w:r>
      <w:r w:rsidR="000E5AF5">
        <w:rPr>
          <w:sz w:val="28"/>
          <w:szCs w:val="28"/>
        </w:rPr>
        <w:t xml:space="preserve"> </w:t>
      </w:r>
      <w:r w:rsidRPr="00CC06FE">
        <w:rPr>
          <w:sz w:val="28"/>
          <w:szCs w:val="28"/>
        </w:rPr>
        <w:t>руб.;</w:t>
      </w:r>
    </w:p>
    <w:p w:rsidR="000471A4" w:rsidRPr="00CC06FE" w:rsidRDefault="000471A4" w:rsidP="000471A4">
      <w:pPr>
        <w:ind w:left="567"/>
        <w:jc w:val="both"/>
        <w:rPr>
          <w:sz w:val="28"/>
          <w:szCs w:val="28"/>
        </w:rPr>
      </w:pPr>
      <w:r w:rsidRPr="00CC06FE">
        <w:rPr>
          <w:sz w:val="28"/>
          <w:szCs w:val="28"/>
        </w:rPr>
        <w:t>- прочих неналоговых доходов - на 990,8 тыс.</w:t>
      </w:r>
      <w:r w:rsidR="000E5AF5">
        <w:rPr>
          <w:sz w:val="28"/>
          <w:szCs w:val="28"/>
        </w:rPr>
        <w:t xml:space="preserve"> </w:t>
      </w:r>
      <w:r w:rsidRPr="00CC06FE">
        <w:rPr>
          <w:sz w:val="28"/>
          <w:szCs w:val="28"/>
        </w:rPr>
        <w:t xml:space="preserve">руб.; </w:t>
      </w:r>
    </w:p>
    <w:p w:rsidR="000471A4" w:rsidRPr="00CC06FE" w:rsidRDefault="000471A4" w:rsidP="000471A4">
      <w:pPr>
        <w:ind w:left="567"/>
        <w:jc w:val="both"/>
        <w:rPr>
          <w:sz w:val="28"/>
          <w:szCs w:val="28"/>
        </w:rPr>
      </w:pPr>
      <w:r w:rsidRPr="00CC06FE">
        <w:rPr>
          <w:sz w:val="28"/>
          <w:szCs w:val="28"/>
        </w:rPr>
        <w:lastRenderedPageBreak/>
        <w:t>- штрафы, санкции, возмещение ущерба на 70,9 тыс.</w:t>
      </w:r>
      <w:r w:rsidR="000E5AF5">
        <w:rPr>
          <w:sz w:val="28"/>
          <w:szCs w:val="28"/>
        </w:rPr>
        <w:t xml:space="preserve"> </w:t>
      </w:r>
      <w:r w:rsidRPr="00CC06FE">
        <w:rPr>
          <w:sz w:val="28"/>
          <w:szCs w:val="28"/>
        </w:rPr>
        <w:t>руб.;</w:t>
      </w:r>
    </w:p>
    <w:p w:rsidR="000471A4" w:rsidRPr="00CC06FE" w:rsidRDefault="000471A4" w:rsidP="000471A4">
      <w:pPr>
        <w:ind w:left="567"/>
        <w:jc w:val="both"/>
        <w:rPr>
          <w:sz w:val="28"/>
          <w:szCs w:val="28"/>
        </w:rPr>
      </w:pPr>
      <w:r w:rsidRPr="00CC06FE">
        <w:rPr>
          <w:sz w:val="28"/>
          <w:szCs w:val="28"/>
        </w:rPr>
        <w:t xml:space="preserve">и </w:t>
      </w:r>
      <w:r w:rsidRPr="00CC06FE">
        <w:rPr>
          <w:sz w:val="28"/>
          <w:szCs w:val="28"/>
          <w:u w:val="single"/>
        </w:rPr>
        <w:t>уменьшения</w:t>
      </w:r>
      <w:r w:rsidRPr="00CC06FE">
        <w:rPr>
          <w:sz w:val="28"/>
          <w:szCs w:val="28"/>
        </w:rPr>
        <w:t xml:space="preserve"> поступления доходов по основным направлениям:</w:t>
      </w:r>
    </w:p>
    <w:p w:rsidR="000471A4" w:rsidRPr="00CC06FE" w:rsidRDefault="000471A4" w:rsidP="000471A4">
      <w:pPr>
        <w:ind w:left="567"/>
        <w:jc w:val="both"/>
        <w:rPr>
          <w:sz w:val="28"/>
          <w:szCs w:val="28"/>
        </w:rPr>
      </w:pPr>
      <w:r w:rsidRPr="00CC06FE">
        <w:rPr>
          <w:sz w:val="28"/>
          <w:szCs w:val="28"/>
        </w:rPr>
        <w:t xml:space="preserve">- налогу на совокупный доход </w:t>
      </w:r>
      <w:r w:rsidR="002A6B8D">
        <w:rPr>
          <w:sz w:val="28"/>
          <w:szCs w:val="28"/>
        </w:rPr>
        <w:t>-</w:t>
      </w:r>
      <w:r w:rsidRPr="00CC06FE">
        <w:rPr>
          <w:sz w:val="28"/>
          <w:szCs w:val="28"/>
        </w:rPr>
        <w:t xml:space="preserve"> на 4</w:t>
      </w:r>
      <w:r w:rsidR="002A6B8D">
        <w:rPr>
          <w:sz w:val="28"/>
          <w:szCs w:val="28"/>
        </w:rPr>
        <w:t xml:space="preserve"> </w:t>
      </w:r>
      <w:r w:rsidRPr="00CC06FE">
        <w:rPr>
          <w:sz w:val="28"/>
          <w:szCs w:val="28"/>
        </w:rPr>
        <w:t>279,9 тыс. руб</w:t>
      </w:r>
      <w:r w:rsidR="000E5AF5">
        <w:rPr>
          <w:sz w:val="28"/>
          <w:szCs w:val="28"/>
        </w:rPr>
        <w:t>.</w:t>
      </w:r>
      <w:r w:rsidRPr="00CC06FE">
        <w:rPr>
          <w:sz w:val="28"/>
          <w:szCs w:val="28"/>
        </w:rPr>
        <w:t>;</w:t>
      </w:r>
    </w:p>
    <w:p w:rsidR="000471A4" w:rsidRPr="00CC06FE" w:rsidRDefault="000471A4" w:rsidP="002A6B8D">
      <w:pPr>
        <w:ind w:firstLine="709"/>
        <w:jc w:val="both"/>
        <w:rPr>
          <w:sz w:val="28"/>
          <w:szCs w:val="28"/>
        </w:rPr>
      </w:pPr>
      <w:r w:rsidRPr="00CC06FE">
        <w:rPr>
          <w:sz w:val="28"/>
          <w:szCs w:val="28"/>
        </w:rPr>
        <w:t>-</w:t>
      </w:r>
      <w:r w:rsidR="002A6B8D">
        <w:rPr>
          <w:sz w:val="28"/>
          <w:szCs w:val="28"/>
        </w:rPr>
        <w:t xml:space="preserve"> </w:t>
      </w:r>
      <w:r w:rsidRPr="00CC06FE">
        <w:rPr>
          <w:sz w:val="28"/>
          <w:szCs w:val="28"/>
        </w:rPr>
        <w:t>доходы от использования имущества, находящегося в муниципальной</w:t>
      </w:r>
      <w:r w:rsidR="002A6B8D">
        <w:rPr>
          <w:sz w:val="28"/>
          <w:szCs w:val="28"/>
        </w:rPr>
        <w:t xml:space="preserve"> </w:t>
      </w:r>
      <w:r w:rsidRPr="00CC06FE">
        <w:rPr>
          <w:sz w:val="28"/>
          <w:szCs w:val="28"/>
        </w:rPr>
        <w:t>собственности (доходы, получаемые в виде арендной платы за земельные участки) - на 2</w:t>
      </w:r>
      <w:r w:rsidR="002A6B8D">
        <w:rPr>
          <w:sz w:val="28"/>
          <w:szCs w:val="28"/>
        </w:rPr>
        <w:t xml:space="preserve"> </w:t>
      </w:r>
      <w:r w:rsidRPr="00CC06FE">
        <w:rPr>
          <w:sz w:val="28"/>
          <w:szCs w:val="28"/>
        </w:rPr>
        <w:t>517,1 тыс. руб.;</w:t>
      </w:r>
    </w:p>
    <w:p w:rsidR="000471A4" w:rsidRPr="00CC06FE" w:rsidRDefault="000471A4" w:rsidP="002A6B8D">
      <w:pPr>
        <w:ind w:firstLine="709"/>
        <w:jc w:val="both"/>
        <w:rPr>
          <w:sz w:val="28"/>
          <w:szCs w:val="28"/>
        </w:rPr>
      </w:pPr>
      <w:r w:rsidRPr="00CC06FE">
        <w:rPr>
          <w:sz w:val="28"/>
          <w:szCs w:val="28"/>
        </w:rPr>
        <w:t>- доходов от продажи материальных и нематериальных активов - на 7</w:t>
      </w:r>
      <w:r w:rsidR="002A6B8D">
        <w:rPr>
          <w:sz w:val="28"/>
          <w:szCs w:val="28"/>
        </w:rPr>
        <w:t xml:space="preserve"> </w:t>
      </w:r>
      <w:r w:rsidRPr="00CC06FE">
        <w:rPr>
          <w:sz w:val="28"/>
          <w:szCs w:val="28"/>
        </w:rPr>
        <w:t>260,5 тыс. руб.;</w:t>
      </w:r>
    </w:p>
    <w:p w:rsidR="00281B60" w:rsidRPr="00CC06FE" w:rsidRDefault="000471A4" w:rsidP="009D7224">
      <w:pPr>
        <w:ind w:left="567"/>
        <w:jc w:val="both"/>
        <w:rPr>
          <w:sz w:val="28"/>
          <w:szCs w:val="28"/>
        </w:rPr>
      </w:pPr>
      <w:r w:rsidRPr="00CC06FE">
        <w:rPr>
          <w:sz w:val="28"/>
          <w:szCs w:val="28"/>
        </w:rPr>
        <w:t xml:space="preserve">- по налогу от использования природных ресурсов </w:t>
      </w:r>
      <w:r w:rsidR="002A6B8D">
        <w:rPr>
          <w:sz w:val="28"/>
          <w:szCs w:val="28"/>
        </w:rPr>
        <w:t>-</w:t>
      </w:r>
      <w:r w:rsidRPr="00CC06FE">
        <w:rPr>
          <w:sz w:val="28"/>
          <w:szCs w:val="28"/>
        </w:rPr>
        <w:t xml:space="preserve"> на 4</w:t>
      </w:r>
      <w:r w:rsidR="002A6B8D">
        <w:rPr>
          <w:sz w:val="28"/>
          <w:szCs w:val="28"/>
        </w:rPr>
        <w:t xml:space="preserve"> </w:t>
      </w:r>
      <w:r w:rsidRPr="00CC06FE">
        <w:rPr>
          <w:sz w:val="28"/>
          <w:szCs w:val="28"/>
        </w:rPr>
        <w:t>718,3 тыс.</w:t>
      </w:r>
      <w:r w:rsidR="000E5AF5">
        <w:rPr>
          <w:sz w:val="28"/>
          <w:szCs w:val="28"/>
        </w:rPr>
        <w:t xml:space="preserve"> </w:t>
      </w:r>
      <w:r w:rsidRPr="00CC06FE">
        <w:rPr>
          <w:sz w:val="28"/>
          <w:szCs w:val="28"/>
        </w:rPr>
        <w:t>руб.;</w:t>
      </w:r>
    </w:p>
    <w:p w:rsidR="009D7224" w:rsidRPr="00CC06FE" w:rsidRDefault="009D7224" w:rsidP="002A6B8D">
      <w:pPr>
        <w:ind w:firstLine="709"/>
        <w:jc w:val="both"/>
        <w:rPr>
          <w:sz w:val="28"/>
          <w:szCs w:val="28"/>
        </w:rPr>
      </w:pPr>
      <w:r w:rsidRPr="00CC06FE">
        <w:rPr>
          <w:sz w:val="28"/>
          <w:szCs w:val="28"/>
        </w:rPr>
        <w:t>-</w:t>
      </w:r>
      <w:r w:rsidR="002A6B8D">
        <w:rPr>
          <w:sz w:val="28"/>
          <w:szCs w:val="28"/>
        </w:rPr>
        <w:t xml:space="preserve"> </w:t>
      </w:r>
      <w:r w:rsidRPr="00CC06FE">
        <w:rPr>
          <w:sz w:val="28"/>
          <w:szCs w:val="28"/>
        </w:rPr>
        <w:t>доходы от оказания платных услуг</w:t>
      </w:r>
      <w:r w:rsidR="000E5AF5">
        <w:rPr>
          <w:sz w:val="28"/>
          <w:szCs w:val="28"/>
        </w:rPr>
        <w:t xml:space="preserve"> </w:t>
      </w:r>
      <w:r w:rsidRPr="00CC06FE">
        <w:rPr>
          <w:sz w:val="28"/>
          <w:szCs w:val="28"/>
        </w:rPr>
        <w:t>(работ) и компенсация затрат го</w:t>
      </w:r>
      <w:r w:rsidRPr="00CC06FE">
        <w:rPr>
          <w:sz w:val="28"/>
          <w:szCs w:val="28"/>
        </w:rPr>
        <w:t>с</w:t>
      </w:r>
      <w:r w:rsidRPr="00CC06FE">
        <w:rPr>
          <w:sz w:val="28"/>
          <w:szCs w:val="28"/>
        </w:rPr>
        <w:t>ударства на 1978,3 тыс. руб.</w:t>
      </w:r>
    </w:p>
    <w:p w:rsidR="000471A4" w:rsidRPr="00283BDF" w:rsidRDefault="000471A4" w:rsidP="000471A4">
      <w:pPr>
        <w:ind w:left="567"/>
        <w:jc w:val="both"/>
        <w:rPr>
          <w:szCs w:val="28"/>
        </w:rPr>
      </w:pPr>
    </w:p>
    <w:p w:rsidR="000471A4" w:rsidRPr="00CC06FE" w:rsidRDefault="000471A4" w:rsidP="00283BDF">
      <w:pPr>
        <w:ind w:firstLine="708"/>
        <w:jc w:val="both"/>
        <w:rPr>
          <w:sz w:val="28"/>
          <w:szCs w:val="28"/>
        </w:rPr>
      </w:pPr>
      <w:r w:rsidRPr="00CC06FE">
        <w:rPr>
          <w:b/>
          <w:sz w:val="28"/>
          <w:szCs w:val="28"/>
        </w:rPr>
        <w:t>По налоговым доходам</w:t>
      </w:r>
      <w:r w:rsidRPr="00CC06FE">
        <w:rPr>
          <w:sz w:val="28"/>
          <w:szCs w:val="28"/>
        </w:rPr>
        <w:t xml:space="preserve"> план на 2021 год выполнен на 103,2% (план </w:t>
      </w:r>
      <w:r w:rsidR="00283BDF">
        <w:rPr>
          <w:sz w:val="28"/>
          <w:szCs w:val="28"/>
        </w:rPr>
        <w:t>-</w:t>
      </w:r>
      <w:r w:rsidRPr="00CC06FE">
        <w:rPr>
          <w:sz w:val="28"/>
          <w:szCs w:val="28"/>
        </w:rPr>
        <w:t xml:space="preserve"> 282 593,7 тыс. руб., исполнение на 01.01.2022 года </w:t>
      </w:r>
      <w:r w:rsidR="00283BDF">
        <w:rPr>
          <w:sz w:val="28"/>
          <w:szCs w:val="28"/>
        </w:rPr>
        <w:t>-</w:t>
      </w:r>
      <w:r w:rsidRPr="00CC06FE">
        <w:rPr>
          <w:sz w:val="28"/>
          <w:szCs w:val="28"/>
        </w:rPr>
        <w:t xml:space="preserve"> 291 696,7 тыс. руб.), перевыполнение составило 9 103,0 тыс. руб. </w:t>
      </w:r>
    </w:p>
    <w:p w:rsidR="000471A4" w:rsidRPr="00283BDF" w:rsidRDefault="000471A4" w:rsidP="000471A4">
      <w:pPr>
        <w:ind w:left="284" w:firstLine="424"/>
        <w:jc w:val="both"/>
        <w:rPr>
          <w:b/>
          <w:szCs w:val="28"/>
        </w:rPr>
      </w:pPr>
      <w:r w:rsidRPr="00CC06FE">
        <w:rPr>
          <w:b/>
          <w:sz w:val="28"/>
          <w:szCs w:val="28"/>
        </w:rPr>
        <w:t xml:space="preserve">     </w:t>
      </w:r>
    </w:p>
    <w:p w:rsidR="00283BDF" w:rsidRDefault="000471A4" w:rsidP="00883BA3">
      <w:pPr>
        <w:jc w:val="center"/>
        <w:rPr>
          <w:b/>
          <w:sz w:val="28"/>
          <w:szCs w:val="28"/>
        </w:rPr>
      </w:pPr>
      <w:r w:rsidRPr="00CC06FE">
        <w:rPr>
          <w:b/>
          <w:sz w:val="28"/>
          <w:szCs w:val="28"/>
        </w:rPr>
        <w:t>Анализ исполнения налоговых доходов за 2021 год</w:t>
      </w:r>
    </w:p>
    <w:p w:rsidR="000471A4" w:rsidRPr="00CC06FE" w:rsidRDefault="000471A4" w:rsidP="00883BA3">
      <w:pPr>
        <w:jc w:val="center"/>
        <w:rPr>
          <w:b/>
          <w:sz w:val="28"/>
          <w:szCs w:val="28"/>
        </w:rPr>
      </w:pPr>
      <w:r w:rsidRPr="00CC06FE">
        <w:rPr>
          <w:b/>
          <w:sz w:val="28"/>
          <w:szCs w:val="28"/>
        </w:rPr>
        <w:t>в разрезе источников</w:t>
      </w:r>
    </w:p>
    <w:p w:rsidR="000471A4" w:rsidRPr="001A3B1A" w:rsidRDefault="000471A4" w:rsidP="00CC06FE">
      <w:pPr>
        <w:jc w:val="right"/>
        <w:rPr>
          <w:sz w:val="22"/>
          <w:szCs w:val="22"/>
        </w:rPr>
      </w:pP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Pr>
          <w:b/>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031"/>
        <w:gridCol w:w="1779"/>
        <w:gridCol w:w="1453"/>
        <w:gridCol w:w="1733"/>
      </w:tblGrid>
      <w:tr w:rsidR="000471A4" w:rsidRPr="00E16D73" w:rsidTr="00875D2D">
        <w:trPr>
          <w:trHeight w:val="926"/>
        </w:trPr>
        <w:tc>
          <w:tcPr>
            <w:tcW w:w="2521" w:type="dxa"/>
            <w:shd w:val="clear" w:color="auto" w:fill="auto"/>
          </w:tcPr>
          <w:p w:rsidR="000471A4" w:rsidRPr="00172362" w:rsidRDefault="000471A4" w:rsidP="00A07529">
            <w:pPr>
              <w:jc w:val="center"/>
              <w:rPr>
                <w:b/>
              </w:rPr>
            </w:pPr>
          </w:p>
          <w:p w:rsidR="000471A4" w:rsidRPr="00172362" w:rsidRDefault="000471A4" w:rsidP="00A07529">
            <w:pPr>
              <w:jc w:val="center"/>
              <w:rPr>
                <w:b/>
              </w:rPr>
            </w:pPr>
            <w:r w:rsidRPr="00172362">
              <w:rPr>
                <w:b/>
              </w:rPr>
              <w:t>Наименование показателя</w:t>
            </w:r>
          </w:p>
        </w:tc>
        <w:tc>
          <w:tcPr>
            <w:tcW w:w="2111" w:type="dxa"/>
            <w:shd w:val="clear" w:color="auto" w:fill="auto"/>
          </w:tcPr>
          <w:p w:rsidR="000471A4" w:rsidRPr="00172362" w:rsidRDefault="000471A4" w:rsidP="00A07529">
            <w:pPr>
              <w:jc w:val="center"/>
              <w:rPr>
                <w:b/>
              </w:rPr>
            </w:pPr>
            <w:r w:rsidRPr="00172362">
              <w:rPr>
                <w:b/>
              </w:rPr>
              <w:t>План на 202</w:t>
            </w:r>
            <w:r>
              <w:rPr>
                <w:b/>
              </w:rPr>
              <w:t>1</w:t>
            </w:r>
            <w:r w:rsidRPr="00172362">
              <w:rPr>
                <w:b/>
              </w:rPr>
              <w:t xml:space="preserve"> год (тыс. руб.)</w:t>
            </w:r>
          </w:p>
        </w:tc>
        <w:tc>
          <w:tcPr>
            <w:tcW w:w="1811" w:type="dxa"/>
            <w:shd w:val="clear" w:color="auto" w:fill="auto"/>
          </w:tcPr>
          <w:p w:rsidR="000471A4" w:rsidRPr="00172362" w:rsidRDefault="000471A4" w:rsidP="00A07529">
            <w:pPr>
              <w:jc w:val="center"/>
              <w:rPr>
                <w:b/>
              </w:rPr>
            </w:pPr>
            <w:r w:rsidRPr="00172362">
              <w:rPr>
                <w:b/>
              </w:rPr>
              <w:t>Ис</w:t>
            </w:r>
            <w:r>
              <w:rPr>
                <w:b/>
              </w:rPr>
              <w:t>полнено на 01.01</w:t>
            </w:r>
            <w:r w:rsidRPr="00172362">
              <w:rPr>
                <w:b/>
              </w:rPr>
              <w:t>.202</w:t>
            </w:r>
            <w:r>
              <w:rPr>
                <w:b/>
              </w:rPr>
              <w:t>1</w:t>
            </w:r>
            <w:r w:rsidRPr="00172362">
              <w:rPr>
                <w:b/>
              </w:rPr>
              <w:t xml:space="preserve"> года           (тыс. руб.)</w:t>
            </w:r>
          </w:p>
        </w:tc>
        <w:tc>
          <w:tcPr>
            <w:tcW w:w="1434" w:type="dxa"/>
          </w:tcPr>
          <w:p w:rsidR="000471A4" w:rsidRPr="00F65109" w:rsidRDefault="000471A4" w:rsidP="00A07529">
            <w:pPr>
              <w:jc w:val="center"/>
              <w:rPr>
                <w:b/>
                <w:sz w:val="22"/>
                <w:szCs w:val="22"/>
              </w:rPr>
            </w:pPr>
            <w:r w:rsidRPr="00F65109">
              <w:rPr>
                <w:b/>
                <w:sz w:val="22"/>
                <w:szCs w:val="22"/>
              </w:rPr>
              <w:t>Отклонения от плана, тыс.</w:t>
            </w:r>
            <w:r w:rsidR="000E5AF5">
              <w:rPr>
                <w:b/>
                <w:sz w:val="22"/>
                <w:szCs w:val="22"/>
              </w:rPr>
              <w:t xml:space="preserve"> </w:t>
            </w:r>
            <w:r w:rsidRPr="00F65109">
              <w:rPr>
                <w:b/>
                <w:sz w:val="22"/>
                <w:szCs w:val="22"/>
              </w:rPr>
              <w:t>руб.</w:t>
            </w:r>
          </w:p>
        </w:tc>
        <w:tc>
          <w:tcPr>
            <w:tcW w:w="1762" w:type="dxa"/>
            <w:shd w:val="clear" w:color="auto" w:fill="auto"/>
          </w:tcPr>
          <w:p w:rsidR="000471A4" w:rsidRPr="00F65109" w:rsidRDefault="000471A4" w:rsidP="00A07529">
            <w:pPr>
              <w:jc w:val="center"/>
              <w:rPr>
                <w:b/>
                <w:sz w:val="22"/>
                <w:szCs w:val="22"/>
              </w:rPr>
            </w:pPr>
            <w:r w:rsidRPr="00F65109">
              <w:rPr>
                <w:b/>
                <w:sz w:val="22"/>
                <w:szCs w:val="22"/>
              </w:rPr>
              <w:t xml:space="preserve">% исполнения годового плана </w:t>
            </w:r>
          </w:p>
        </w:tc>
      </w:tr>
      <w:tr w:rsidR="000471A4" w:rsidRPr="00E16D73" w:rsidTr="00875D2D">
        <w:trPr>
          <w:trHeight w:val="280"/>
        </w:trPr>
        <w:tc>
          <w:tcPr>
            <w:tcW w:w="2521" w:type="dxa"/>
            <w:shd w:val="clear" w:color="auto" w:fill="auto"/>
          </w:tcPr>
          <w:p w:rsidR="000471A4" w:rsidRPr="00172362" w:rsidRDefault="000471A4" w:rsidP="00A07529">
            <w:r w:rsidRPr="00172362">
              <w:t>НДФЛ</w:t>
            </w:r>
          </w:p>
        </w:tc>
        <w:tc>
          <w:tcPr>
            <w:tcW w:w="2111" w:type="dxa"/>
            <w:shd w:val="clear" w:color="auto" w:fill="auto"/>
            <w:vAlign w:val="center"/>
          </w:tcPr>
          <w:p w:rsidR="000471A4" w:rsidRPr="00B07DC4" w:rsidRDefault="000471A4" w:rsidP="00A07529">
            <w:pPr>
              <w:jc w:val="center"/>
              <w:rPr>
                <w:sz w:val="22"/>
                <w:szCs w:val="22"/>
              </w:rPr>
            </w:pPr>
            <w:r w:rsidRPr="00B07DC4">
              <w:rPr>
                <w:sz w:val="22"/>
                <w:szCs w:val="22"/>
              </w:rPr>
              <w:t>260 443,5</w:t>
            </w:r>
          </w:p>
        </w:tc>
        <w:tc>
          <w:tcPr>
            <w:tcW w:w="1811" w:type="dxa"/>
            <w:shd w:val="clear" w:color="auto" w:fill="auto"/>
            <w:vAlign w:val="center"/>
          </w:tcPr>
          <w:p w:rsidR="000471A4" w:rsidRPr="00B07DC4" w:rsidRDefault="000471A4" w:rsidP="00A07529">
            <w:pPr>
              <w:jc w:val="center"/>
              <w:rPr>
                <w:sz w:val="22"/>
                <w:szCs w:val="22"/>
              </w:rPr>
            </w:pPr>
            <w:r w:rsidRPr="00B07DC4">
              <w:rPr>
                <w:sz w:val="22"/>
                <w:szCs w:val="22"/>
              </w:rPr>
              <w:t>264 564,3</w:t>
            </w:r>
          </w:p>
        </w:tc>
        <w:tc>
          <w:tcPr>
            <w:tcW w:w="1434" w:type="dxa"/>
            <w:vAlign w:val="center"/>
          </w:tcPr>
          <w:p w:rsidR="000471A4" w:rsidRPr="00CC2E7D" w:rsidRDefault="000471A4" w:rsidP="00A07529">
            <w:pPr>
              <w:jc w:val="center"/>
              <w:rPr>
                <w:sz w:val="22"/>
                <w:szCs w:val="22"/>
              </w:rPr>
            </w:pPr>
            <w:r>
              <w:rPr>
                <w:sz w:val="22"/>
                <w:szCs w:val="22"/>
              </w:rPr>
              <w:t>+</w:t>
            </w:r>
            <w:r w:rsidRPr="00CC2E7D">
              <w:rPr>
                <w:sz w:val="22"/>
                <w:szCs w:val="22"/>
              </w:rPr>
              <w:t>4 120,8</w:t>
            </w:r>
          </w:p>
        </w:tc>
        <w:tc>
          <w:tcPr>
            <w:tcW w:w="1762" w:type="dxa"/>
            <w:shd w:val="clear" w:color="auto" w:fill="auto"/>
            <w:vAlign w:val="center"/>
          </w:tcPr>
          <w:p w:rsidR="000471A4" w:rsidRPr="00B07DC4" w:rsidRDefault="000471A4" w:rsidP="00A07529">
            <w:pPr>
              <w:jc w:val="center"/>
              <w:rPr>
                <w:sz w:val="22"/>
                <w:szCs w:val="22"/>
              </w:rPr>
            </w:pPr>
            <w:r w:rsidRPr="00B07DC4">
              <w:rPr>
                <w:sz w:val="22"/>
                <w:szCs w:val="22"/>
              </w:rPr>
              <w:t>101,6</w:t>
            </w:r>
          </w:p>
        </w:tc>
      </w:tr>
      <w:tr w:rsidR="000471A4" w:rsidRPr="00E16D73" w:rsidTr="00875D2D">
        <w:trPr>
          <w:trHeight w:val="280"/>
        </w:trPr>
        <w:tc>
          <w:tcPr>
            <w:tcW w:w="2521" w:type="dxa"/>
            <w:shd w:val="clear" w:color="auto" w:fill="auto"/>
          </w:tcPr>
          <w:p w:rsidR="000471A4" w:rsidRPr="00172362" w:rsidRDefault="000471A4" w:rsidP="00A07529">
            <w:r w:rsidRPr="00172362">
              <w:t>Акцизы</w:t>
            </w:r>
          </w:p>
        </w:tc>
        <w:tc>
          <w:tcPr>
            <w:tcW w:w="2111" w:type="dxa"/>
            <w:shd w:val="clear" w:color="auto" w:fill="auto"/>
            <w:vAlign w:val="center"/>
          </w:tcPr>
          <w:p w:rsidR="000471A4" w:rsidRPr="00B07DC4" w:rsidRDefault="000471A4" w:rsidP="00A07529">
            <w:pPr>
              <w:jc w:val="center"/>
              <w:rPr>
                <w:sz w:val="22"/>
                <w:szCs w:val="22"/>
              </w:rPr>
            </w:pPr>
            <w:r w:rsidRPr="00B07DC4">
              <w:rPr>
                <w:sz w:val="22"/>
                <w:szCs w:val="22"/>
              </w:rPr>
              <w:t>2 984,4</w:t>
            </w:r>
          </w:p>
        </w:tc>
        <w:tc>
          <w:tcPr>
            <w:tcW w:w="1811" w:type="dxa"/>
            <w:shd w:val="clear" w:color="auto" w:fill="auto"/>
            <w:vAlign w:val="center"/>
          </w:tcPr>
          <w:p w:rsidR="000471A4" w:rsidRPr="00B07DC4" w:rsidRDefault="000471A4" w:rsidP="00A07529">
            <w:pPr>
              <w:jc w:val="center"/>
              <w:rPr>
                <w:sz w:val="22"/>
                <w:szCs w:val="22"/>
              </w:rPr>
            </w:pPr>
            <w:r w:rsidRPr="00B07DC4">
              <w:rPr>
                <w:sz w:val="22"/>
                <w:szCs w:val="22"/>
              </w:rPr>
              <w:t>3 041,8</w:t>
            </w:r>
          </w:p>
        </w:tc>
        <w:tc>
          <w:tcPr>
            <w:tcW w:w="1434" w:type="dxa"/>
            <w:vAlign w:val="center"/>
          </w:tcPr>
          <w:p w:rsidR="000471A4" w:rsidRPr="00CC2E7D" w:rsidRDefault="000471A4" w:rsidP="00A07529">
            <w:pPr>
              <w:jc w:val="center"/>
              <w:rPr>
                <w:sz w:val="22"/>
                <w:szCs w:val="22"/>
              </w:rPr>
            </w:pPr>
            <w:r>
              <w:rPr>
                <w:sz w:val="22"/>
                <w:szCs w:val="22"/>
              </w:rPr>
              <w:t>+</w:t>
            </w:r>
            <w:r w:rsidRPr="00CC2E7D">
              <w:rPr>
                <w:sz w:val="22"/>
                <w:szCs w:val="22"/>
              </w:rPr>
              <w:t>57,4</w:t>
            </w:r>
          </w:p>
        </w:tc>
        <w:tc>
          <w:tcPr>
            <w:tcW w:w="1762" w:type="dxa"/>
            <w:shd w:val="clear" w:color="auto" w:fill="auto"/>
            <w:vAlign w:val="center"/>
          </w:tcPr>
          <w:p w:rsidR="000471A4" w:rsidRPr="00B07DC4" w:rsidRDefault="000471A4" w:rsidP="00A07529">
            <w:pPr>
              <w:jc w:val="center"/>
              <w:rPr>
                <w:sz w:val="22"/>
                <w:szCs w:val="22"/>
              </w:rPr>
            </w:pPr>
            <w:r w:rsidRPr="00B07DC4">
              <w:rPr>
                <w:sz w:val="22"/>
                <w:szCs w:val="22"/>
              </w:rPr>
              <w:t>101,9</w:t>
            </w:r>
          </w:p>
        </w:tc>
      </w:tr>
      <w:tr w:rsidR="000471A4" w:rsidRPr="00E16D73" w:rsidTr="00875D2D">
        <w:trPr>
          <w:trHeight w:val="280"/>
        </w:trPr>
        <w:tc>
          <w:tcPr>
            <w:tcW w:w="2521" w:type="dxa"/>
            <w:shd w:val="clear" w:color="auto" w:fill="auto"/>
          </w:tcPr>
          <w:p w:rsidR="000471A4" w:rsidRPr="00172362" w:rsidRDefault="000471A4" w:rsidP="00A07529">
            <w:r w:rsidRPr="00172362">
              <w:t>Налог на совокупный доход</w:t>
            </w:r>
          </w:p>
        </w:tc>
        <w:tc>
          <w:tcPr>
            <w:tcW w:w="2111" w:type="dxa"/>
            <w:shd w:val="clear" w:color="auto" w:fill="auto"/>
            <w:vAlign w:val="center"/>
          </w:tcPr>
          <w:p w:rsidR="000471A4" w:rsidRPr="00B07DC4" w:rsidRDefault="000471A4" w:rsidP="00A07529">
            <w:pPr>
              <w:jc w:val="center"/>
              <w:rPr>
                <w:sz w:val="22"/>
                <w:szCs w:val="22"/>
              </w:rPr>
            </w:pPr>
            <w:r w:rsidRPr="00B07DC4">
              <w:rPr>
                <w:sz w:val="22"/>
                <w:szCs w:val="22"/>
              </w:rPr>
              <w:t>16 053,8</w:t>
            </w:r>
          </w:p>
        </w:tc>
        <w:tc>
          <w:tcPr>
            <w:tcW w:w="1811" w:type="dxa"/>
            <w:shd w:val="clear" w:color="auto" w:fill="auto"/>
            <w:vAlign w:val="center"/>
          </w:tcPr>
          <w:p w:rsidR="000471A4" w:rsidRPr="00B07DC4" w:rsidRDefault="000471A4" w:rsidP="00A07529">
            <w:pPr>
              <w:tabs>
                <w:tab w:val="right" w:pos="1823"/>
              </w:tabs>
              <w:jc w:val="center"/>
              <w:rPr>
                <w:sz w:val="22"/>
                <w:szCs w:val="22"/>
              </w:rPr>
            </w:pPr>
            <w:r w:rsidRPr="00B07DC4">
              <w:rPr>
                <w:sz w:val="22"/>
                <w:szCs w:val="22"/>
              </w:rPr>
              <w:t>20 568,4</w:t>
            </w:r>
          </w:p>
        </w:tc>
        <w:tc>
          <w:tcPr>
            <w:tcW w:w="1434" w:type="dxa"/>
            <w:vAlign w:val="center"/>
          </w:tcPr>
          <w:p w:rsidR="000471A4" w:rsidRPr="00CC2E7D" w:rsidRDefault="000471A4" w:rsidP="00A07529">
            <w:pPr>
              <w:jc w:val="center"/>
              <w:rPr>
                <w:sz w:val="22"/>
                <w:szCs w:val="22"/>
              </w:rPr>
            </w:pPr>
            <w:r>
              <w:rPr>
                <w:sz w:val="22"/>
                <w:szCs w:val="22"/>
              </w:rPr>
              <w:t>+</w:t>
            </w:r>
            <w:r w:rsidRPr="00CC2E7D">
              <w:rPr>
                <w:sz w:val="22"/>
                <w:szCs w:val="22"/>
              </w:rPr>
              <w:t>4 514,6</w:t>
            </w:r>
          </w:p>
        </w:tc>
        <w:tc>
          <w:tcPr>
            <w:tcW w:w="1762" w:type="dxa"/>
            <w:shd w:val="clear" w:color="auto" w:fill="auto"/>
            <w:vAlign w:val="center"/>
          </w:tcPr>
          <w:p w:rsidR="000471A4" w:rsidRPr="00B07DC4" w:rsidRDefault="000471A4" w:rsidP="00A07529">
            <w:pPr>
              <w:jc w:val="center"/>
              <w:rPr>
                <w:sz w:val="22"/>
                <w:szCs w:val="22"/>
              </w:rPr>
            </w:pPr>
            <w:r w:rsidRPr="00B07DC4">
              <w:rPr>
                <w:sz w:val="22"/>
                <w:szCs w:val="22"/>
              </w:rPr>
              <w:t>128,1</w:t>
            </w:r>
          </w:p>
        </w:tc>
      </w:tr>
      <w:tr w:rsidR="000471A4" w:rsidRPr="00E16D73" w:rsidTr="00875D2D">
        <w:trPr>
          <w:trHeight w:val="243"/>
        </w:trPr>
        <w:tc>
          <w:tcPr>
            <w:tcW w:w="2521" w:type="dxa"/>
            <w:shd w:val="clear" w:color="auto" w:fill="auto"/>
          </w:tcPr>
          <w:p w:rsidR="000471A4" w:rsidRPr="00172362" w:rsidRDefault="000471A4" w:rsidP="00A07529">
            <w:r w:rsidRPr="00172362">
              <w:t>Налог на имущество ф/л</w:t>
            </w:r>
          </w:p>
        </w:tc>
        <w:tc>
          <w:tcPr>
            <w:tcW w:w="2111" w:type="dxa"/>
            <w:shd w:val="clear" w:color="auto" w:fill="auto"/>
            <w:vAlign w:val="center"/>
          </w:tcPr>
          <w:p w:rsidR="000471A4" w:rsidRPr="00B07DC4" w:rsidRDefault="000471A4" w:rsidP="00A07529">
            <w:pPr>
              <w:jc w:val="center"/>
              <w:rPr>
                <w:sz w:val="22"/>
                <w:szCs w:val="22"/>
              </w:rPr>
            </w:pPr>
            <w:r w:rsidRPr="00B07DC4">
              <w:rPr>
                <w:sz w:val="22"/>
                <w:szCs w:val="22"/>
              </w:rPr>
              <w:t>900,0</w:t>
            </w:r>
          </w:p>
        </w:tc>
        <w:tc>
          <w:tcPr>
            <w:tcW w:w="1811" w:type="dxa"/>
            <w:shd w:val="clear" w:color="auto" w:fill="auto"/>
            <w:vAlign w:val="center"/>
          </w:tcPr>
          <w:p w:rsidR="000471A4" w:rsidRPr="00B07DC4" w:rsidRDefault="000471A4" w:rsidP="00A07529">
            <w:pPr>
              <w:jc w:val="center"/>
              <w:rPr>
                <w:sz w:val="22"/>
                <w:szCs w:val="22"/>
              </w:rPr>
            </w:pPr>
            <w:r w:rsidRPr="00B07DC4">
              <w:rPr>
                <w:sz w:val="22"/>
                <w:szCs w:val="22"/>
              </w:rPr>
              <w:t>1 477,0</w:t>
            </w:r>
          </w:p>
        </w:tc>
        <w:tc>
          <w:tcPr>
            <w:tcW w:w="1434" w:type="dxa"/>
            <w:vAlign w:val="center"/>
          </w:tcPr>
          <w:p w:rsidR="000471A4" w:rsidRPr="00CC2E7D" w:rsidRDefault="000471A4" w:rsidP="00A07529">
            <w:pPr>
              <w:jc w:val="center"/>
              <w:rPr>
                <w:sz w:val="22"/>
                <w:szCs w:val="22"/>
              </w:rPr>
            </w:pPr>
            <w:r>
              <w:rPr>
                <w:sz w:val="22"/>
                <w:szCs w:val="22"/>
              </w:rPr>
              <w:t>+</w:t>
            </w:r>
            <w:r w:rsidRPr="00CC2E7D">
              <w:rPr>
                <w:sz w:val="22"/>
                <w:szCs w:val="22"/>
              </w:rPr>
              <w:t>577,0</w:t>
            </w:r>
          </w:p>
        </w:tc>
        <w:tc>
          <w:tcPr>
            <w:tcW w:w="1762" w:type="dxa"/>
            <w:shd w:val="clear" w:color="auto" w:fill="auto"/>
            <w:vAlign w:val="center"/>
          </w:tcPr>
          <w:p w:rsidR="000471A4" w:rsidRPr="00B07DC4" w:rsidRDefault="000471A4" w:rsidP="00A07529">
            <w:pPr>
              <w:jc w:val="center"/>
              <w:rPr>
                <w:sz w:val="22"/>
                <w:szCs w:val="22"/>
              </w:rPr>
            </w:pPr>
            <w:r w:rsidRPr="00B07DC4">
              <w:rPr>
                <w:sz w:val="22"/>
                <w:szCs w:val="22"/>
              </w:rPr>
              <w:t>164,1</w:t>
            </w:r>
          </w:p>
        </w:tc>
      </w:tr>
      <w:tr w:rsidR="000471A4" w:rsidRPr="00E16D73" w:rsidTr="00875D2D">
        <w:trPr>
          <w:trHeight w:val="280"/>
        </w:trPr>
        <w:tc>
          <w:tcPr>
            <w:tcW w:w="2521" w:type="dxa"/>
            <w:shd w:val="clear" w:color="auto" w:fill="auto"/>
          </w:tcPr>
          <w:p w:rsidR="000471A4" w:rsidRPr="00172362" w:rsidRDefault="000471A4" w:rsidP="00A07529">
            <w:r w:rsidRPr="00172362">
              <w:t>Земельный налог</w:t>
            </w:r>
          </w:p>
        </w:tc>
        <w:tc>
          <w:tcPr>
            <w:tcW w:w="2111" w:type="dxa"/>
            <w:shd w:val="clear" w:color="auto" w:fill="auto"/>
            <w:vAlign w:val="center"/>
          </w:tcPr>
          <w:p w:rsidR="000471A4" w:rsidRPr="00B07DC4" w:rsidRDefault="000471A4" w:rsidP="00A07529">
            <w:pPr>
              <w:jc w:val="center"/>
              <w:rPr>
                <w:sz w:val="22"/>
                <w:szCs w:val="22"/>
              </w:rPr>
            </w:pPr>
            <w:r w:rsidRPr="00B07DC4">
              <w:rPr>
                <w:sz w:val="22"/>
                <w:szCs w:val="22"/>
              </w:rPr>
              <w:t>678,0</w:t>
            </w:r>
          </w:p>
        </w:tc>
        <w:tc>
          <w:tcPr>
            <w:tcW w:w="1811" w:type="dxa"/>
            <w:shd w:val="clear" w:color="auto" w:fill="auto"/>
            <w:vAlign w:val="center"/>
          </w:tcPr>
          <w:p w:rsidR="000471A4" w:rsidRPr="00B07DC4" w:rsidRDefault="000471A4" w:rsidP="00A07529">
            <w:pPr>
              <w:jc w:val="center"/>
              <w:rPr>
                <w:sz w:val="22"/>
                <w:szCs w:val="22"/>
              </w:rPr>
            </w:pPr>
            <w:r w:rsidRPr="00B07DC4">
              <w:rPr>
                <w:sz w:val="22"/>
                <w:szCs w:val="22"/>
              </w:rPr>
              <w:t>734,3</w:t>
            </w:r>
          </w:p>
        </w:tc>
        <w:tc>
          <w:tcPr>
            <w:tcW w:w="1434" w:type="dxa"/>
            <w:vAlign w:val="center"/>
          </w:tcPr>
          <w:p w:rsidR="000471A4" w:rsidRPr="00CC2E7D" w:rsidRDefault="000471A4" w:rsidP="00A07529">
            <w:pPr>
              <w:jc w:val="center"/>
              <w:rPr>
                <w:sz w:val="22"/>
                <w:szCs w:val="22"/>
              </w:rPr>
            </w:pPr>
            <w:r>
              <w:rPr>
                <w:sz w:val="22"/>
                <w:szCs w:val="22"/>
              </w:rPr>
              <w:t>+</w:t>
            </w:r>
            <w:r w:rsidRPr="00CC2E7D">
              <w:rPr>
                <w:sz w:val="22"/>
                <w:szCs w:val="22"/>
              </w:rPr>
              <w:t>56,3</w:t>
            </w:r>
          </w:p>
        </w:tc>
        <w:tc>
          <w:tcPr>
            <w:tcW w:w="1762" w:type="dxa"/>
            <w:shd w:val="clear" w:color="auto" w:fill="auto"/>
            <w:vAlign w:val="center"/>
          </w:tcPr>
          <w:p w:rsidR="000471A4" w:rsidRPr="00B07DC4" w:rsidRDefault="000471A4" w:rsidP="00A07529">
            <w:pPr>
              <w:jc w:val="center"/>
              <w:rPr>
                <w:sz w:val="22"/>
                <w:szCs w:val="22"/>
              </w:rPr>
            </w:pPr>
            <w:r w:rsidRPr="00B07DC4">
              <w:rPr>
                <w:sz w:val="22"/>
                <w:szCs w:val="22"/>
              </w:rPr>
              <w:t>108,3</w:t>
            </w:r>
          </w:p>
        </w:tc>
      </w:tr>
      <w:tr w:rsidR="000471A4" w:rsidRPr="00E16D73" w:rsidTr="00875D2D">
        <w:trPr>
          <w:trHeight w:val="280"/>
        </w:trPr>
        <w:tc>
          <w:tcPr>
            <w:tcW w:w="2521" w:type="dxa"/>
            <w:shd w:val="clear" w:color="auto" w:fill="auto"/>
          </w:tcPr>
          <w:p w:rsidR="000471A4" w:rsidRPr="00172362" w:rsidRDefault="000471A4" w:rsidP="00A07529">
            <w:r w:rsidRPr="00172362">
              <w:t>Госпошлина</w:t>
            </w:r>
          </w:p>
        </w:tc>
        <w:tc>
          <w:tcPr>
            <w:tcW w:w="2111" w:type="dxa"/>
            <w:shd w:val="clear" w:color="auto" w:fill="auto"/>
            <w:vAlign w:val="center"/>
          </w:tcPr>
          <w:p w:rsidR="000471A4" w:rsidRPr="00B07DC4" w:rsidRDefault="000471A4" w:rsidP="00A07529">
            <w:pPr>
              <w:jc w:val="center"/>
              <w:rPr>
                <w:sz w:val="22"/>
                <w:szCs w:val="22"/>
              </w:rPr>
            </w:pPr>
            <w:r w:rsidRPr="00B07DC4">
              <w:rPr>
                <w:sz w:val="22"/>
                <w:szCs w:val="22"/>
              </w:rPr>
              <w:t>1 534,0</w:t>
            </w:r>
          </w:p>
        </w:tc>
        <w:tc>
          <w:tcPr>
            <w:tcW w:w="1811" w:type="dxa"/>
            <w:shd w:val="clear" w:color="auto" w:fill="auto"/>
            <w:vAlign w:val="center"/>
          </w:tcPr>
          <w:p w:rsidR="000471A4" w:rsidRPr="00B07DC4" w:rsidRDefault="000471A4" w:rsidP="00A07529">
            <w:pPr>
              <w:jc w:val="center"/>
              <w:rPr>
                <w:sz w:val="22"/>
                <w:szCs w:val="22"/>
              </w:rPr>
            </w:pPr>
            <w:r w:rsidRPr="00B07DC4">
              <w:rPr>
                <w:sz w:val="22"/>
                <w:szCs w:val="22"/>
              </w:rPr>
              <w:t>1 311,0</w:t>
            </w:r>
          </w:p>
        </w:tc>
        <w:tc>
          <w:tcPr>
            <w:tcW w:w="1434" w:type="dxa"/>
            <w:vAlign w:val="center"/>
          </w:tcPr>
          <w:p w:rsidR="000471A4" w:rsidRPr="00CC2E7D" w:rsidRDefault="000471A4" w:rsidP="00A07529">
            <w:pPr>
              <w:jc w:val="center"/>
              <w:rPr>
                <w:sz w:val="22"/>
                <w:szCs w:val="22"/>
              </w:rPr>
            </w:pPr>
            <w:r>
              <w:rPr>
                <w:sz w:val="22"/>
                <w:szCs w:val="22"/>
              </w:rPr>
              <w:t>-</w:t>
            </w:r>
            <w:r w:rsidRPr="00CC2E7D">
              <w:rPr>
                <w:sz w:val="22"/>
                <w:szCs w:val="22"/>
              </w:rPr>
              <w:t>223,0</w:t>
            </w:r>
          </w:p>
        </w:tc>
        <w:tc>
          <w:tcPr>
            <w:tcW w:w="1762" w:type="dxa"/>
            <w:shd w:val="clear" w:color="auto" w:fill="auto"/>
            <w:vAlign w:val="center"/>
          </w:tcPr>
          <w:p w:rsidR="000471A4" w:rsidRPr="00B07DC4" w:rsidRDefault="000471A4" w:rsidP="00A07529">
            <w:pPr>
              <w:jc w:val="center"/>
              <w:rPr>
                <w:sz w:val="22"/>
                <w:szCs w:val="22"/>
              </w:rPr>
            </w:pPr>
            <w:r w:rsidRPr="00B07DC4">
              <w:rPr>
                <w:sz w:val="22"/>
                <w:szCs w:val="22"/>
              </w:rPr>
              <w:t>85,5</w:t>
            </w:r>
          </w:p>
        </w:tc>
      </w:tr>
      <w:tr w:rsidR="000471A4" w:rsidRPr="00E16D73" w:rsidTr="00875D2D">
        <w:trPr>
          <w:trHeight w:val="295"/>
        </w:trPr>
        <w:tc>
          <w:tcPr>
            <w:tcW w:w="2521" w:type="dxa"/>
            <w:shd w:val="clear" w:color="auto" w:fill="auto"/>
          </w:tcPr>
          <w:p w:rsidR="000471A4" w:rsidRPr="00172362" w:rsidRDefault="000471A4" w:rsidP="00A07529">
            <w:pPr>
              <w:rPr>
                <w:b/>
              </w:rPr>
            </w:pPr>
            <w:r w:rsidRPr="00172362">
              <w:rPr>
                <w:b/>
              </w:rPr>
              <w:t>Всего налоговых доходов</w:t>
            </w:r>
          </w:p>
        </w:tc>
        <w:tc>
          <w:tcPr>
            <w:tcW w:w="2111" w:type="dxa"/>
            <w:shd w:val="clear" w:color="auto" w:fill="auto"/>
            <w:vAlign w:val="center"/>
          </w:tcPr>
          <w:p w:rsidR="000471A4" w:rsidRPr="00B07DC4" w:rsidRDefault="000471A4" w:rsidP="00A07529">
            <w:pPr>
              <w:jc w:val="center"/>
              <w:rPr>
                <w:b/>
                <w:sz w:val="22"/>
                <w:szCs w:val="22"/>
              </w:rPr>
            </w:pPr>
            <w:r w:rsidRPr="00B07DC4">
              <w:rPr>
                <w:b/>
                <w:sz w:val="22"/>
                <w:szCs w:val="22"/>
              </w:rPr>
              <w:t>282 593,7</w:t>
            </w:r>
          </w:p>
        </w:tc>
        <w:tc>
          <w:tcPr>
            <w:tcW w:w="1811" w:type="dxa"/>
            <w:shd w:val="clear" w:color="auto" w:fill="auto"/>
            <w:vAlign w:val="center"/>
          </w:tcPr>
          <w:p w:rsidR="000471A4" w:rsidRPr="00B07DC4" w:rsidRDefault="000471A4" w:rsidP="00A07529">
            <w:pPr>
              <w:jc w:val="center"/>
              <w:rPr>
                <w:b/>
                <w:sz w:val="22"/>
                <w:szCs w:val="22"/>
              </w:rPr>
            </w:pPr>
            <w:r w:rsidRPr="00B07DC4">
              <w:rPr>
                <w:b/>
                <w:sz w:val="22"/>
                <w:szCs w:val="22"/>
              </w:rPr>
              <w:t>291 696,7</w:t>
            </w:r>
          </w:p>
        </w:tc>
        <w:tc>
          <w:tcPr>
            <w:tcW w:w="1434" w:type="dxa"/>
            <w:vAlign w:val="center"/>
          </w:tcPr>
          <w:p w:rsidR="000471A4" w:rsidRPr="00B07DC4" w:rsidRDefault="000471A4" w:rsidP="00A07529">
            <w:pPr>
              <w:jc w:val="center"/>
              <w:rPr>
                <w:b/>
                <w:sz w:val="22"/>
                <w:szCs w:val="22"/>
              </w:rPr>
            </w:pPr>
            <w:r>
              <w:rPr>
                <w:b/>
                <w:sz w:val="22"/>
                <w:szCs w:val="22"/>
              </w:rPr>
              <w:t>+9103,0</w:t>
            </w:r>
          </w:p>
        </w:tc>
        <w:tc>
          <w:tcPr>
            <w:tcW w:w="1762" w:type="dxa"/>
            <w:shd w:val="clear" w:color="auto" w:fill="auto"/>
            <w:vAlign w:val="center"/>
          </w:tcPr>
          <w:p w:rsidR="000471A4" w:rsidRPr="00B07DC4" w:rsidRDefault="000471A4" w:rsidP="00A07529">
            <w:pPr>
              <w:jc w:val="center"/>
              <w:rPr>
                <w:b/>
                <w:sz w:val="22"/>
                <w:szCs w:val="22"/>
              </w:rPr>
            </w:pPr>
            <w:r w:rsidRPr="00E133ED">
              <w:rPr>
                <w:b/>
                <w:sz w:val="22"/>
                <w:szCs w:val="22"/>
              </w:rPr>
              <w:t>103,2</w:t>
            </w:r>
          </w:p>
        </w:tc>
      </w:tr>
    </w:tbl>
    <w:p w:rsidR="004C6CF3" w:rsidRPr="004C6CF3" w:rsidRDefault="004C6CF3" w:rsidP="000471A4">
      <w:pPr>
        <w:ind w:firstLine="708"/>
        <w:jc w:val="both"/>
        <w:rPr>
          <w:szCs w:val="28"/>
        </w:rPr>
      </w:pPr>
    </w:p>
    <w:p w:rsidR="000471A4" w:rsidRPr="00CC06FE" w:rsidRDefault="000471A4" w:rsidP="000471A4">
      <w:pPr>
        <w:ind w:firstLine="708"/>
        <w:jc w:val="both"/>
        <w:rPr>
          <w:sz w:val="28"/>
          <w:szCs w:val="28"/>
        </w:rPr>
      </w:pPr>
      <w:r w:rsidRPr="00CC06FE">
        <w:rPr>
          <w:sz w:val="28"/>
          <w:szCs w:val="28"/>
        </w:rPr>
        <w:t xml:space="preserve">Перевыполнение плана поступления </w:t>
      </w:r>
      <w:r w:rsidRPr="00CC06FE">
        <w:rPr>
          <w:b/>
          <w:sz w:val="28"/>
          <w:szCs w:val="28"/>
        </w:rPr>
        <w:t>налоговых доходов</w:t>
      </w:r>
      <w:r w:rsidRPr="00CC06FE">
        <w:rPr>
          <w:sz w:val="28"/>
          <w:szCs w:val="28"/>
        </w:rPr>
        <w:t xml:space="preserve"> на 2021 год связано с</w:t>
      </w:r>
      <w:r w:rsidR="00CC06FE" w:rsidRPr="00CC06FE">
        <w:rPr>
          <w:sz w:val="28"/>
          <w:szCs w:val="28"/>
        </w:rPr>
        <w:t>о</w:t>
      </w:r>
      <w:r w:rsidRPr="00CC06FE">
        <w:rPr>
          <w:sz w:val="28"/>
          <w:szCs w:val="28"/>
        </w:rPr>
        <w:t xml:space="preserve"> сверхплановыми доходами по:</w:t>
      </w:r>
    </w:p>
    <w:p w:rsidR="000471A4" w:rsidRPr="00CC06FE" w:rsidRDefault="000471A4" w:rsidP="00A47AD4">
      <w:pPr>
        <w:ind w:firstLine="709"/>
        <w:jc w:val="both"/>
        <w:rPr>
          <w:sz w:val="28"/>
          <w:szCs w:val="28"/>
        </w:rPr>
      </w:pPr>
      <w:r w:rsidRPr="00CC06FE">
        <w:rPr>
          <w:sz w:val="28"/>
          <w:szCs w:val="28"/>
        </w:rPr>
        <w:t>- НДФЛ - на 4120,8 тыс. руб. По информации УФНС России по Маг</w:t>
      </w:r>
      <w:r w:rsidRPr="00CC06FE">
        <w:rPr>
          <w:sz w:val="28"/>
          <w:szCs w:val="28"/>
        </w:rPr>
        <w:t>а</w:t>
      </w:r>
      <w:r w:rsidRPr="00CC06FE">
        <w:rPr>
          <w:sz w:val="28"/>
          <w:szCs w:val="28"/>
        </w:rPr>
        <w:t>данской области, рост поступлений к уровню прошлого года произошел в результате уплаты налога физическим лицом при получении дохода от ре</w:t>
      </w:r>
      <w:r w:rsidRPr="00CC06FE">
        <w:rPr>
          <w:sz w:val="28"/>
          <w:szCs w:val="28"/>
        </w:rPr>
        <w:t>а</w:t>
      </w:r>
      <w:r w:rsidRPr="00CC06FE">
        <w:rPr>
          <w:sz w:val="28"/>
          <w:szCs w:val="28"/>
        </w:rPr>
        <w:t>лизации акций и в связи с ростом фонда оплаты труда по организациям, осуществляющим добычу полезных ископаемых (увеличение количества работников предприятий);</w:t>
      </w:r>
    </w:p>
    <w:p w:rsidR="0010058C" w:rsidRDefault="000471A4" w:rsidP="000471A4">
      <w:pPr>
        <w:ind w:firstLine="708"/>
        <w:jc w:val="both"/>
        <w:rPr>
          <w:sz w:val="28"/>
          <w:szCs w:val="28"/>
        </w:rPr>
      </w:pPr>
      <w:r w:rsidRPr="00CC06FE">
        <w:rPr>
          <w:sz w:val="28"/>
          <w:szCs w:val="28"/>
        </w:rPr>
        <w:t xml:space="preserve">- налогу на совокупный доход </w:t>
      </w:r>
      <w:r w:rsidR="00A47AD4">
        <w:rPr>
          <w:sz w:val="28"/>
          <w:szCs w:val="28"/>
        </w:rPr>
        <w:t>-</w:t>
      </w:r>
      <w:r w:rsidRPr="00CC06FE">
        <w:rPr>
          <w:sz w:val="28"/>
          <w:szCs w:val="28"/>
        </w:rPr>
        <w:t xml:space="preserve"> на 4 514,6 тыс. руб</w:t>
      </w:r>
      <w:r w:rsidR="000E5AF5">
        <w:rPr>
          <w:sz w:val="28"/>
          <w:szCs w:val="28"/>
        </w:rPr>
        <w:t>.</w:t>
      </w:r>
      <w:r w:rsidRPr="00CC06FE">
        <w:rPr>
          <w:sz w:val="28"/>
          <w:szCs w:val="28"/>
        </w:rPr>
        <w:t>, в том числе</w:t>
      </w:r>
      <w:r w:rsidR="0010058C">
        <w:rPr>
          <w:sz w:val="28"/>
          <w:szCs w:val="28"/>
        </w:rPr>
        <w:t xml:space="preserve"> за счет увеличения поступлений</w:t>
      </w:r>
      <w:r w:rsidRPr="00CC06FE">
        <w:rPr>
          <w:sz w:val="28"/>
          <w:szCs w:val="28"/>
        </w:rPr>
        <w:t>:</w:t>
      </w:r>
    </w:p>
    <w:p w:rsidR="0010058C" w:rsidRDefault="0010058C" w:rsidP="000471A4">
      <w:pPr>
        <w:ind w:firstLine="708"/>
        <w:jc w:val="both"/>
        <w:rPr>
          <w:sz w:val="28"/>
          <w:szCs w:val="28"/>
        </w:rPr>
      </w:pPr>
      <w:r>
        <w:rPr>
          <w:sz w:val="28"/>
          <w:szCs w:val="28"/>
        </w:rPr>
        <w:t>а)</w:t>
      </w:r>
      <w:r w:rsidR="000471A4" w:rsidRPr="00CC06FE">
        <w:rPr>
          <w:sz w:val="28"/>
          <w:szCs w:val="28"/>
        </w:rPr>
        <w:t xml:space="preserve"> по единому налогу на вмененный доход для отдельных видов де</w:t>
      </w:r>
      <w:r w:rsidR="000471A4" w:rsidRPr="00CC06FE">
        <w:rPr>
          <w:sz w:val="28"/>
          <w:szCs w:val="28"/>
        </w:rPr>
        <w:t>я</w:t>
      </w:r>
      <w:r w:rsidR="000471A4" w:rsidRPr="00CC06FE">
        <w:rPr>
          <w:sz w:val="28"/>
          <w:szCs w:val="28"/>
        </w:rPr>
        <w:t xml:space="preserve">тельности </w:t>
      </w:r>
      <w:r w:rsidR="00A47AD4">
        <w:rPr>
          <w:sz w:val="28"/>
          <w:szCs w:val="28"/>
        </w:rPr>
        <w:t>-</w:t>
      </w:r>
      <w:r w:rsidR="000471A4" w:rsidRPr="00CC06FE">
        <w:rPr>
          <w:sz w:val="28"/>
          <w:szCs w:val="28"/>
        </w:rPr>
        <w:t xml:space="preserve"> на 1341,8 тыс. руб. </w:t>
      </w:r>
      <w:r>
        <w:rPr>
          <w:sz w:val="28"/>
          <w:szCs w:val="28"/>
        </w:rPr>
        <w:t>(</w:t>
      </w:r>
      <w:r w:rsidR="000471A4" w:rsidRPr="00CC06FE">
        <w:rPr>
          <w:sz w:val="28"/>
          <w:szCs w:val="28"/>
        </w:rPr>
        <w:t>погашени</w:t>
      </w:r>
      <w:r>
        <w:rPr>
          <w:sz w:val="28"/>
          <w:szCs w:val="28"/>
        </w:rPr>
        <w:t>е</w:t>
      </w:r>
      <w:r w:rsidR="000471A4" w:rsidRPr="00CC06FE">
        <w:rPr>
          <w:sz w:val="28"/>
          <w:szCs w:val="28"/>
        </w:rPr>
        <w:t xml:space="preserve"> задолженности за 4 квартал 2020 г. в большем объеме</w:t>
      </w:r>
      <w:r w:rsidR="00CC06FE" w:rsidRPr="00CC06FE">
        <w:rPr>
          <w:sz w:val="28"/>
          <w:szCs w:val="28"/>
        </w:rPr>
        <w:t>,</w:t>
      </w:r>
      <w:r w:rsidR="000471A4" w:rsidRPr="00CC06FE">
        <w:rPr>
          <w:sz w:val="28"/>
          <w:szCs w:val="28"/>
        </w:rPr>
        <w:t xml:space="preserve"> чем планировалос</w:t>
      </w:r>
      <w:r w:rsidR="00281B60" w:rsidRPr="00CC06FE">
        <w:rPr>
          <w:sz w:val="28"/>
          <w:szCs w:val="28"/>
        </w:rPr>
        <w:t>ь</w:t>
      </w:r>
      <w:r>
        <w:rPr>
          <w:sz w:val="28"/>
          <w:szCs w:val="28"/>
        </w:rPr>
        <w:t>);</w:t>
      </w:r>
    </w:p>
    <w:p w:rsidR="000471A4" w:rsidRPr="00CC06FE" w:rsidRDefault="0010058C" w:rsidP="000471A4">
      <w:pPr>
        <w:ind w:firstLine="708"/>
        <w:jc w:val="both"/>
        <w:rPr>
          <w:sz w:val="28"/>
          <w:szCs w:val="28"/>
        </w:rPr>
      </w:pPr>
      <w:r>
        <w:rPr>
          <w:sz w:val="28"/>
          <w:szCs w:val="28"/>
        </w:rPr>
        <w:t xml:space="preserve">б) </w:t>
      </w:r>
      <w:r w:rsidR="000471A4" w:rsidRPr="00F65109">
        <w:rPr>
          <w:sz w:val="28"/>
          <w:szCs w:val="28"/>
        </w:rPr>
        <w:t>по т</w:t>
      </w:r>
      <w:r w:rsidR="00F65109" w:rsidRPr="00F65109">
        <w:rPr>
          <w:sz w:val="28"/>
          <w:szCs w:val="28"/>
        </w:rPr>
        <w:t xml:space="preserve">ранспортному </w:t>
      </w:r>
      <w:r w:rsidR="000471A4" w:rsidRPr="00F65109">
        <w:rPr>
          <w:sz w:val="28"/>
          <w:szCs w:val="28"/>
        </w:rPr>
        <w:t>налогу, взимаемый в связи с применением п</w:t>
      </w:r>
      <w:r w:rsidR="000471A4" w:rsidRPr="00F65109">
        <w:rPr>
          <w:sz w:val="28"/>
          <w:szCs w:val="28"/>
        </w:rPr>
        <w:t>а</w:t>
      </w:r>
      <w:r w:rsidR="000471A4" w:rsidRPr="00F65109">
        <w:rPr>
          <w:sz w:val="28"/>
          <w:szCs w:val="28"/>
        </w:rPr>
        <w:t>тентной систем</w:t>
      </w:r>
      <w:r w:rsidR="000471A4" w:rsidRPr="00CC06FE">
        <w:rPr>
          <w:sz w:val="28"/>
          <w:szCs w:val="28"/>
        </w:rPr>
        <w:t xml:space="preserve">ы налогообложения на - 4397,6 тыс. руб. </w:t>
      </w:r>
      <w:r>
        <w:rPr>
          <w:sz w:val="28"/>
          <w:szCs w:val="28"/>
        </w:rPr>
        <w:t>(</w:t>
      </w:r>
      <w:r w:rsidR="000471A4" w:rsidRPr="00CC06FE">
        <w:rPr>
          <w:sz w:val="28"/>
          <w:szCs w:val="28"/>
        </w:rPr>
        <w:t>увеличение колич</w:t>
      </w:r>
      <w:r w:rsidR="000471A4" w:rsidRPr="00CC06FE">
        <w:rPr>
          <w:sz w:val="28"/>
          <w:szCs w:val="28"/>
        </w:rPr>
        <w:t>е</w:t>
      </w:r>
      <w:r w:rsidR="000471A4" w:rsidRPr="00CC06FE">
        <w:rPr>
          <w:sz w:val="28"/>
          <w:szCs w:val="28"/>
        </w:rPr>
        <w:lastRenderedPageBreak/>
        <w:t>ства налогоплательщиков, применяющих данную систему налогообложения в результате отмены ЕНВД (главным образом осуществляющих торговую деятельность и грузоперевозки);</w:t>
      </w:r>
    </w:p>
    <w:p w:rsidR="000471A4" w:rsidRPr="00CC06FE" w:rsidRDefault="000471A4" w:rsidP="000471A4">
      <w:pPr>
        <w:ind w:firstLine="708"/>
        <w:jc w:val="both"/>
        <w:rPr>
          <w:sz w:val="28"/>
          <w:szCs w:val="28"/>
        </w:rPr>
      </w:pPr>
      <w:r w:rsidRPr="00CC06FE">
        <w:rPr>
          <w:sz w:val="28"/>
          <w:szCs w:val="28"/>
        </w:rPr>
        <w:t xml:space="preserve">- налогу на имущество физических лиц </w:t>
      </w:r>
      <w:r w:rsidR="00A47AD4">
        <w:rPr>
          <w:sz w:val="28"/>
          <w:szCs w:val="28"/>
        </w:rPr>
        <w:t>-</w:t>
      </w:r>
      <w:r w:rsidRPr="00CC06FE">
        <w:rPr>
          <w:sz w:val="28"/>
          <w:szCs w:val="28"/>
        </w:rPr>
        <w:t xml:space="preserve"> на 577,0 тыс.</w:t>
      </w:r>
      <w:r w:rsidR="000E5AF5">
        <w:rPr>
          <w:sz w:val="28"/>
          <w:szCs w:val="28"/>
        </w:rPr>
        <w:t xml:space="preserve"> </w:t>
      </w:r>
      <w:r w:rsidRPr="00CC06FE">
        <w:rPr>
          <w:sz w:val="28"/>
          <w:szCs w:val="28"/>
        </w:rPr>
        <w:t>руб. Перевыпо</w:t>
      </w:r>
      <w:r w:rsidRPr="00CC06FE">
        <w:rPr>
          <w:sz w:val="28"/>
          <w:szCs w:val="28"/>
        </w:rPr>
        <w:t>л</w:t>
      </w:r>
      <w:r w:rsidRPr="00CC06FE">
        <w:rPr>
          <w:sz w:val="28"/>
          <w:szCs w:val="28"/>
        </w:rPr>
        <w:t>нение утвержденных показателей обусловлено увеличением поступлений в погашение задолженности за истекшие налоговые периоды по требованиям и исполнительным документам в большем объеме;</w:t>
      </w:r>
    </w:p>
    <w:p w:rsidR="000471A4" w:rsidRPr="00CC06FE" w:rsidRDefault="000471A4" w:rsidP="000471A4">
      <w:pPr>
        <w:ind w:firstLine="708"/>
        <w:jc w:val="both"/>
        <w:rPr>
          <w:sz w:val="28"/>
          <w:szCs w:val="28"/>
        </w:rPr>
      </w:pPr>
      <w:r w:rsidRPr="00CC06FE">
        <w:rPr>
          <w:sz w:val="28"/>
          <w:szCs w:val="28"/>
        </w:rPr>
        <w:t xml:space="preserve">- земельному налогу </w:t>
      </w:r>
      <w:r w:rsidR="00A47AD4">
        <w:rPr>
          <w:sz w:val="28"/>
          <w:szCs w:val="28"/>
        </w:rPr>
        <w:t>-</w:t>
      </w:r>
      <w:r w:rsidRPr="00CC06FE">
        <w:rPr>
          <w:sz w:val="28"/>
          <w:szCs w:val="28"/>
        </w:rPr>
        <w:t xml:space="preserve"> на 56,3 тыс.</w:t>
      </w:r>
      <w:r w:rsidR="000E5AF5">
        <w:rPr>
          <w:sz w:val="28"/>
          <w:szCs w:val="28"/>
        </w:rPr>
        <w:t xml:space="preserve"> </w:t>
      </w:r>
      <w:r w:rsidRPr="00CC06FE">
        <w:rPr>
          <w:sz w:val="28"/>
          <w:szCs w:val="28"/>
        </w:rPr>
        <w:t>руб. Рост поступлений увеличился в связи с погашением задолженности за предыдущие налоговые периоды бюджетными организациями;</w:t>
      </w:r>
    </w:p>
    <w:p w:rsidR="000471A4" w:rsidRPr="00CC06FE" w:rsidRDefault="000471A4" w:rsidP="000471A4">
      <w:pPr>
        <w:ind w:firstLine="708"/>
        <w:jc w:val="both"/>
        <w:rPr>
          <w:sz w:val="28"/>
          <w:szCs w:val="28"/>
        </w:rPr>
      </w:pPr>
      <w:r w:rsidRPr="00CC06FE">
        <w:rPr>
          <w:sz w:val="28"/>
          <w:szCs w:val="28"/>
        </w:rPr>
        <w:t xml:space="preserve">По неналоговым доходам план на 2021 год выполнен на 109,9 % (план </w:t>
      </w:r>
      <w:r w:rsidR="00A47AD4">
        <w:rPr>
          <w:sz w:val="28"/>
          <w:szCs w:val="28"/>
        </w:rPr>
        <w:t>-</w:t>
      </w:r>
      <w:r w:rsidRPr="00CC06FE">
        <w:rPr>
          <w:sz w:val="28"/>
          <w:szCs w:val="28"/>
        </w:rPr>
        <w:t xml:space="preserve"> 46 503,2 тыс.</w:t>
      </w:r>
      <w:r w:rsidR="000E5AF5">
        <w:rPr>
          <w:sz w:val="28"/>
          <w:szCs w:val="28"/>
        </w:rPr>
        <w:t xml:space="preserve"> </w:t>
      </w:r>
      <w:r w:rsidRPr="00CC06FE">
        <w:rPr>
          <w:sz w:val="28"/>
          <w:szCs w:val="28"/>
        </w:rPr>
        <w:t xml:space="preserve">руб., исполнено </w:t>
      </w:r>
      <w:r w:rsidR="00A47AD4">
        <w:rPr>
          <w:sz w:val="28"/>
          <w:szCs w:val="28"/>
        </w:rPr>
        <w:t>-</w:t>
      </w:r>
      <w:r w:rsidRPr="00CC06FE">
        <w:rPr>
          <w:sz w:val="28"/>
          <w:szCs w:val="28"/>
        </w:rPr>
        <w:t xml:space="preserve"> 51 106,6 тыс.</w:t>
      </w:r>
      <w:r w:rsidR="000E5AF5">
        <w:rPr>
          <w:sz w:val="28"/>
          <w:szCs w:val="28"/>
        </w:rPr>
        <w:t xml:space="preserve"> </w:t>
      </w:r>
      <w:r w:rsidRPr="00CC06FE">
        <w:rPr>
          <w:sz w:val="28"/>
          <w:szCs w:val="28"/>
        </w:rPr>
        <w:t>руб.), перевыполнение состав</w:t>
      </w:r>
      <w:r w:rsidRPr="00CC06FE">
        <w:rPr>
          <w:sz w:val="28"/>
          <w:szCs w:val="28"/>
        </w:rPr>
        <w:t>и</w:t>
      </w:r>
      <w:r w:rsidRPr="00CC06FE">
        <w:rPr>
          <w:sz w:val="28"/>
          <w:szCs w:val="28"/>
        </w:rPr>
        <w:t>ло 4 603,4 тыс.</w:t>
      </w:r>
      <w:r w:rsidR="000E5AF5">
        <w:rPr>
          <w:sz w:val="28"/>
          <w:szCs w:val="28"/>
        </w:rPr>
        <w:t xml:space="preserve"> </w:t>
      </w:r>
      <w:r w:rsidRPr="00CC06FE">
        <w:rPr>
          <w:sz w:val="28"/>
          <w:szCs w:val="28"/>
        </w:rPr>
        <w:t>руб.</w:t>
      </w:r>
    </w:p>
    <w:p w:rsidR="00963C7E" w:rsidRPr="00A47AD4" w:rsidRDefault="00963C7E" w:rsidP="00DC253C">
      <w:pPr>
        <w:ind w:firstLine="708"/>
        <w:jc w:val="both"/>
        <w:rPr>
          <w:color w:val="000000" w:themeColor="text1"/>
          <w:szCs w:val="28"/>
        </w:rPr>
      </w:pPr>
    </w:p>
    <w:p w:rsidR="00A47AD4" w:rsidRDefault="000471A4" w:rsidP="000471A4">
      <w:pPr>
        <w:jc w:val="center"/>
        <w:rPr>
          <w:b/>
          <w:sz w:val="28"/>
          <w:szCs w:val="28"/>
        </w:rPr>
      </w:pPr>
      <w:r w:rsidRPr="00CC06FE">
        <w:rPr>
          <w:b/>
          <w:sz w:val="28"/>
          <w:szCs w:val="28"/>
        </w:rPr>
        <w:t xml:space="preserve">Анализ исполнения неналоговых доходов за 2021 год </w:t>
      </w:r>
    </w:p>
    <w:p w:rsidR="000471A4" w:rsidRPr="00CC06FE" w:rsidRDefault="000471A4" w:rsidP="000471A4">
      <w:pPr>
        <w:jc w:val="center"/>
        <w:rPr>
          <w:b/>
          <w:sz w:val="28"/>
          <w:szCs w:val="28"/>
        </w:rPr>
      </w:pPr>
      <w:r w:rsidRPr="00CC06FE">
        <w:rPr>
          <w:b/>
          <w:sz w:val="28"/>
          <w:szCs w:val="28"/>
        </w:rPr>
        <w:t>в разрезе источников</w:t>
      </w:r>
    </w:p>
    <w:p w:rsidR="000471A4" w:rsidRDefault="000471A4" w:rsidP="00CC06FE">
      <w:pPr>
        <w:jc w:val="right"/>
      </w:pP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1A3B1A">
        <w:t>(тыс.</w:t>
      </w:r>
      <w:r w:rsidR="000E5AF5">
        <w:t xml:space="preserve"> </w:t>
      </w:r>
      <w:r w:rsidRPr="001A3B1A">
        <w:t>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695"/>
        <w:gridCol w:w="1836"/>
        <w:gridCol w:w="1431"/>
        <w:gridCol w:w="1759"/>
      </w:tblGrid>
      <w:tr w:rsidR="000471A4" w:rsidRPr="00B56688" w:rsidTr="00A47AD4">
        <w:trPr>
          <w:trHeight w:val="831"/>
        </w:trPr>
        <w:tc>
          <w:tcPr>
            <w:tcW w:w="2741" w:type="dxa"/>
            <w:shd w:val="clear" w:color="auto" w:fill="auto"/>
            <w:vAlign w:val="center"/>
          </w:tcPr>
          <w:p w:rsidR="000471A4" w:rsidRPr="00A800C4" w:rsidRDefault="000471A4" w:rsidP="00A07529">
            <w:pPr>
              <w:jc w:val="center"/>
              <w:rPr>
                <w:b/>
                <w:sz w:val="22"/>
                <w:szCs w:val="22"/>
              </w:rPr>
            </w:pPr>
          </w:p>
          <w:p w:rsidR="000471A4" w:rsidRPr="00A800C4" w:rsidRDefault="000471A4" w:rsidP="00A07529">
            <w:pPr>
              <w:jc w:val="center"/>
              <w:rPr>
                <w:b/>
                <w:sz w:val="22"/>
                <w:szCs w:val="22"/>
              </w:rPr>
            </w:pPr>
            <w:r w:rsidRPr="00A800C4">
              <w:rPr>
                <w:b/>
                <w:sz w:val="22"/>
                <w:szCs w:val="22"/>
              </w:rPr>
              <w:t>Наименование показ</w:t>
            </w:r>
            <w:r w:rsidRPr="00A800C4">
              <w:rPr>
                <w:b/>
                <w:sz w:val="22"/>
                <w:szCs w:val="22"/>
              </w:rPr>
              <w:t>а</w:t>
            </w:r>
            <w:r w:rsidRPr="00A800C4">
              <w:rPr>
                <w:b/>
                <w:sz w:val="22"/>
                <w:szCs w:val="22"/>
              </w:rPr>
              <w:t>теля</w:t>
            </w:r>
          </w:p>
        </w:tc>
        <w:tc>
          <w:tcPr>
            <w:tcW w:w="1695" w:type="dxa"/>
            <w:shd w:val="clear" w:color="auto" w:fill="auto"/>
            <w:vAlign w:val="center"/>
          </w:tcPr>
          <w:p w:rsidR="000471A4" w:rsidRPr="00A800C4" w:rsidRDefault="000471A4" w:rsidP="00A07529">
            <w:pPr>
              <w:jc w:val="center"/>
              <w:rPr>
                <w:b/>
                <w:sz w:val="22"/>
                <w:szCs w:val="22"/>
              </w:rPr>
            </w:pPr>
            <w:r w:rsidRPr="00A800C4">
              <w:rPr>
                <w:b/>
                <w:sz w:val="22"/>
                <w:szCs w:val="22"/>
              </w:rPr>
              <w:t>План на 2021 год</w:t>
            </w:r>
          </w:p>
        </w:tc>
        <w:tc>
          <w:tcPr>
            <w:tcW w:w="1836" w:type="dxa"/>
            <w:shd w:val="clear" w:color="auto" w:fill="auto"/>
            <w:vAlign w:val="center"/>
          </w:tcPr>
          <w:p w:rsidR="000471A4" w:rsidRPr="00A800C4" w:rsidRDefault="000471A4" w:rsidP="00A07529">
            <w:pPr>
              <w:jc w:val="center"/>
              <w:rPr>
                <w:b/>
                <w:sz w:val="22"/>
                <w:szCs w:val="22"/>
              </w:rPr>
            </w:pPr>
            <w:r w:rsidRPr="00A800C4">
              <w:rPr>
                <w:b/>
                <w:sz w:val="22"/>
                <w:szCs w:val="22"/>
              </w:rPr>
              <w:t>Исполнено за 2021 год</w:t>
            </w:r>
          </w:p>
        </w:tc>
        <w:tc>
          <w:tcPr>
            <w:tcW w:w="1431" w:type="dxa"/>
            <w:vAlign w:val="center"/>
          </w:tcPr>
          <w:p w:rsidR="000471A4" w:rsidRPr="00A800C4" w:rsidRDefault="000471A4" w:rsidP="00A07529">
            <w:pPr>
              <w:jc w:val="center"/>
              <w:rPr>
                <w:b/>
                <w:sz w:val="22"/>
                <w:szCs w:val="22"/>
              </w:rPr>
            </w:pPr>
            <w:r w:rsidRPr="00A800C4">
              <w:rPr>
                <w:b/>
                <w:sz w:val="22"/>
                <w:szCs w:val="22"/>
              </w:rPr>
              <w:t>Отклонение от плана</w:t>
            </w:r>
          </w:p>
        </w:tc>
        <w:tc>
          <w:tcPr>
            <w:tcW w:w="1759" w:type="dxa"/>
            <w:shd w:val="clear" w:color="auto" w:fill="auto"/>
            <w:vAlign w:val="center"/>
          </w:tcPr>
          <w:p w:rsidR="000471A4" w:rsidRPr="00A800C4" w:rsidRDefault="000471A4" w:rsidP="00A07529">
            <w:pPr>
              <w:jc w:val="center"/>
              <w:rPr>
                <w:b/>
                <w:sz w:val="22"/>
                <w:szCs w:val="22"/>
              </w:rPr>
            </w:pPr>
            <w:r w:rsidRPr="00A800C4">
              <w:rPr>
                <w:b/>
                <w:sz w:val="22"/>
                <w:szCs w:val="22"/>
              </w:rPr>
              <w:t>% исполнения годового плана</w:t>
            </w:r>
          </w:p>
        </w:tc>
      </w:tr>
      <w:tr w:rsidR="000471A4" w:rsidRPr="00B56688" w:rsidTr="00A47AD4">
        <w:trPr>
          <w:trHeight w:val="576"/>
        </w:trPr>
        <w:tc>
          <w:tcPr>
            <w:tcW w:w="2741" w:type="dxa"/>
            <w:shd w:val="clear" w:color="auto" w:fill="auto"/>
          </w:tcPr>
          <w:p w:rsidR="000471A4" w:rsidRPr="00B56688" w:rsidRDefault="000471A4" w:rsidP="00A07529">
            <w:pPr>
              <w:rPr>
                <w:sz w:val="22"/>
                <w:szCs w:val="22"/>
              </w:rPr>
            </w:pPr>
            <w:r w:rsidRPr="00B56688">
              <w:rPr>
                <w:sz w:val="22"/>
                <w:szCs w:val="22"/>
              </w:rPr>
              <w:t>Платежи от арендной платы земель</w:t>
            </w:r>
          </w:p>
        </w:tc>
        <w:tc>
          <w:tcPr>
            <w:tcW w:w="1695" w:type="dxa"/>
            <w:shd w:val="clear" w:color="auto" w:fill="auto"/>
            <w:vAlign w:val="center"/>
          </w:tcPr>
          <w:p w:rsidR="000471A4" w:rsidRPr="002555C3" w:rsidRDefault="000471A4" w:rsidP="00A07529">
            <w:pPr>
              <w:jc w:val="center"/>
              <w:rPr>
                <w:sz w:val="22"/>
                <w:szCs w:val="22"/>
              </w:rPr>
            </w:pPr>
            <w:r w:rsidRPr="002555C3">
              <w:rPr>
                <w:sz w:val="22"/>
                <w:szCs w:val="22"/>
              </w:rPr>
              <w:t>40 000,0</w:t>
            </w:r>
          </w:p>
        </w:tc>
        <w:tc>
          <w:tcPr>
            <w:tcW w:w="1836" w:type="dxa"/>
            <w:shd w:val="clear" w:color="auto" w:fill="auto"/>
            <w:vAlign w:val="center"/>
          </w:tcPr>
          <w:p w:rsidR="000471A4" w:rsidRPr="002555C3" w:rsidRDefault="000471A4" w:rsidP="00A07529">
            <w:pPr>
              <w:jc w:val="center"/>
              <w:rPr>
                <w:sz w:val="22"/>
                <w:szCs w:val="22"/>
              </w:rPr>
            </w:pPr>
            <w:r w:rsidRPr="002555C3">
              <w:rPr>
                <w:sz w:val="22"/>
                <w:szCs w:val="22"/>
              </w:rPr>
              <w:t>42 899,7</w:t>
            </w:r>
          </w:p>
        </w:tc>
        <w:tc>
          <w:tcPr>
            <w:tcW w:w="1431" w:type="dxa"/>
            <w:vAlign w:val="center"/>
          </w:tcPr>
          <w:p w:rsidR="000471A4" w:rsidRPr="00C505BE" w:rsidRDefault="000471A4" w:rsidP="00A07529">
            <w:pPr>
              <w:jc w:val="center"/>
              <w:rPr>
                <w:sz w:val="22"/>
                <w:szCs w:val="22"/>
              </w:rPr>
            </w:pPr>
            <w:r>
              <w:rPr>
                <w:sz w:val="22"/>
                <w:szCs w:val="22"/>
              </w:rPr>
              <w:t>+</w:t>
            </w:r>
            <w:r w:rsidRPr="00C505BE">
              <w:rPr>
                <w:sz w:val="22"/>
                <w:szCs w:val="22"/>
              </w:rPr>
              <w:t>2 899,7</w:t>
            </w:r>
          </w:p>
        </w:tc>
        <w:tc>
          <w:tcPr>
            <w:tcW w:w="1759" w:type="dxa"/>
            <w:shd w:val="clear" w:color="auto" w:fill="auto"/>
            <w:vAlign w:val="center"/>
          </w:tcPr>
          <w:p w:rsidR="000471A4" w:rsidRPr="002555C3" w:rsidRDefault="000471A4" w:rsidP="00A07529">
            <w:pPr>
              <w:jc w:val="center"/>
              <w:rPr>
                <w:sz w:val="22"/>
                <w:szCs w:val="22"/>
              </w:rPr>
            </w:pPr>
            <w:r w:rsidRPr="002555C3">
              <w:rPr>
                <w:sz w:val="22"/>
                <w:szCs w:val="22"/>
              </w:rPr>
              <w:t>107,2</w:t>
            </w:r>
          </w:p>
        </w:tc>
      </w:tr>
      <w:tr w:rsidR="000471A4" w:rsidRPr="00B56688" w:rsidTr="00A47AD4">
        <w:trPr>
          <w:trHeight w:val="629"/>
        </w:trPr>
        <w:tc>
          <w:tcPr>
            <w:tcW w:w="2741" w:type="dxa"/>
            <w:shd w:val="clear" w:color="auto" w:fill="auto"/>
          </w:tcPr>
          <w:p w:rsidR="000471A4" w:rsidRPr="00B56688" w:rsidRDefault="000471A4" w:rsidP="00A07529">
            <w:pPr>
              <w:rPr>
                <w:sz w:val="22"/>
                <w:szCs w:val="22"/>
              </w:rPr>
            </w:pPr>
            <w:r w:rsidRPr="00B56688">
              <w:rPr>
                <w:sz w:val="22"/>
                <w:szCs w:val="22"/>
              </w:rPr>
              <w:t>Платежи от арендной платы имущества</w:t>
            </w:r>
          </w:p>
        </w:tc>
        <w:tc>
          <w:tcPr>
            <w:tcW w:w="1695" w:type="dxa"/>
            <w:shd w:val="clear" w:color="auto" w:fill="auto"/>
            <w:vAlign w:val="center"/>
          </w:tcPr>
          <w:p w:rsidR="000471A4" w:rsidRPr="002555C3" w:rsidRDefault="000471A4" w:rsidP="00A07529">
            <w:pPr>
              <w:jc w:val="center"/>
              <w:rPr>
                <w:sz w:val="22"/>
                <w:szCs w:val="22"/>
              </w:rPr>
            </w:pPr>
            <w:r w:rsidRPr="002555C3">
              <w:rPr>
                <w:sz w:val="22"/>
                <w:szCs w:val="22"/>
              </w:rPr>
              <w:t>5 000,0</w:t>
            </w:r>
          </w:p>
        </w:tc>
        <w:tc>
          <w:tcPr>
            <w:tcW w:w="1836" w:type="dxa"/>
            <w:shd w:val="clear" w:color="auto" w:fill="auto"/>
            <w:vAlign w:val="center"/>
          </w:tcPr>
          <w:p w:rsidR="000471A4" w:rsidRPr="002555C3" w:rsidRDefault="000471A4" w:rsidP="00A07529">
            <w:pPr>
              <w:jc w:val="center"/>
              <w:rPr>
                <w:sz w:val="22"/>
                <w:szCs w:val="22"/>
              </w:rPr>
            </w:pPr>
            <w:r w:rsidRPr="002555C3">
              <w:rPr>
                <w:sz w:val="22"/>
                <w:szCs w:val="22"/>
              </w:rPr>
              <w:t>3 912,6</w:t>
            </w:r>
          </w:p>
        </w:tc>
        <w:tc>
          <w:tcPr>
            <w:tcW w:w="1431" w:type="dxa"/>
            <w:vAlign w:val="center"/>
          </w:tcPr>
          <w:p w:rsidR="000471A4" w:rsidRPr="00C505BE" w:rsidRDefault="000471A4" w:rsidP="00A07529">
            <w:pPr>
              <w:jc w:val="center"/>
              <w:rPr>
                <w:sz w:val="22"/>
                <w:szCs w:val="22"/>
              </w:rPr>
            </w:pPr>
            <w:r>
              <w:rPr>
                <w:sz w:val="22"/>
                <w:szCs w:val="22"/>
              </w:rPr>
              <w:t>-</w:t>
            </w:r>
            <w:r w:rsidRPr="00C505BE">
              <w:rPr>
                <w:sz w:val="22"/>
                <w:szCs w:val="22"/>
              </w:rPr>
              <w:t>1 087,4</w:t>
            </w:r>
          </w:p>
        </w:tc>
        <w:tc>
          <w:tcPr>
            <w:tcW w:w="1759" w:type="dxa"/>
            <w:shd w:val="clear" w:color="auto" w:fill="auto"/>
            <w:vAlign w:val="center"/>
          </w:tcPr>
          <w:p w:rsidR="000471A4" w:rsidRPr="002555C3" w:rsidRDefault="000471A4" w:rsidP="00A07529">
            <w:pPr>
              <w:jc w:val="center"/>
              <w:rPr>
                <w:sz w:val="22"/>
                <w:szCs w:val="22"/>
              </w:rPr>
            </w:pPr>
            <w:r w:rsidRPr="002555C3">
              <w:rPr>
                <w:sz w:val="22"/>
                <w:szCs w:val="22"/>
              </w:rPr>
              <w:t>78,3</w:t>
            </w:r>
          </w:p>
        </w:tc>
      </w:tr>
      <w:tr w:rsidR="000471A4" w:rsidRPr="00B56688" w:rsidTr="00A47AD4">
        <w:trPr>
          <w:trHeight w:val="538"/>
        </w:trPr>
        <w:tc>
          <w:tcPr>
            <w:tcW w:w="2741" w:type="dxa"/>
            <w:shd w:val="clear" w:color="auto" w:fill="auto"/>
          </w:tcPr>
          <w:p w:rsidR="000471A4" w:rsidRPr="00B56688" w:rsidRDefault="000471A4" w:rsidP="00A07529">
            <w:pPr>
              <w:rPr>
                <w:sz w:val="22"/>
                <w:szCs w:val="22"/>
              </w:rPr>
            </w:pPr>
            <w:r w:rsidRPr="00B56688">
              <w:rPr>
                <w:sz w:val="22"/>
                <w:szCs w:val="22"/>
              </w:rPr>
              <w:t>Платежи за пользование природными ресурсами</w:t>
            </w:r>
          </w:p>
        </w:tc>
        <w:tc>
          <w:tcPr>
            <w:tcW w:w="1695" w:type="dxa"/>
            <w:shd w:val="clear" w:color="auto" w:fill="auto"/>
            <w:vAlign w:val="center"/>
          </w:tcPr>
          <w:p w:rsidR="000471A4" w:rsidRPr="002555C3" w:rsidRDefault="000471A4" w:rsidP="00A07529">
            <w:pPr>
              <w:jc w:val="center"/>
              <w:rPr>
                <w:sz w:val="22"/>
                <w:szCs w:val="22"/>
              </w:rPr>
            </w:pPr>
            <w:r w:rsidRPr="002555C3">
              <w:rPr>
                <w:sz w:val="22"/>
                <w:szCs w:val="22"/>
              </w:rPr>
              <w:t>433,7</w:t>
            </w:r>
          </w:p>
        </w:tc>
        <w:tc>
          <w:tcPr>
            <w:tcW w:w="1836" w:type="dxa"/>
            <w:shd w:val="clear" w:color="auto" w:fill="auto"/>
            <w:vAlign w:val="center"/>
          </w:tcPr>
          <w:p w:rsidR="000471A4" w:rsidRPr="002555C3" w:rsidRDefault="000471A4" w:rsidP="00A07529">
            <w:pPr>
              <w:jc w:val="center"/>
              <w:rPr>
                <w:sz w:val="22"/>
                <w:szCs w:val="22"/>
              </w:rPr>
            </w:pPr>
            <w:r w:rsidRPr="002555C3">
              <w:rPr>
                <w:sz w:val="22"/>
                <w:szCs w:val="22"/>
              </w:rPr>
              <w:t>77,1</w:t>
            </w:r>
          </w:p>
        </w:tc>
        <w:tc>
          <w:tcPr>
            <w:tcW w:w="1431" w:type="dxa"/>
            <w:vAlign w:val="center"/>
          </w:tcPr>
          <w:p w:rsidR="000471A4" w:rsidRPr="00C505BE" w:rsidRDefault="000471A4" w:rsidP="00A07529">
            <w:pPr>
              <w:jc w:val="center"/>
              <w:rPr>
                <w:sz w:val="22"/>
                <w:szCs w:val="22"/>
              </w:rPr>
            </w:pPr>
            <w:r>
              <w:rPr>
                <w:sz w:val="22"/>
                <w:szCs w:val="22"/>
              </w:rPr>
              <w:t>-</w:t>
            </w:r>
            <w:r w:rsidRPr="00C505BE">
              <w:rPr>
                <w:sz w:val="22"/>
                <w:szCs w:val="22"/>
              </w:rPr>
              <w:t>356,6</w:t>
            </w:r>
          </w:p>
        </w:tc>
        <w:tc>
          <w:tcPr>
            <w:tcW w:w="1759" w:type="dxa"/>
            <w:shd w:val="clear" w:color="auto" w:fill="auto"/>
            <w:vAlign w:val="center"/>
          </w:tcPr>
          <w:p w:rsidR="000471A4" w:rsidRPr="002555C3" w:rsidRDefault="000471A4" w:rsidP="00A07529">
            <w:pPr>
              <w:jc w:val="center"/>
              <w:rPr>
                <w:sz w:val="22"/>
                <w:szCs w:val="22"/>
              </w:rPr>
            </w:pPr>
            <w:r w:rsidRPr="002555C3">
              <w:rPr>
                <w:sz w:val="22"/>
                <w:szCs w:val="22"/>
              </w:rPr>
              <w:t>17,8</w:t>
            </w:r>
          </w:p>
        </w:tc>
      </w:tr>
      <w:tr w:rsidR="000471A4" w:rsidRPr="00B56688" w:rsidTr="00A47AD4">
        <w:trPr>
          <w:trHeight w:val="561"/>
        </w:trPr>
        <w:tc>
          <w:tcPr>
            <w:tcW w:w="2741" w:type="dxa"/>
            <w:shd w:val="clear" w:color="auto" w:fill="auto"/>
          </w:tcPr>
          <w:p w:rsidR="000471A4" w:rsidRPr="00B56688" w:rsidRDefault="000471A4" w:rsidP="00A07529">
            <w:pPr>
              <w:rPr>
                <w:sz w:val="22"/>
                <w:szCs w:val="22"/>
              </w:rPr>
            </w:pPr>
            <w:r w:rsidRPr="00B56688">
              <w:rPr>
                <w:sz w:val="22"/>
                <w:szCs w:val="22"/>
              </w:rPr>
              <w:t>Доходы от оказания платных услуг и компе</w:t>
            </w:r>
            <w:r w:rsidRPr="00B56688">
              <w:rPr>
                <w:sz w:val="22"/>
                <w:szCs w:val="22"/>
              </w:rPr>
              <w:t>н</w:t>
            </w:r>
            <w:r w:rsidRPr="00B56688">
              <w:rPr>
                <w:sz w:val="22"/>
                <w:szCs w:val="22"/>
              </w:rPr>
              <w:t>сации затрат государства</w:t>
            </w:r>
          </w:p>
        </w:tc>
        <w:tc>
          <w:tcPr>
            <w:tcW w:w="1695" w:type="dxa"/>
            <w:shd w:val="clear" w:color="auto" w:fill="auto"/>
            <w:vAlign w:val="center"/>
          </w:tcPr>
          <w:p w:rsidR="000471A4" w:rsidRPr="002555C3" w:rsidRDefault="000471A4" w:rsidP="00A07529">
            <w:pPr>
              <w:jc w:val="center"/>
              <w:rPr>
                <w:sz w:val="22"/>
                <w:szCs w:val="22"/>
              </w:rPr>
            </w:pPr>
            <w:r w:rsidRPr="002555C3">
              <w:rPr>
                <w:sz w:val="22"/>
                <w:szCs w:val="22"/>
              </w:rPr>
              <w:t>828,5</w:t>
            </w:r>
          </w:p>
        </w:tc>
        <w:tc>
          <w:tcPr>
            <w:tcW w:w="1836" w:type="dxa"/>
            <w:shd w:val="clear" w:color="auto" w:fill="auto"/>
            <w:vAlign w:val="center"/>
          </w:tcPr>
          <w:p w:rsidR="000471A4" w:rsidRPr="002555C3" w:rsidRDefault="000471A4" w:rsidP="00A07529">
            <w:pPr>
              <w:jc w:val="center"/>
              <w:rPr>
                <w:sz w:val="22"/>
                <w:szCs w:val="22"/>
              </w:rPr>
            </w:pPr>
            <w:r w:rsidRPr="002555C3">
              <w:rPr>
                <w:sz w:val="22"/>
                <w:szCs w:val="22"/>
              </w:rPr>
              <w:t>1 964,5</w:t>
            </w:r>
          </w:p>
        </w:tc>
        <w:tc>
          <w:tcPr>
            <w:tcW w:w="1431" w:type="dxa"/>
            <w:vAlign w:val="center"/>
          </w:tcPr>
          <w:p w:rsidR="000471A4" w:rsidRPr="00C505BE" w:rsidRDefault="000471A4" w:rsidP="00A07529">
            <w:pPr>
              <w:jc w:val="center"/>
              <w:rPr>
                <w:sz w:val="22"/>
                <w:szCs w:val="22"/>
              </w:rPr>
            </w:pPr>
            <w:r>
              <w:rPr>
                <w:sz w:val="22"/>
                <w:szCs w:val="22"/>
              </w:rPr>
              <w:t>+</w:t>
            </w:r>
            <w:r w:rsidRPr="00C505BE">
              <w:rPr>
                <w:sz w:val="22"/>
                <w:szCs w:val="22"/>
              </w:rPr>
              <w:t>1 136,0</w:t>
            </w:r>
          </w:p>
        </w:tc>
        <w:tc>
          <w:tcPr>
            <w:tcW w:w="1759" w:type="dxa"/>
            <w:shd w:val="clear" w:color="auto" w:fill="auto"/>
            <w:vAlign w:val="center"/>
          </w:tcPr>
          <w:p w:rsidR="000471A4" w:rsidRPr="002555C3" w:rsidRDefault="000471A4" w:rsidP="00A07529">
            <w:pPr>
              <w:jc w:val="center"/>
              <w:rPr>
                <w:sz w:val="22"/>
                <w:szCs w:val="22"/>
              </w:rPr>
            </w:pPr>
            <w:r w:rsidRPr="002555C3">
              <w:rPr>
                <w:sz w:val="22"/>
                <w:szCs w:val="22"/>
              </w:rPr>
              <w:t>237,1</w:t>
            </w:r>
          </w:p>
        </w:tc>
      </w:tr>
      <w:tr w:rsidR="000471A4" w:rsidRPr="00B56688" w:rsidTr="00A47AD4">
        <w:trPr>
          <w:trHeight w:val="272"/>
        </w:trPr>
        <w:tc>
          <w:tcPr>
            <w:tcW w:w="2741" w:type="dxa"/>
            <w:shd w:val="clear" w:color="auto" w:fill="auto"/>
          </w:tcPr>
          <w:p w:rsidR="000471A4" w:rsidRPr="00B56688" w:rsidRDefault="000471A4" w:rsidP="00A07529">
            <w:pPr>
              <w:rPr>
                <w:sz w:val="22"/>
                <w:szCs w:val="22"/>
              </w:rPr>
            </w:pPr>
            <w:r w:rsidRPr="00B56688">
              <w:rPr>
                <w:sz w:val="22"/>
                <w:szCs w:val="22"/>
              </w:rPr>
              <w:t>Доходы от продажи активов</w:t>
            </w:r>
          </w:p>
        </w:tc>
        <w:tc>
          <w:tcPr>
            <w:tcW w:w="1695" w:type="dxa"/>
            <w:shd w:val="clear" w:color="auto" w:fill="auto"/>
            <w:vAlign w:val="center"/>
          </w:tcPr>
          <w:p w:rsidR="000471A4" w:rsidRPr="002555C3" w:rsidRDefault="000471A4" w:rsidP="00A07529">
            <w:pPr>
              <w:jc w:val="center"/>
              <w:rPr>
                <w:sz w:val="22"/>
                <w:szCs w:val="22"/>
              </w:rPr>
            </w:pPr>
            <w:r w:rsidRPr="002555C3">
              <w:rPr>
                <w:sz w:val="22"/>
                <w:szCs w:val="22"/>
              </w:rPr>
              <w:t>236,0</w:t>
            </w:r>
          </w:p>
        </w:tc>
        <w:tc>
          <w:tcPr>
            <w:tcW w:w="1836" w:type="dxa"/>
            <w:shd w:val="clear" w:color="auto" w:fill="auto"/>
            <w:vAlign w:val="center"/>
          </w:tcPr>
          <w:p w:rsidR="000471A4" w:rsidRPr="002555C3" w:rsidRDefault="000471A4" w:rsidP="00A07529">
            <w:pPr>
              <w:jc w:val="center"/>
              <w:rPr>
                <w:sz w:val="22"/>
                <w:szCs w:val="22"/>
              </w:rPr>
            </w:pPr>
            <w:r w:rsidRPr="002555C3">
              <w:rPr>
                <w:sz w:val="22"/>
                <w:szCs w:val="22"/>
              </w:rPr>
              <w:t>357,0</w:t>
            </w:r>
          </w:p>
        </w:tc>
        <w:tc>
          <w:tcPr>
            <w:tcW w:w="1431" w:type="dxa"/>
            <w:vAlign w:val="center"/>
          </w:tcPr>
          <w:p w:rsidR="000471A4" w:rsidRPr="00C505BE" w:rsidRDefault="000471A4" w:rsidP="00A07529">
            <w:pPr>
              <w:jc w:val="center"/>
              <w:rPr>
                <w:sz w:val="22"/>
                <w:szCs w:val="22"/>
              </w:rPr>
            </w:pPr>
            <w:r>
              <w:rPr>
                <w:sz w:val="22"/>
                <w:szCs w:val="22"/>
              </w:rPr>
              <w:t>+</w:t>
            </w:r>
            <w:r w:rsidRPr="00C505BE">
              <w:rPr>
                <w:sz w:val="22"/>
                <w:szCs w:val="22"/>
              </w:rPr>
              <w:t>121,0</w:t>
            </w:r>
          </w:p>
        </w:tc>
        <w:tc>
          <w:tcPr>
            <w:tcW w:w="1759" w:type="dxa"/>
            <w:shd w:val="clear" w:color="auto" w:fill="auto"/>
            <w:vAlign w:val="center"/>
          </w:tcPr>
          <w:p w:rsidR="000471A4" w:rsidRPr="002555C3" w:rsidRDefault="000471A4" w:rsidP="00A07529">
            <w:pPr>
              <w:jc w:val="center"/>
              <w:rPr>
                <w:sz w:val="22"/>
                <w:szCs w:val="22"/>
              </w:rPr>
            </w:pPr>
            <w:r w:rsidRPr="002555C3">
              <w:rPr>
                <w:sz w:val="22"/>
                <w:szCs w:val="22"/>
              </w:rPr>
              <w:t>151,3</w:t>
            </w:r>
          </w:p>
        </w:tc>
      </w:tr>
      <w:tr w:rsidR="000471A4" w:rsidRPr="00B56688" w:rsidTr="00A47AD4">
        <w:trPr>
          <w:trHeight w:val="281"/>
        </w:trPr>
        <w:tc>
          <w:tcPr>
            <w:tcW w:w="2741" w:type="dxa"/>
            <w:shd w:val="clear" w:color="auto" w:fill="auto"/>
          </w:tcPr>
          <w:p w:rsidR="000471A4" w:rsidRPr="00B56688" w:rsidRDefault="000471A4" w:rsidP="00A07529">
            <w:pPr>
              <w:rPr>
                <w:sz w:val="22"/>
                <w:szCs w:val="22"/>
              </w:rPr>
            </w:pPr>
            <w:r w:rsidRPr="00B56688">
              <w:rPr>
                <w:sz w:val="22"/>
                <w:szCs w:val="22"/>
              </w:rPr>
              <w:t>Штрафы</w:t>
            </w:r>
          </w:p>
        </w:tc>
        <w:tc>
          <w:tcPr>
            <w:tcW w:w="1695" w:type="dxa"/>
            <w:shd w:val="clear" w:color="auto" w:fill="auto"/>
            <w:vAlign w:val="center"/>
          </w:tcPr>
          <w:p w:rsidR="000471A4" w:rsidRPr="002555C3" w:rsidRDefault="000471A4" w:rsidP="00A07529">
            <w:pPr>
              <w:jc w:val="center"/>
              <w:rPr>
                <w:sz w:val="22"/>
                <w:szCs w:val="22"/>
              </w:rPr>
            </w:pPr>
            <w:r w:rsidRPr="002555C3">
              <w:rPr>
                <w:sz w:val="22"/>
                <w:szCs w:val="22"/>
              </w:rPr>
              <w:t>5,0</w:t>
            </w:r>
          </w:p>
        </w:tc>
        <w:tc>
          <w:tcPr>
            <w:tcW w:w="1836" w:type="dxa"/>
            <w:shd w:val="clear" w:color="auto" w:fill="auto"/>
            <w:vAlign w:val="center"/>
          </w:tcPr>
          <w:p w:rsidR="000471A4" w:rsidRPr="002555C3" w:rsidRDefault="000471A4" w:rsidP="00A07529">
            <w:pPr>
              <w:jc w:val="center"/>
              <w:rPr>
                <w:sz w:val="22"/>
                <w:szCs w:val="22"/>
              </w:rPr>
            </w:pPr>
            <w:r w:rsidRPr="002555C3">
              <w:rPr>
                <w:sz w:val="22"/>
                <w:szCs w:val="22"/>
              </w:rPr>
              <w:t>370,0</w:t>
            </w:r>
          </w:p>
        </w:tc>
        <w:tc>
          <w:tcPr>
            <w:tcW w:w="1431" w:type="dxa"/>
            <w:vAlign w:val="center"/>
          </w:tcPr>
          <w:p w:rsidR="000471A4" w:rsidRPr="00C505BE" w:rsidRDefault="000471A4" w:rsidP="00A07529">
            <w:pPr>
              <w:jc w:val="center"/>
              <w:rPr>
                <w:sz w:val="22"/>
                <w:szCs w:val="22"/>
              </w:rPr>
            </w:pPr>
            <w:r>
              <w:rPr>
                <w:sz w:val="22"/>
                <w:szCs w:val="22"/>
              </w:rPr>
              <w:t>+</w:t>
            </w:r>
            <w:r w:rsidRPr="00C505BE">
              <w:rPr>
                <w:sz w:val="22"/>
                <w:szCs w:val="22"/>
              </w:rPr>
              <w:t>365,0</w:t>
            </w:r>
          </w:p>
        </w:tc>
        <w:tc>
          <w:tcPr>
            <w:tcW w:w="1759" w:type="dxa"/>
            <w:shd w:val="clear" w:color="auto" w:fill="auto"/>
            <w:vAlign w:val="center"/>
          </w:tcPr>
          <w:p w:rsidR="000471A4" w:rsidRPr="002555C3" w:rsidRDefault="000471A4" w:rsidP="00A07529">
            <w:pPr>
              <w:jc w:val="center"/>
              <w:rPr>
                <w:sz w:val="22"/>
                <w:szCs w:val="22"/>
              </w:rPr>
            </w:pPr>
            <w:r w:rsidRPr="002555C3">
              <w:rPr>
                <w:sz w:val="22"/>
                <w:szCs w:val="22"/>
              </w:rPr>
              <w:t>7 400,1</w:t>
            </w:r>
          </w:p>
        </w:tc>
      </w:tr>
      <w:tr w:rsidR="000471A4" w:rsidRPr="00B56688" w:rsidTr="00A47AD4">
        <w:trPr>
          <w:trHeight w:val="252"/>
        </w:trPr>
        <w:tc>
          <w:tcPr>
            <w:tcW w:w="2741" w:type="dxa"/>
            <w:shd w:val="clear" w:color="auto" w:fill="auto"/>
          </w:tcPr>
          <w:p w:rsidR="000471A4" w:rsidRPr="00B56688" w:rsidRDefault="000471A4" w:rsidP="00A07529">
            <w:pPr>
              <w:rPr>
                <w:sz w:val="22"/>
                <w:szCs w:val="22"/>
              </w:rPr>
            </w:pPr>
            <w:r w:rsidRPr="00B56688">
              <w:rPr>
                <w:sz w:val="22"/>
                <w:szCs w:val="22"/>
              </w:rPr>
              <w:t>Прочие неналоговые доходы</w:t>
            </w:r>
          </w:p>
        </w:tc>
        <w:tc>
          <w:tcPr>
            <w:tcW w:w="1695" w:type="dxa"/>
            <w:shd w:val="clear" w:color="auto" w:fill="auto"/>
            <w:vAlign w:val="center"/>
          </w:tcPr>
          <w:p w:rsidR="000471A4" w:rsidRPr="002555C3" w:rsidRDefault="000471A4" w:rsidP="00A07529">
            <w:pPr>
              <w:jc w:val="center"/>
              <w:rPr>
                <w:sz w:val="22"/>
                <w:szCs w:val="22"/>
              </w:rPr>
            </w:pPr>
            <w:r w:rsidRPr="002555C3">
              <w:rPr>
                <w:sz w:val="22"/>
                <w:szCs w:val="22"/>
              </w:rPr>
              <w:t>0,0</w:t>
            </w:r>
          </w:p>
        </w:tc>
        <w:tc>
          <w:tcPr>
            <w:tcW w:w="1836" w:type="dxa"/>
            <w:shd w:val="clear" w:color="auto" w:fill="auto"/>
            <w:vAlign w:val="center"/>
          </w:tcPr>
          <w:p w:rsidR="000471A4" w:rsidRPr="002555C3" w:rsidRDefault="000471A4" w:rsidP="00A07529">
            <w:pPr>
              <w:jc w:val="center"/>
              <w:rPr>
                <w:sz w:val="22"/>
                <w:szCs w:val="22"/>
              </w:rPr>
            </w:pPr>
            <w:r w:rsidRPr="002555C3">
              <w:rPr>
                <w:sz w:val="22"/>
                <w:szCs w:val="22"/>
              </w:rPr>
              <w:t>1 525,6</w:t>
            </w:r>
          </w:p>
        </w:tc>
        <w:tc>
          <w:tcPr>
            <w:tcW w:w="1431" w:type="dxa"/>
            <w:vAlign w:val="center"/>
          </w:tcPr>
          <w:p w:rsidR="000471A4" w:rsidRPr="00C505BE" w:rsidRDefault="000471A4" w:rsidP="00A07529">
            <w:pPr>
              <w:jc w:val="center"/>
              <w:rPr>
                <w:sz w:val="22"/>
                <w:szCs w:val="22"/>
              </w:rPr>
            </w:pPr>
            <w:r>
              <w:rPr>
                <w:sz w:val="22"/>
                <w:szCs w:val="22"/>
              </w:rPr>
              <w:t>+</w:t>
            </w:r>
            <w:r w:rsidRPr="00C505BE">
              <w:rPr>
                <w:sz w:val="22"/>
                <w:szCs w:val="22"/>
              </w:rPr>
              <w:t>1 525,6</w:t>
            </w:r>
          </w:p>
        </w:tc>
        <w:tc>
          <w:tcPr>
            <w:tcW w:w="1759" w:type="dxa"/>
            <w:shd w:val="clear" w:color="auto" w:fill="auto"/>
            <w:vAlign w:val="center"/>
          </w:tcPr>
          <w:p w:rsidR="000471A4" w:rsidRPr="002555C3" w:rsidRDefault="000471A4" w:rsidP="00A07529">
            <w:pPr>
              <w:jc w:val="center"/>
              <w:rPr>
                <w:sz w:val="22"/>
                <w:szCs w:val="22"/>
              </w:rPr>
            </w:pPr>
            <w:r w:rsidRPr="002555C3">
              <w:rPr>
                <w:sz w:val="22"/>
                <w:szCs w:val="22"/>
              </w:rPr>
              <w:t>-</w:t>
            </w:r>
          </w:p>
        </w:tc>
      </w:tr>
      <w:tr w:rsidR="000471A4" w:rsidRPr="00B56688" w:rsidTr="00A47AD4">
        <w:trPr>
          <w:trHeight w:val="296"/>
        </w:trPr>
        <w:tc>
          <w:tcPr>
            <w:tcW w:w="2741" w:type="dxa"/>
            <w:shd w:val="clear" w:color="auto" w:fill="auto"/>
          </w:tcPr>
          <w:p w:rsidR="000471A4" w:rsidRPr="00B56688" w:rsidRDefault="000471A4" w:rsidP="00A07529">
            <w:pPr>
              <w:rPr>
                <w:b/>
                <w:sz w:val="22"/>
                <w:szCs w:val="22"/>
              </w:rPr>
            </w:pPr>
            <w:r w:rsidRPr="00B56688">
              <w:rPr>
                <w:b/>
                <w:sz w:val="22"/>
                <w:szCs w:val="22"/>
              </w:rPr>
              <w:t>Итого:</w:t>
            </w:r>
          </w:p>
        </w:tc>
        <w:tc>
          <w:tcPr>
            <w:tcW w:w="1695" w:type="dxa"/>
            <w:shd w:val="clear" w:color="auto" w:fill="auto"/>
            <w:vAlign w:val="center"/>
          </w:tcPr>
          <w:p w:rsidR="000471A4" w:rsidRPr="0027223D" w:rsidRDefault="000471A4" w:rsidP="00A07529">
            <w:pPr>
              <w:jc w:val="center"/>
              <w:rPr>
                <w:b/>
                <w:sz w:val="22"/>
                <w:szCs w:val="22"/>
              </w:rPr>
            </w:pPr>
            <w:r w:rsidRPr="0027223D">
              <w:rPr>
                <w:b/>
                <w:sz w:val="22"/>
                <w:szCs w:val="22"/>
              </w:rPr>
              <w:t>46 503,2</w:t>
            </w:r>
          </w:p>
        </w:tc>
        <w:tc>
          <w:tcPr>
            <w:tcW w:w="1836" w:type="dxa"/>
            <w:shd w:val="clear" w:color="auto" w:fill="auto"/>
            <w:vAlign w:val="center"/>
          </w:tcPr>
          <w:p w:rsidR="000471A4" w:rsidRPr="0027223D" w:rsidRDefault="000471A4" w:rsidP="00A07529">
            <w:pPr>
              <w:jc w:val="center"/>
              <w:rPr>
                <w:b/>
                <w:sz w:val="22"/>
                <w:szCs w:val="22"/>
              </w:rPr>
            </w:pPr>
            <w:r w:rsidRPr="0027223D">
              <w:rPr>
                <w:b/>
                <w:sz w:val="22"/>
                <w:szCs w:val="22"/>
              </w:rPr>
              <w:t>51 106,6</w:t>
            </w:r>
          </w:p>
        </w:tc>
        <w:tc>
          <w:tcPr>
            <w:tcW w:w="1431" w:type="dxa"/>
            <w:vAlign w:val="center"/>
          </w:tcPr>
          <w:p w:rsidR="000471A4" w:rsidRPr="0027223D" w:rsidRDefault="000471A4" w:rsidP="00A07529">
            <w:pPr>
              <w:jc w:val="center"/>
              <w:rPr>
                <w:b/>
                <w:sz w:val="22"/>
                <w:szCs w:val="22"/>
              </w:rPr>
            </w:pPr>
            <w:r w:rsidRPr="0027223D">
              <w:rPr>
                <w:b/>
                <w:sz w:val="22"/>
                <w:szCs w:val="22"/>
              </w:rPr>
              <w:t>+4 603,4</w:t>
            </w:r>
          </w:p>
        </w:tc>
        <w:tc>
          <w:tcPr>
            <w:tcW w:w="1759" w:type="dxa"/>
            <w:shd w:val="clear" w:color="auto" w:fill="auto"/>
            <w:vAlign w:val="center"/>
          </w:tcPr>
          <w:p w:rsidR="000471A4" w:rsidRPr="002555C3" w:rsidRDefault="000471A4" w:rsidP="00A07529">
            <w:pPr>
              <w:jc w:val="center"/>
              <w:rPr>
                <w:b/>
                <w:sz w:val="22"/>
                <w:szCs w:val="22"/>
                <w:highlight w:val="yellow"/>
              </w:rPr>
            </w:pPr>
            <w:r w:rsidRPr="002555C3">
              <w:rPr>
                <w:b/>
                <w:sz w:val="22"/>
                <w:szCs w:val="22"/>
              </w:rPr>
              <w:t>109,9</w:t>
            </w:r>
          </w:p>
        </w:tc>
      </w:tr>
    </w:tbl>
    <w:p w:rsidR="000471A4" w:rsidRPr="001A3B1A" w:rsidRDefault="000471A4" w:rsidP="000471A4">
      <w:pPr>
        <w:jc w:val="both"/>
      </w:pPr>
    </w:p>
    <w:p w:rsidR="000471A4" w:rsidRPr="00CC06FE" w:rsidRDefault="000471A4" w:rsidP="00A47AD4">
      <w:pPr>
        <w:ind w:firstLine="709"/>
        <w:jc w:val="both"/>
        <w:rPr>
          <w:sz w:val="28"/>
          <w:szCs w:val="28"/>
        </w:rPr>
      </w:pPr>
      <w:r w:rsidRPr="00CC06FE">
        <w:rPr>
          <w:sz w:val="28"/>
          <w:szCs w:val="28"/>
        </w:rPr>
        <w:t xml:space="preserve">Увеличение размера поступления </w:t>
      </w:r>
      <w:r w:rsidRPr="00CC06FE">
        <w:rPr>
          <w:b/>
          <w:sz w:val="28"/>
          <w:szCs w:val="28"/>
        </w:rPr>
        <w:t>неналоговых доходов</w:t>
      </w:r>
      <w:r w:rsidRPr="00CC06FE">
        <w:rPr>
          <w:sz w:val="28"/>
          <w:szCs w:val="28"/>
        </w:rPr>
        <w:t xml:space="preserve"> по сравнению с утвержденным планом связано с перевыполнением плана по:</w:t>
      </w:r>
    </w:p>
    <w:p w:rsidR="000471A4" w:rsidRPr="00CC06FE" w:rsidRDefault="00CC06FE" w:rsidP="00A47AD4">
      <w:pPr>
        <w:ind w:firstLine="709"/>
        <w:jc w:val="both"/>
        <w:rPr>
          <w:sz w:val="28"/>
          <w:szCs w:val="28"/>
        </w:rPr>
      </w:pPr>
      <w:r w:rsidRPr="00CC06FE">
        <w:rPr>
          <w:sz w:val="28"/>
          <w:szCs w:val="28"/>
        </w:rPr>
        <w:t>-</w:t>
      </w:r>
      <w:r w:rsidR="00A47AD4">
        <w:rPr>
          <w:sz w:val="28"/>
          <w:szCs w:val="28"/>
        </w:rPr>
        <w:t xml:space="preserve"> </w:t>
      </w:r>
      <w:r w:rsidR="000471A4" w:rsidRPr="00CC06FE">
        <w:rPr>
          <w:sz w:val="28"/>
          <w:szCs w:val="28"/>
        </w:rPr>
        <w:t>доходам от реализации иного муниципального имущества на 121,0 тыс. руб. Превышение прогнозных показателей доходов от реализации иного муниципального имущества произошло в связи с  внесением изменений в план приватизации в 2021 году и реализацией муниципального имущества (встроенных нежилых помещений, части нежилого здания способом продажи</w:t>
      </w:r>
      <w:r w:rsidR="000E5AF5">
        <w:rPr>
          <w:sz w:val="28"/>
          <w:szCs w:val="28"/>
        </w:rPr>
        <w:t xml:space="preserve"> </w:t>
      </w:r>
      <w:r w:rsidR="000471A4" w:rsidRPr="00CC06FE">
        <w:rPr>
          <w:sz w:val="28"/>
          <w:szCs w:val="28"/>
        </w:rPr>
        <w:t>- аукцион,</w:t>
      </w:r>
      <w:r w:rsidRPr="00CC06FE">
        <w:rPr>
          <w:sz w:val="28"/>
          <w:szCs w:val="28"/>
        </w:rPr>
        <w:t xml:space="preserve"> </w:t>
      </w:r>
      <w:r w:rsidR="000471A4" w:rsidRPr="00CC06FE">
        <w:rPr>
          <w:sz w:val="28"/>
          <w:szCs w:val="28"/>
        </w:rPr>
        <w:t>публичное предложение);</w:t>
      </w:r>
    </w:p>
    <w:p w:rsidR="000471A4" w:rsidRPr="00CC06FE" w:rsidRDefault="000471A4" w:rsidP="00A47AD4">
      <w:pPr>
        <w:ind w:firstLine="709"/>
        <w:jc w:val="both"/>
        <w:rPr>
          <w:sz w:val="28"/>
          <w:szCs w:val="28"/>
        </w:rPr>
      </w:pPr>
      <w:r w:rsidRPr="00CC06FE">
        <w:rPr>
          <w:sz w:val="28"/>
          <w:szCs w:val="28"/>
        </w:rPr>
        <w:t xml:space="preserve">- доходам от использования муниципального имущества </w:t>
      </w:r>
      <w:r w:rsidR="00A47AD4">
        <w:rPr>
          <w:sz w:val="28"/>
          <w:szCs w:val="28"/>
        </w:rPr>
        <w:t>-</w:t>
      </w:r>
      <w:r w:rsidRPr="00CC06FE">
        <w:rPr>
          <w:sz w:val="28"/>
          <w:szCs w:val="28"/>
        </w:rPr>
        <w:t xml:space="preserve"> на 1 812,3 тыс. руб.; </w:t>
      </w:r>
    </w:p>
    <w:p w:rsidR="000471A4" w:rsidRPr="00CC06FE" w:rsidRDefault="000471A4" w:rsidP="00A47AD4">
      <w:pPr>
        <w:ind w:firstLine="709"/>
        <w:jc w:val="both"/>
        <w:rPr>
          <w:sz w:val="28"/>
          <w:szCs w:val="28"/>
        </w:rPr>
      </w:pPr>
      <w:r w:rsidRPr="00CC06FE">
        <w:rPr>
          <w:sz w:val="28"/>
          <w:szCs w:val="28"/>
        </w:rPr>
        <w:lastRenderedPageBreak/>
        <w:t xml:space="preserve">- по доходам от оказания платных услуг </w:t>
      </w:r>
      <w:r w:rsidR="00A47AD4">
        <w:rPr>
          <w:sz w:val="28"/>
          <w:szCs w:val="28"/>
        </w:rPr>
        <w:t>-</w:t>
      </w:r>
      <w:r w:rsidRPr="00CC06FE">
        <w:rPr>
          <w:sz w:val="28"/>
          <w:szCs w:val="28"/>
        </w:rPr>
        <w:t xml:space="preserve"> на 1 136,0 тыс. руб. Увелич</w:t>
      </w:r>
      <w:r w:rsidRPr="00CC06FE">
        <w:rPr>
          <w:sz w:val="28"/>
          <w:szCs w:val="28"/>
        </w:rPr>
        <w:t>е</w:t>
      </w:r>
      <w:r w:rsidRPr="00CC06FE">
        <w:rPr>
          <w:sz w:val="28"/>
          <w:szCs w:val="28"/>
        </w:rPr>
        <w:t>ние доходов связано со сдачей в  аренду муниципального имущества (фро</w:t>
      </w:r>
      <w:r w:rsidRPr="00CC06FE">
        <w:rPr>
          <w:sz w:val="28"/>
          <w:szCs w:val="28"/>
        </w:rPr>
        <w:t>н</w:t>
      </w:r>
      <w:r w:rsidRPr="00CC06FE">
        <w:rPr>
          <w:sz w:val="28"/>
          <w:szCs w:val="28"/>
        </w:rPr>
        <w:t xml:space="preserve">тального погрузчика с оператором, самосвала и др. техники); </w:t>
      </w:r>
    </w:p>
    <w:p w:rsidR="000471A4" w:rsidRPr="00CC06FE" w:rsidRDefault="000471A4" w:rsidP="00A47AD4">
      <w:pPr>
        <w:ind w:firstLine="709"/>
        <w:jc w:val="both"/>
        <w:rPr>
          <w:sz w:val="28"/>
          <w:szCs w:val="28"/>
        </w:rPr>
      </w:pPr>
      <w:r w:rsidRPr="00CC06FE">
        <w:rPr>
          <w:sz w:val="28"/>
          <w:szCs w:val="28"/>
        </w:rPr>
        <w:t>-</w:t>
      </w:r>
      <w:r w:rsidR="00A47AD4">
        <w:rPr>
          <w:sz w:val="28"/>
          <w:szCs w:val="28"/>
        </w:rPr>
        <w:t xml:space="preserve"> </w:t>
      </w:r>
      <w:r w:rsidRPr="00CC06FE">
        <w:rPr>
          <w:sz w:val="28"/>
          <w:szCs w:val="28"/>
        </w:rPr>
        <w:t xml:space="preserve">штрафам </w:t>
      </w:r>
      <w:r w:rsidR="00A47AD4">
        <w:rPr>
          <w:sz w:val="28"/>
          <w:szCs w:val="28"/>
        </w:rPr>
        <w:t>-</w:t>
      </w:r>
      <w:r w:rsidRPr="00CC06FE">
        <w:rPr>
          <w:sz w:val="28"/>
          <w:szCs w:val="28"/>
        </w:rPr>
        <w:t xml:space="preserve"> на 365,0 тыс.</w:t>
      </w:r>
      <w:r w:rsidR="000E5AF5">
        <w:rPr>
          <w:sz w:val="28"/>
          <w:szCs w:val="28"/>
        </w:rPr>
        <w:t xml:space="preserve"> </w:t>
      </w:r>
      <w:r w:rsidRPr="00CC06FE">
        <w:rPr>
          <w:sz w:val="28"/>
          <w:szCs w:val="28"/>
        </w:rPr>
        <w:t>руб., за счет поступления не запланирова</w:t>
      </w:r>
      <w:r w:rsidRPr="00CC06FE">
        <w:rPr>
          <w:sz w:val="28"/>
          <w:szCs w:val="28"/>
        </w:rPr>
        <w:t>н</w:t>
      </w:r>
      <w:r w:rsidRPr="00CC06FE">
        <w:rPr>
          <w:sz w:val="28"/>
          <w:szCs w:val="28"/>
        </w:rPr>
        <w:t>ных сумм поступлений штрафов, неустойки, пени, уплаченных в связи с просрочкой исполнения поставщиком (подрядчиком, исполнителем) обяз</w:t>
      </w:r>
      <w:r w:rsidRPr="00CC06FE">
        <w:rPr>
          <w:sz w:val="28"/>
          <w:szCs w:val="28"/>
        </w:rPr>
        <w:t>а</w:t>
      </w:r>
      <w:r w:rsidRPr="00CC06FE">
        <w:rPr>
          <w:sz w:val="28"/>
          <w:szCs w:val="28"/>
        </w:rPr>
        <w:t>тельств, предусмотренных муниципальным контрактом, заключенным мун</w:t>
      </w:r>
      <w:r w:rsidRPr="00CC06FE">
        <w:rPr>
          <w:sz w:val="28"/>
          <w:szCs w:val="28"/>
        </w:rPr>
        <w:t>и</w:t>
      </w:r>
      <w:r w:rsidRPr="00CC06FE">
        <w:rPr>
          <w:sz w:val="28"/>
          <w:szCs w:val="28"/>
        </w:rPr>
        <w:t>ципальным органом, казенным учреждением городского округа;</w:t>
      </w:r>
    </w:p>
    <w:p w:rsidR="000471A4" w:rsidRPr="00CC06FE" w:rsidRDefault="000471A4" w:rsidP="00A47AD4">
      <w:pPr>
        <w:ind w:firstLine="709"/>
        <w:jc w:val="both"/>
        <w:rPr>
          <w:sz w:val="28"/>
          <w:szCs w:val="28"/>
        </w:rPr>
      </w:pPr>
      <w:r w:rsidRPr="00CC06FE">
        <w:rPr>
          <w:sz w:val="28"/>
          <w:szCs w:val="28"/>
        </w:rPr>
        <w:t>- по прочим неналоговым доходам на 1 525,6 тыс. руб. за счет погаш</w:t>
      </w:r>
      <w:r w:rsidRPr="00CC06FE">
        <w:rPr>
          <w:sz w:val="28"/>
          <w:szCs w:val="28"/>
        </w:rPr>
        <w:t>е</w:t>
      </w:r>
      <w:r w:rsidRPr="00CC06FE">
        <w:rPr>
          <w:sz w:val="28"/>
          <w:szCs w:val="28"/>
        </w:rPr>
        <w:t>ния реестровой задолженности по делу о банкротстве от ООО «Востокмо</w:t>
      </w:r>
      <w:r w:rsidRPr="00CC06FE">
        <w:rPr>
          <w:sz w:val="28"/>
          <w:szCs w:val="28"/>
        </w:rPr>
        <w:t>н</w:t>
      </w:r>
      <w:r w:rsidRPr="00CC06FE">
        <w:rPr>
          <w:sz w:val="28"/>
          <w:szCs w:val="28"/>
        </w:rPr>
        <w:t>т</w:t>
      </w:r>
      <w:r w:rsidR="00CC06FE" w:rsidRPr="00CC06FE">
        <w:rPr>
          <w:sz w:val="28"/>
          <w:szCs w:val="28"/>
        </w:rPr>
        <w:t>ажспецстрой» согласно требованиям</w:t>
      </w:r>
      <w:r w:rsidRPr="00CC06FE">
        <w:rPr>
          <w:sz w:val="28"/>
          <w:szCs w:val="28"/>
        </w:rPr>
        <w:t xml:space="preserve"> кредитора на основании исполнител</w:t>
      </w:r>
      <w:r w:rsidRPr="00CC06FE">
        <w:rPr>
          <w:sz w:val="28"/>
          <w:szCs w:val="28"/>
        </w:rPr>
        <w:t>ь</w:t>
      </w:r>
      <w:r w:rsidRPr="00CC06FE">
        <w:rPr>
          <w:sz w:val="28"/>
          <w:szCs w:val="28"/>
        </w:rPr>
        <w:t>ного документа в 2021г.</w:t>
      </w:r>
    </w:p>
    <w:p w:rsidR="00C3676E" w:rsidRPr="00A47AD4" w:rsidRDefault="00C3676E" w:rsidP="00660F69">
      <w:pPr>
        <w:jc w:val="both"/>
        <w:rPr>
          <w:color w:val="000000" w:themeColor="text1"/>
          <w:szCs w:val="28"/>
        </w:rPr>
      </w:pPr>
    </w:p>
    <w:p w:rsidR="006C2DFE" w:rsidRDefault="006C2DFE" w:rsidP="00660F69">
      <w:pPr>
        <w:jc w:val="center"/>
        <w:rPr>
          <w:b/>
          <w:sz w:val="28"/>
          <w:szCs w:val="28"/>
        </w:rPr>
      </w:pPr>
      <w:r w:rsidRPr="00CC06FE">
        <w:rPr>
          <w:b/>
          <w:sz w:val="28"/>
          <w:szCs w:val="28"/>
        </w:rPr>
        <w:t>Исполнение</w:t>
      </w:r>
      <w:r w:rsidRPr="00CC06FE">
        <w:rPr>
          <w:sz w:val="28"/>
          <w:szCs w:val="28"/>
        </w:rPr>
        <w:t xml:space="preserve"> </w:t>
      </w:r>
      <w:r w:rsidRPr="00CC06FE">
        <w:rPr>
          <w:b/>
          <w:sz w:val="28"/>
          <w:szCs w:val="28"/>
        </w:rPr>
        <w:t>по</w:t>
      </w:r>
      <w:r w:rsidRPr="00CC06FE">
        <w:rPr>
          <w:sz w:val="28"/>
          <w:szCs w:val="28"/>
        </w:rPr>
        <w:t xml:space="preserve"> </w:t>
      </w:r>
      <w:r w:rsidR="00CB1DE4">
        <w:rPr>
          <w:b/>
          <w:sz w:val="28"/>
          <w:szCs w:val="28"/>
        </w:rPr>
        <w:t>безвозмездным поступлениям</w:t>
      </w:r>
    </w:p>
    <w:p w:rsidR="00CB1DE4" w:rsidRPr="00CB1DE4" w:rsidRDefault="00CB1DE4" w:rsidP="00CC06FE">
      <w:pPr>
        <w:ind w:firstLine="708"/>
        <w:jc w:val="center"/>
        <w:rPr>
          <w:b/>
          <w:sz w:val="16"/>
          <w:szCs w:val="28"/>
        </w:rPr>
      </w:pPr>
    </w:p>
    <w:p w:rsidR="000471A4" w:rsidRPr="00CC06FE" w:rsidRDefault="000471A4" w:rsidP="000471A4">
      <w:pPr>
        <w:ind w:firstLine="708"/>
        <w:jc w:val="both"/>
        <w:rPr>
          <w:sz w:val="28"/>
          <w:szCs w:val="28"/>
        </w:rPr>
      </w:pPr>
      <w:r w:rsidRPr="00CC06FE">
        <w:rPr>
          <w:sz w:val="28"/>
          <w:szCs w:val="28"/>
        </w:rPr>
        <w:t>Из областного бюджета за 2021 год поступили средства в сумме 592 797,0 тыс. руб. или 97,6 % от плана в сумме 607 205,4 тыс. руб., нев</w:t>
      </w:r>
      <w:r w:rsidRPr="00CC06FE">
        <w:rPr>
          <w:sz w:val="28"/>
          <w:szCs w:val="28"/>
        </w:rPr>
        <w:t>ы</w:t>
      </w:r>
      <w:r w:rsidRPr="00CC06FE">
        <w:rPr>
          <w:sz w:val="28"/>
          <w:szCs w:val="28"/>
        </w:rPr>
        <w:t>полнение плана бюджета округа по безвозмездным поступлениям связано с невыполнением плана по поступлению субсидий, субвенций на выполнение государственных полномочий.</w:t>
      </w:r>
    </w:p>
    <w:p w:rsidR="001D1774" w:rsidRPr="00383A8F" w:rsidRDefault="001D1774" w:rsidP="000471A4">
      <w:pPr>
        <w:jc w:val="both"/>
        <w:rPr>
          <w:color w:val="000000" w:themeColor="text1"/>
          <w:szCs w:val="28"/>
        </w:rPr>
      </w:pPr>
    </w:p>
    <w:p w:rsidR="00660F69" w:rsidRDefault="000471A4" w:rsidP="00660F69">
      <w:pPr>
        <w:jc w:val="center"/>
        <w:rPr>
          <w:b/>
          <w:sz w:val="28"/>
          <w:szCs w:val="28"/>
        </w:rPr>
      </w:pPr>
      <w:r w:rsidRPr="00CC06FE">
        <w:rPr>
          <w:b/>
          <w:sz w:val="28"/>
          <w:szCs w:val="28"/>
        </w:rPr>
        <w:t xml:space="preserve">Анализ исполнение безвозмездных поступлений из областного </w:t>
      </w:r>
    </w:p>
    <w:p w:rsidR="000471A4" w:rsidRPr="00CC06FE" w:rsidRDefault="000471A4" w:rsidP="00660F69">
      <w:pPr>
        <w:jc w:val="center"/>
        <w:rPr>
          <w:b/>
          <w:sz w:val="28"/>
          <w:szCs w:val="28"/>
        </w:rPr>
      </w:pPr>
      <w:r w:rsidRPr="00CC06FE">
        <w:rPr>
          <w:b/>
          <w:sz w:val="28"/>
          <w:szCs w:val="28"/>
        </w:rPr>
        <w:t>бюджета за 2021 год</w:t>
      </w:r>
    </w:p>
    <w:p w:rsidR="000471A4" w:rsidRPr="001A3B1A" w:rsidRDefault="000471A4" w:rsidP="00CC06FE">
      <w:pPr>
        <w:ind w:firstLine="708"/>
        <w:jc w:val="right"/>
      </w:pP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sidRPr="00CC06FE">
        <w:rPr>
          <w:b/>
          <w:sz w:val="28"/>
          <w:szCs w:val="28"/>
        </w:rPr>
        <w:tab/>
      </w:r>
      <w:r>
        <w:rPr>
          <w:b/>
        </w:rPr>
        <w:tab/>
      </w:r>
      <w:r w:rsidRPr="001A3B1A">
        <w:t>(тыс.</w:t>
      </w:r>
      <w:r w:rsidR="000E5AF5">
        <w:t xml:space="preserve"> </w:t>
      </w:r>
      <w:r w:rsidRPr="001A3B1A">
        <w:t>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1417"/>
        <w:gridCol w:w="1418"/>
        <w:gridCol w:w="1417"/>
      </w:tblGrid>
      <w:tr w:rsidR="000471A4" w:rsidRPr="00DB3ACB" w:rsidTr="00383A8F">
        <w:trPr>
          <w:trHeight w:val="732"/>
        </w:trPr>
        <w:tc>
          <w:tcPr>
            <w:tcW w:w="4111" w:type="dxa"/>
            <w:shd w:val="clear" w:color="auto" w:fill="auto"/>
            <w:vAlign w:val="center"/>
          </w:tcPr>
          <w:p w:rsidR="000471A4" w:rsidRPr="00A800C4" w:rsidRDefault="000471A4" w:rsidP="00A07529">
            <w:pPr>
              <w:jc w:val="center"/>
              <w:rPr>
                <w:b/>
                <w:bCs/>
                <w:iCs/>
                <w:lang w:eastAsia="x-none"/>
              </w:rPr>
            </w:pPr>
            <w:r w:rsidRPr="00A800C4">
              <w:rPr>
                <w:b/>
                <w:bCs/>
                <w:iCs/>
                <w:lang w:eastAsia="x-none"/>
              </w:rPr>
              <w:t>Наименование показателя</w:t>
            </w:r>
          </w:p>
        </w:tc>
        <w:tc>
          <w:tcPr>
            <w:tcW w:w="1418" w:type="dxa"/>
            <w:shd w:val="clear" w:color="auto" w:fill="auto"/>
            <w:vAlign w:val="center"/>
          </w:tcPr>
          <w:p w:rsidR="000471A4" w:rsidRPr="00A800C4" w:rsidRDefault="000471A4" w:rsidP="00A07529">
            <w:pPr>
              <w:jc w:val="center"/>
              <w:rPr>
                <w:b/>
                <w:bCs/>
                <w:iCs/>
                <w:lang w:eastAsia="x-none"/>
              </w:rPr>
            </w:pPr>
            <w:r w:rsidRPr="00A800C4">
              <w:rPr>
                <w:b/>
                <w:bCs/>
                <w:iCs/>
                <w:lang w:eastAsia="x-none"/>
              </w:rPr>
              <w:t>План на 2021год</w:t>
            </w:r>
          </w:p>
        </w:tc>
        <w:tc>
          <w:tcPr>
            <w:tcW w:w="1417" w:type="dxa"/>
            <w:shd w:val="clear" w:color="auto" w:fill="auto"/>
            <w:vAlign w:val="center"/>
          </w:tcPr>
          <w:p w:rsidR="000471A4" w:rsidRPr="00A800C4" w:rsidRDefault="000471A4" w:rsidP="00A07529">
            <w:pPr>
              <w:jc w:val="center"/>
              <w:rPr>
                <w:b/>
                <w:bCs/>
                <w:iCs/>
                <w:lang w:eastAsia="x-none"/>
              </w:rPr>
            </w:pPr>
            <w:r w:rsidRPr="00A800C4">
              <w:rPr>
                <w:b/>
                <w:bCs/>
                <w:iCs/>
                <w:lang w:eastAsia="x-none"/>
              </w:rPr>
              <w:t>Исполнено за 2021 год</w:t>
            </w:r>
          </w:p>
        </w:tc>
        <w:tc>
          <w:tcPr>
            <w:tcW w:w="1418" w:type="dxa"/>
            <w:vAlign w:val="center"/>
          </w:tcPr>
          <w:p w:rsidR="000471A4" w:rsidRPr="00A800C4" w:rsidRDefault="000471A4" w:rsidP="00A07529">
            <w:pPr>
              <w:jc w:val="center"/>
              <w:rPr>
                <w:b/>
                <w:bCs/>
                <w:iCs/>
                <w:lang w:eastAsia="x-none"/>
              </w:rPr>
            </w:pPr>
            <w:r w:rsidRPr="00A800C4">
              <w:rPr>
                <w:b/>
                <w:bCs/>
                <w:iCs/>
                <w:lang w:eastAsia="x-none"/>
              </w:rPr>
              <w:t>Отклон</w:t>
            </w:r>
            <w:r w:rsidRPr="00A800C4">
              <w:rPr>
                <w:b/>
                <w:bCs/>
                <w:iCs/>
                <w:lang w:eastAsia="x-none"/>
              </w:rPr>
              <w:t>е</w:t>
            </w:r>
            <w:r w:rsidRPr="00A800C4">
              <w:rPr>
                <w:b/>
                <w:bCs/>
                <w:iCs/>
                <w:lang w:eastAsia="x-none"/>
              </w:rPr>
              <w:t>ние от плана</w:t>
            </w:r>
          </w:p>
        </w:tc>
        <w:tc>
          <w:tcPr>
            <w:tcW w:w="1417" w:type="dxa"/>
            <w:shd w:val="clear" w:color="auto" w:fill="auto"/>
            <w:vAlign w:val="center"/>
          </w:tcPr>
          <w:p w:rsidR="000471A4" w:rsidRPr="00A800C4" w:rsidRDefault="000471A4" w:rsidP="00A07529">
            <w:pPr>
              <w:jc w:val="center"/>
              <w:rPr>
                <w:b/>
                <w:bCs/>
                <w:iCs/>
                <w:lang w:eastAsia="x-none"/>
              </w:rPr>
            </w:pPr>
            <w:r w:rsidRPr="00A800C4">
              <w:rPr>
                <w:b/>
                <w:bCs/>
                <w:iCs/>
                <w:lang w:eastAsia="x-none"/>
              </w:rPr>
              <w:t>% испо</w:t>
            </w:r>
            <w:r w:rsidRPr="00A800C4">
              <w:rPr>
                <w:b/>
                <w:bCs/>
                <w:iCs/>
                <w:lang w:eastAsia="x-none"/>
              </w:rPr>
              <w:t>л</w:t>
            </w:r>
            <w:r w:rsidRPr="00A800C4">
              <w:rPr>
                <w:b/>
                <w:bCs/>
                <w:iCs/>
                <w:lang w:eastAsia="x-none"/>
              </w:rPr>
              <w:t>нения уточне</w:t>
            </w:r>
            <w:r w:rsidRPr="00A800C4">
              <w:rPr>
                <w:b/>
                <w:bCs/>
                <w:iCs/>
                <w:lang w:eastAsia="x-none"/>
              </w:rPr>
              <w:t>н</w:t>
            </w:r>
            <w:r w:rsidRPr="00A800C4">
              <w:rPr>
                <w:b/>
                <w:bCs/>
                <w:iCs/>
                <w:lang w:eastAsia="x-none"/>
              </w:rPr>
              <w:t>ного годового плана</w:t>
            </w:r>
          </w:p>
        </w:tc>
      </w:tr>
      <w:tr w:rsidR="000471A4" w:rsidRPr="00DB3ACB" w:rsidTr="00383A8F">
        <w:trPr>
          <w:trHeight w:val="251"/>
        </w:trPr>
        <w:tc>
          <w:tcPr>
            <w:tcW w:w="4111" w:type="dxa"/>
            <w:shd w:val="clear" w:color="auto" w:fill="auto"/>
            <w:vAlign w:val="center"/>
          </w:tcPr>
          <w:p w:rsidR="000471A4" w:rsidRPr="00996436" w:rsidRDefault="000471A4" w:rsidP="00A07529">
            <w:pPr>
              <w:jc w:val="center"/>
              <w:rPr>
                <w:sz w:val="18"/>
                <w:szCs w:val="18"/>
              </w:rPr>
            </w:pPr>
            <w:r w:rsidRPr="00996436">
              <w:rPr>
                <w:sz w:val="18"/>
                <w:szCs w:val="18"/>
              </w:rPr>
              <w:t>1</w:t>
            </w:r>
          </w:p>
        </w:tc>
        <w:tc>
          <w:tcPr>
            <w:tcW w:w="1418" w:type="dxa"/>
            <w:shd w:val="clear" w:color="auto" w:fill="auto"/>
            <w:vAlign w:val="center"/>
          </w:tcPr>
          <w:p w:rsidR="000471A4" w:rsidRPr="00996436" w:rsidRDefault="000471A4" w:rsidP="00A07529">
            <w:pPr>
              <w:jc w:val="center"/>
              <w:rPr>
                <w:sz w:val="18"/>
                <w:szCs w:val="18"/>
              </w:rPr>
            </w:pPr>
            <w:r w:rsidRPr="00996436">
              <w:rPr>
                <w:sz w:val="18"/>
                <w:szCs w:val="18"/>
              </w:rPr>
              <w:t>2</w:t>
            </w:r>
          </w:p>
        </w:tc>
        <w:tc>
          <w:tcPr>
            <w:tcW w:w="1417" w:type="dxa"/>
            <w:shd w:val="clear" w:color="auto" w:fill="auto"/>
            <w:vAlign w:val="center"/>
          </w:tcPr>
          <w:p w:rsidR="000471A4" w:rsidRPr="00996436" w:rsidRDefault="000471A4" w:rsidP="00A07529">
            <w:pPr>
              <w:jc w:val="center"/>
              <w:rPr>
                <w:sz w:val="18"/>
                <w:szCs w:val="18"/>
              </w:rPr>
            </w:pPr>
            <w:r w:rsidRPr="00996436">
              <w:rPr>
                <w:sz w:val="18"/>
                <w:szCs w:val="18"/>
              </w:rPr>
              <w:t>3</w:t>
            </w:r>
          </w:p>
        </w:tc>
        <w:tc>
          <w:tcPr>
            <w:tcW w:w="1418" w:type="dxa"/>
            <w:vAlign w:val="center"/>
          </w:tcPr>
          <w:p w:rsidR="000471A4" w:rsidRPr="00996436" w:rsidRDefault="000471A4" w:rsidP="00A07529">
            <w:pPr>
              <w:jc w:val="center"/>
              <w:rPr>
                <w:sz w:val="18"/>
                <w:szCs w:val="18"/>
              </w:rPr>
            </w:pPr>
            <w:r w:rsidRPr="00996436">
              <w:rPr>
                <w:sz w:val="18"/>
                <w:szCs w:val="18"/>
              </w:rPr>
              <w:t>4=3-2</w:t>
            </w:r>
          </w:p>
        </w:tc>
        <w:tc>
          <w:tcPr>
            <w:tcW w:w="1417" w:type="dxa"/>
            <w:shd w:val="clear" w:color="auto" w:fill="auto"/>
            <w:vAlign w:val="center"/>
          </w:tcPr>
          <w:p w:rsidR="000471A4" w:rsidRPr="00996436" w:rsidRDefault="000471A4" w:rsidP="00A07529">
            <w:pPr>
              <w:jc w:val="center"/>
              <w:rPr>
                <w:sz w:val="18"/>
                <w:szCs w:val="18"/>
              </w:rPr>
            </w:pPr>
            <w:r w:rsidRPr="00996436">
              <w:rPr>
                <w:sz w:val="18"/>
                <w:szCs w:val="18"/>
              </w:rPr>
              <w:t>5=3/2*100</w:t>
            </w:r>
          </w:p>
        </w:tc>
      </w:tr>
      <w:tr w:rsidR="000471A4" w:rsidRPr="003A7E39" w:rsidTr="00383A8F">
        <w:trPr>
          <w:trHeight w:val="219"/>
        </w:trPr>
        <w:tc>
          <w:tcPr>
            <w:tcW w:w="4111" w:type="dxa"/>
            <w:shd w:val="clear" w:color="auto" w:fill="auto"/>
          </w:tcPr>
          <w:p w:rsidR="000471A4" w:rsidRPr="003A7E39" w:rsidRDefault="000471A4" w:rsidP="00A07529">
            <w:pPr>
              <w:jc w:val="both"/>
              <w:rPr>
                <w:bCs/>
                <w:iCs/>
                <w:sz w:val="22"/>
                <w:szCs w:val="22"/>
                <w:lang w:eastAsia="x-none"/>
              </w:rPr>
            </w:pPr>
            <w:r w:rsidRPr="003A7E39">
              <w:rPr>
                <w:bCs/>
                <w:iCs/>
                <w:sz w:val="22"/>
                <w:szCs w:val="22"/>
                <w:lang w:eastAsia="x-none"/>
              </w:rPr>
              <w:t>Дотации</w:t>
            </w:r>
          </w:p>
        </w:tc>
        <w:tc>
          <w:tcPr>
            <w:tcW w:w="1418" w:type="dxa"/>
            <w:shd w:val="clear" w:color="auto" w:fill="auto"/>
            <w:vAlign w:val="center"/>
          </w:tcPr>
          <w:p w:rsidR="000471A4" w:rsidRPr="00E27ABE" w:rsidRDefault="000471A4" w:rsidP="00A07529">
            <w:pPr>
              <w:jc w:val="center"/>
              <w:rPr>
                <w:sz w:val="22"/>
                <w:szCs w:val="22"/>
              </w:rPr>
            </w:pPr>
            <w:r w:rsidRPr="00E27ABE">
              <w:rPr>
                <w:sz w:val="22"/>
                <w:szCs w:val="22"/>
              </w:rPr>
              <w:t>208 060,4</w:t>
            </w:r>
          </w:p>
        </w:tc>
        <w:tc>
          <w:tcPr>
            <w:tcW w:w="1417" w:type="dxa"/>
            <w:shd w:val="clear" w:color="auto" w:fill="auto"/>
            <w:vAlign w:val="center"/>
          </w:tcPr>
          <w:p w:rsidR="000471A4" w:rsidRPr="00E27ABE" w:rsidRDefault="000471A4" w:rsidP="00A07529">
            <w:pPr>
              <w:jc w:val="center"/>
              <w:rPr>
                <w:sz w:val="22"/>
                <w:szCs w:val="22"/>
              </w:rPr>
            </w:pPr>
            <w:r w:rsidRPr="00E27ABE">
              <w:rPr>
                <w:sz w:val="22"/>
                <w:szCs w:val="22"/>
              </w:rPr>
              <w:t>208 060,4</w:t>
            </w:r>
          </w:p>
        </w:tc>
        <w:tc>
          <w:tcPr>
            <w:tcW w:w="1418" w:type="dxa"/>
            <w:vAlign w:val="center"/>
          </w:tcPr>
          <w:p w:rsidR="000471A4" w:rsidRPr="00E27ABE" w:rsidRDefault="000471A4" w:rsidP="00A07529">
            <w:pPr>
              <w:jc w:val="center"/>
              <w:rPr>
                <w:bCs/>
                <w:iCs/>
                <w:sz w:val="22"/>
                <w:szCs w:val="22"/>
                <w:lang w:eastAsia="x-none"/>
              </w:rPr>
            </w:pPr>
            <w:r w:rsidRPr="00E27ABE">
              <w:rPr>
                <w:bCs/>
                <w:iCs/>
                <w:sz w:val="22"/>
                <w:szCs w:val="22"/>
                <w:lang w:eastAsia="x-none"/>
              </w:rPr>
              <w:t>0,0</w:t>
            </w:r>
          </w:p>
        </w:tc>
        <w:tc>
          <w:tcPr>
            <w:tcW w:w="1417" w:type="dxa"/>
            <w:shd w:val="clear" w:color="auto" w:fill="auto"/>
            <w:vAlign w:val="center"/>
          </w:tcPr>
          <w:p w:rsidR="000471A4" w:rsidRPr="00E27ABE" w:rsidRDefault="000471A4" w:rsidP="00A07529">
            <w:pPr>
              <w:jc w:val="center"/>
              <w:rPr>
                <w:bCs/>
                <w:iCs/>
                <w:sz w:val="22"/>
                <w:szCs w:val="22"/>
                <w:lang w:eastAsia="x-none"/>
              </w:rPr>
            </w:pPr>
            <w:r w:rsidRPr="00E27ABE">
              <w:rPr>
                <w:bCs/>
                <w:iCs/>
                <w:sz w:val="22"/>
                <w:szCs w:val="22"/>
                <w:lang w:eastAsia="x-none"/>
              </w:rPr>
              <w:t>100</w:t>
            </w:r>
            <w:r>
              <w:rPr>
                <w:bCs/>
                <w:iCs/>
                <w:sz w:val="22"/>
                <w:szCs w:val="22"/>
                <w:lang w:eastAsia="x-none"/>
              </w:rPr>
              <w:t>,0</w:t>
            </w:r>
          </w:p>
        </w:tc>
      </w:tr>
      <w:tr w:rsidR="000471A4" w:rsidRPr="003A7E39" w:rsidTr="00383A8F">
        <w:trPr>
          <w:trHeight w:val="262"/>
        </w:trPr>
        <w:tc>
          <w:tcPr>
            <w:tcW w:w="4111" w:type="dxa"/>
            <w:shd w:val="clear" w:color="auto" w:fill="auto"/>
          </w:tcPr>
          <w:p w:rsidR="000471A4" w:rsidRPr="003A7E39" w:rsidRDefault="000471A4" w:rsidP="00A07529">
            <w:pPr>
              <w:jc w:val="both"/>
              <w:rPr>
                <w:bCs/>
                <w:iCs/>
                <w:sz w:val="22"/>
                <w:szCs w:val="22"/>
                <w:lang w:eastAsia="x-none"/>
              </w:rPr>
            </w:pPr>
            <w:r w:rsidRPr="003A7E39">
              <w:rPr>
                <w:bCs/>
                <w:iCs/>
                <w:sz w:val="22"/>
                <w:szCs w:val="22"/>
                <w:lang w:eastAsia="x-none"/>
              </w:rPr>
              <w:t>Субсидии на софинансирование вопр</w:t>
            </w:r>
            <w:r w:rsidRPr="003A7E39">
              <w:rPr>
                <w:bCs/>
                <w:iCs/>
                <w:sz w:val="22"/>
                <w:szCs w:val="22"/>
                <w:lang w:eastAsia="x-none"/>
              </w:rPr>
              <w:t>о</w:t>
            </w:r>
            <w:r w:rsidRPr="003A7E39">
              <w:rPr>
                <w:bCs/>
                <w:iCs/>
                <w:sz w:val="22"/>
                <w:szCs w:val="22"/>
                <w:lang w:eastAsia="x-none"/>
              </w:rPr>
              <w:t>сов местного значения</w:t>
            </w:r>
          </w:p>
        </w:tc>
        <w:tc>
          <w:tcPr>
            <w:tcW w:w="1418" w:type="dxa"/>
            <w:shd w:val="clear" w:color="auto" w:fill="auto"/>
            <w:vAlign w:val="center"/>
          </w:tcPr>
          <w:p w:rsidR="000471A4" w:rsidRPr="00E27ABE" w:rsidRDefault="000471A4" w:rsidP="00A07529">
            <w:pPr>
              <w:jc w:val="center"/>
              <w:rPr>
                <w:sz w:val="22"/>
                <w:szCs w:val="22"/>
              </w:rPr>
            </w:pPr>
            <w:r w:rsidRPr="00E27ABE">
              <w:rPr>
                <w:sz w:val="22"/>
                <w:szCs w:val="22"/>
              </w:rPr>
              <w:t>137 595,0</w:t>
            </w:r>
          </w:p>
        </w:tc>
        <w:tc>
          <w:tcPr>
            <w:tcW w:w="1417" w:type="dxa"/>
            <w:shd w:val="clear" w:color="auto" w:fill="auto"/>
            <w:vAlign w:val="center"/>
          </w:tcPr>
          <w:p w:rsidR="000471A4" w:rsidRPr="00E27ABE" w:rsidRDefault="000471A4" w:rsidP="00A07529">
            <w:pPr>
              <w:jc w:val="center"/>
              <w:rPr>
                <w:sz w:val="22"/>
                <w:szCs w:val="22"/>
              </w:rPr>
            </w:pPr>
            <w:r w:rsidRPr="00E27ABE">
              <w:rPr>
                <w:sz w:val="22"/>
                <w:szCs w:val="22"/>
              </w:rPr>
              <w:t>131 461,6</w:t>
            </w:r>
          </w:p>
        </w:tc>
        <w:tc>
          <w:tcPr>
            <w:tcW w:w="1418" w:type="dxa"/>
            <w:vAlign w:val="center"/>
          </w:tcPr>
          <w:p w:rsidR="000471A4" w:rsidRPr="00E27ABE" w:rsidRDefault="000471A4" w:rsidP="00A07529">
            <w:pPr>
              <w:jc w:val="center"/>
              <w:rPr>
                <w:bCs/>
                <w:iCs/>
                <w:sz w:val="22"/>
                <w:szCs w:val="22"/>
                <w:lang w:eastAsia="x-none"/>
              </w:rPr>
            </w:pPr>
            <w:r>
              <w:rPr>
                <w:bCs/>
                <w:iCs/>
                <w:sz w:val="22"/>
                <w:szCs w:val="22"/>
                <w:lang w:eastAsia="x-none"/>
              </w:rPr>
              <w:t>- 6133,3</w:t>
            </w:r>
          </w:p>
        </w:tc>
        <w:tc>
          <w:tcPr>
            <w:tcW w:w="1417" w:type="dxa"/>
            <w:shd w:val="clear" w:color="auto" w:fill="auto"/>
            <w:vAlign w:val="center"/>
          </w:tcPr>
          <w:p w:rsidR="000471A4" w:rsidRPr="00E27ABE" w:rsidRDefault="000471A4" w:rsidP="00A07529">
            <w:pPr>
              <w:jc w:val="center"/>
              <w:rPr>
                <w:bCs/>
                <w:iCs/>
                <w:sz w:val="22"/>
                <w:szCs w:val="22"/>
                <w:lang w:eastAsia="x-none"/>
              </w:rPr>
            </w:pPr>
            <w:r>
              <w:rPr>
                <w:bCs/>
                <w:iCs/>
                <w:sz w:val="22"/>
                <w:szCs w:val="22"/>
                <w:lang w:eastAsia="x-none"/>
              </w:rPr>
              <w:t>95,5</w:t>
            </w:r>
          </w:p>
        </w:tc>
      </w:tr>
      <w:tr w:rsidR="000471A4" w:rsidRPr="003A7E39" w:rsidTr="00383A8F">
        <w:trPr>
          <w:trHeight w:val="561"/>
        </w:trPr>
        <w:tc>
          <w:tcPr>
            <w:tcW w:w="4111" w:type="dxa"/>
            <w:shd w:val="clear" w:color="auto" w:fill="auto"/>
          </w:tcPr>
          <w:p w:rsidR="000471A4" w:rsidRPr="003A7E39" w:rsidRDefault="000471A4" w:rsidP="00A07529">
            <w:pPr>
              <w:jc w:val="both"/>
              <w:rPr>
                <w:bCs/>
                <w:iCs/>
                <w:sz w:val="22"/>
                <w:szCs w:val="22"/>
                <w:lang w:eastAsia="x-none"/>
              </w:rPr>
            </w:pPr>
            <w:r w:rsidRPr="003A7E39">
              <w:rPr>
                <w:bCs/>
                <w:iCs/>
                <w:sz w:val="22"/>
                <w:szCs w:val="22"/>
                <w:lang w:eastAsia="x-none"/>
              </w:rPr>
              <w:t>Субвенции на выполнение госуда</w:t>
            </w:r>
            <w:r w:rsidRPr="003A7E39">
              <w:rPr>
                <w:bCs/>
                <w:iCs/>
                <w:sz w:val="22"/>
                <w:szCs w:val="22"/>
                <w:lang w:eastAsia="x-none"/>
              </w:rPr>
              <w:t>р</w:t>
            </w:r>
            <w:r w:rsidRPr="003A7E39">
              <w:rPr>
                <w:bCs/>
                <w:iCs/>
                <w:sz w:val="22"/>
                <w:szCs w:val="22"/>
                <w:lang w:eastAsia="x-none"/>
              </w:rPr>
              <w:t>ственных полномочий</w:t>
            </w:r>
          </w:p>
        </w:tc>
        <w:tc>
          <w:tcPr>
            <w:tcW w:w="1418" w:type="dxa"/>
            <w:shd w:val="clear" w:color="auto" w:fill="auto"/>
            <w:vAlign w:val="center"/>
          </w:tcPr>
          <w:p w:rsidR="000471A4" w:rsidRPr="00E27ABE" w:rsidRDefault="000471A4" w:rsidP="00A07529">
            <w:pPr>
              <w:jc w:val="center"/>
              <w:rPr>
                <w:sz w:val="22"/>
                <w:szCs w:val="22"/>
              </w:rPr>
            </w:pPr>
            <w:r w:rsidRPr="00E27ABE">
              <w:rPr>
                <w:sz w:val="22"/>
                <w:szCs w:val="22"/>
              </w:rPr>
              <w:t>234 168,0</w:t>
            </w:r>
          </w:p>
        </w:tc>
        <w:tc>
          <w:tcPr>
            <w:tcW w:w="1417" w:type="dxa"/>
            <w:shd w:val="clear" w:color="auto" w:fill="auto"/>
            <w:vAlign w:val="center"/>
          </w:tcPr>
          <w:p w:rsidR="000471A4" w:rsidRPr="00E27ABE" w:rsidRDefault="000471A4" w:rsidP="00A07529">
            <w:pPr>
              <w:jc w:val="center"/>
              <w:rPr>
                <w:sz w:val="22"/>
                <w:szCs w:val="22"/>
              </w:rPr>
            </w:pPr>
            <w:r w:rsidRPr="00E27ABE">
              <w:rPr>
                <w:sz w:val="22"/>
                <w:szCs w:val="22"/>
              </w:rPr>
              <w:t>231 726,2</w:t>
            </w:r>
          </w:p>
        </w:tc>
        <w:tc>
          <w:tcPr>
            <w:tcW w:w="1418" w:type="dxa"/>
            <w:vAlign w:val="center"/>
          </w:tcPr>
          <w:p w:rsidR="000471A4" w:rsidRPr="00E27ABE" w:rsidRDefault="000471A4" w:rsidP="00A07529">
            <w:pPr>
              <w:jc w:val="center"/>
              <w:rPr>
                <w:bCs/>
                <w:iCs/>
                <w:sz w:val="22"/>
                <w:szCs w:val="22"/>
                <w:lang w:eastAsia="x-none"/>
              </w:rPr>
            </w:pPr>
            <w:r>
              <w:rPr>
                <w:bCs/>
                <w:iCs/>
                <w:sz w:val="22"/>
                <w:szCs w:val="22"/>
                <w:lang w:eastAsia="x-none"/>
              </w:rPr>
              <w:t>- 2441,8</w:t>
            </w:r>
          </w:p>
        </w:tc>
        <w:tc>
          <w:tcPr>
            <w:tcW w:w="1417" w:type="dxa"/>
            <w:shd w:val="clear" w:color="auto" w:fill="auto"/>
            <w:vAlign w:val="center"/>
          </w:tcPr>
          <w:p w:rsidR="000471A4" w:rsidRPr="00E27ABE" w:rsidRDefault="000471A4" w:rsidP="00A07529">
            <w:pPr>
              <w:jc w:val="center"/>
              <w:rPr>
                <w:bCs/>
                <w:iCs/>
                <w:sz w:val="22"/>
                <w:szCs w:val="22"/>
                <w:lang w:eastAsia="x-none"/>
              </w:rPr>
            </w:pPr>
            <w:r>
              <w:rPr>
                <w:bCs/>
                <w:iCs/>
                <w:sz w:val="22"/>
                <w:szCs w:val="22"/>
                <w:lang w:eastAsia="x-none"/>
              </w:rPr>
              <w:t>99,0</w:t>
            </w:r>
          </w:p>
        </w:tc>
      </w:tr>
      <w:tr w:rsidR="000471A4" w:rsidRPr="003A7E39" w:rsidTr="00383A8F">
        <w:trPr>
          <w:trHeight w:val="594"/>
        </w:trPr>
        <w:tc>
          <w:tcPr>
            <w:tcW w:w="4111" w:type="dxa"/>
            <w:shd w:val="clear" w:color="auto" w:fill="auto"/>
          </w:tcPr>
          <w:p w:rsidR="000471A4" w:rsidRPr="003A7E39" w:rsidRDefault="000471A4" w:rsidP="00A07529">
            <w:pPr>
              <w:jc w:val="both"/>
              <w:rPr>
                <w:bCs/>
                <w:iCs/>
                <w:sz w:val="22"/>
                <w:szCs w:val="22"/>
                <w:lang w:eastAsia="x-none"/>
              </w:rPr>
            </w:pPr>
            <w:r w:rsidRPr="003A7E39">
              <w:rPr>
                <w:bCs/>
                <w:iCs/>
                <w:sz w:val="22"/>
                <w:szCs w:val="22"/>
                <w:lang w:eastAsia="x-none"/>
              </w:rPr>
              <w:t>Иные МБТ на реализацию решений вышестоящих органов государственной власти</w:t>
            </w:r>
          </w:p>
        </w:tc>
        <w:tc>
          <w:tcPr>
            <w:tcW w:w="1418" w:type="dxa"/>
            <w:shd w:val="clear" w:color="auto" w:fill="auto"/>
            <w:vAlign w:val="center"/>
          </w:tcPr>
          <w:p w:rsidR="000471A4" w:rsidRPr="00E27ABE" w:rsidRDefault="000471A4" w:rsidP="00A07529">
            <w:pPr>
              <w:jc w:val="center"/>
              <w:rPr>
                <w:sz w:val="22"/>
                <w:szCs w:val="22"/>
              </w:rPr>
            </w:pPr>
            <w:r w:rsidRPr="00E27ABE">
              <w:rPr>
                <w:sz w:val="22"/>
                <w:szCs w:val="22"/>
              </w:rPr>
              <w:t>22 075,0</w:t>
            </w:r>
          </w:p>
        </w:tc>
        <w:tc>
          <w:tcPr>
            <w:tcW w:w="1417" w:type="dxa"/>
            <w:shd w:val="clear" w:color="auto" w:fill="auto"/>
            <w:vAlign w:val="center"/>
          </w:tcPr>
          <w:p w:rsidR="000471A4" w:rsidRPr="00E27ABE" w:rsidRDefault="000471A4" w:rsidP="00A07529">
            <w:pPr>
              <w:jc w:val="center"/>
              <w:rPr>
                <w:sz w:val="22"/>
                <w:szCs w:val="22"/>
              </w:rPr>
            </w:pPr>
            <w:r w:rsidRPr="00E27ABE">
              <w:rPr>
                <w:sz w:val="22"/>
                <w:szCs w:val="22"/>
              </w:rPr>
              <w:t>22 075,0</w:t>
            </w:r>
          </w:p>
        </w:tc>
        <w:tc>
          <w:tcPr>
            <w:tcW w:w="1418" w:type="dxa"/>
            <w:vAlign w:val="center"/>
          </w:tcPr>
          <w:p w:rsidR="000471A4" w:rsidRPr="00E27ABE" w:rsidRDefault="000471A4" w:rsidP="00A07529">
            <w:pPr>
              <w:jc w:val="center"/>
              <w:rPr>
                <w:bCs/>
                <w:iCs/>
                <w:sz w:val="22"/>
                <w:szCs w:val="22"/>
                <w:lang w:eastAsia="x-none"/>
              </w:rPr>
            </w:pPr>
            <w:r w:rsidRPr="00E27ABE">
              <w:rPr>
                <w:bCs/>
                <w:iCs/>
                <w:sz w:val="22"/>
                <w:szCs w:val="22"/>
                <w:lang w:eastAsia="x-none"/>
              </w:rPr>
              <w:t>0,0</w:t>
            </w:r>
          </w:p>
        </w:tc>
        <w:tc>
          <w:tcPr>
            <w:tcW w:w="1417" w:type="dxa"/>
            <w:shd w:val="clear" w:color="auto" w:fill="auto"/>
            <w:vAlign w:val="center"/>
          </w:tcPr>
          <w:p w:rsidR="000471A4" w:rsidRPr="00E27ABE" w:rsidRDefault="000471A4" w:rsidP="00A07529">
            <w:pPr>
              <w:jc w:val="center"/>
              <w:rPr>
                <w:bCs/>
                <w:iCs/>
                <w:sz w:val="22"/>
                <w:szCs w:val="22"/>
                <w:lang w:eastAsia="x-none"/>
              </w:rPr>
            </w:pPr>
            <w:r w:rsidRPr="00E27ABE">
              <w:rPr>
                <w:bCs/>
                <w:iCs/>
                <w:sz w:val="22"/>
                <w:szCs w:val="22"/>
                <w:lang w:eastAsia="x-none"/>
              </w:rPr>
              <w:t>100,0</w:t>
            </w:r>
          </w:p>
        </w:tc>
      </w:tr>
      <w:tr w:rsidR="000471A4" w:rsidRPr="003A7E39" w:rsidTr="00383A8F">
        <w:trPr>
          <w:trHeight w:val="527"/>
        </w:trPr>
        <w:tc>
          <w:tcPr>
            <w:tcW w:w="4111" w:type="dxa"/>
            <w:shd w:val="clear" w:color="auto" w:fill="auto"/>
          </w:tcPr>
          <w:p w:rsidR="000471A4" w:rsidRPr="003A7E39" w:rsidRDefault="000471A4" w:rsidP="00A07529">
            <w:pPr>
              <w:jc w:val="both"/>
              <w:rPr>
                <w:bCs/>
                <w:iCs/>
                <w:sz w:val="22"/>
                <w:szCs w:val="22"/>
                <w:lang w:eastAsia="x-none"/>
              </w:rPr>
            </w:pPr>
            <w:r>
              <w:rPr>
                <w:bCs/>
                <w:iCs/>
                <w:sz w:val="22"/>
                <w:szCs w:val="22"/>
                <w:lang w:eastAsia="x-none"/>
              </w:rPr>
              <w:t>Прочие безвозмездные поступления</w:t>
            </w:r>
          </w:p>
        </w:tc>
        <w:tc>
          <w:tcPr>
            <w:tcW w:w="1418" w:type="dxa"/>
            <w:shd w:val="clear" w:color="auto" w:fill="auto"/>
            <w:vAlign w:val="center"/>
          </w:tcPr>
          <w:p w:rsidR="000471A4" w:rsidRPr="00E27ABE" w:rsidRDefault="000471A4" w:rsidP="00A07529">
            <w:pPr>
              <w:jc w:val="center"/>
              <w:rPr>
                <w:sz w:val="22"/>
                <w:szCs w:val="22"/>
              </w:rPr>
            </w:pPr>
            <w:r w:rsidRPr="00E27ABE">
              <w:rPr>
                <w:sz w:val="22"/>
                <w:szCs w:val="22"/>
              </w:rPr>
              <w:t>5 307,0</w:t>
            </w:r>
          </w:p>
        </w:tc>
        <w:tc>
          <w:tcPr>
            <w:tcW w:w="1417" w:type="dxa"/>
            <w:shd w:val="clear" w:color="auto" w:fill="auto"/>
            <w:vAlign w:val="center"/>
          </w:tcPr>
          <w:p w:rsidR="000471A4" w:rsidRPr="00E27ABE" w:rsidRDefault="000471A4" w:rsidP="00A07529">
            <w:pPr>
              <w:jc w:val="center"/>
              <w:rPr>
                <w:sz w:val="22"/>
                <w:szCs w:val="22"/>
              </w:rPr>
            </w:pPr>
            <w:r w:rsidRPr="00E27ABE">
              <w:rPr>
                <w:sz w:val="22"/>
                <w:szCs w:val="22"/>
              </w:rPr>
              <w:t>5 307,0</w:t>
            </w:r>
          </w:p>
        </w:tc>
        <w:tc>
          <w:tcPr>
            <w:tcW w:w="1418" w:type="dxa"/>
            <w:vAlign w:val="center"/>
          </w:tcPr>
          <w:p w:rsidR="000471A4" w:rsidRPr="00E27ABE" w:rsidRDefault="000471A4" w:rsidP="00A07529">
            <w:pPr>
              <w:jc w:val="center"/>
              <w:rPr>
                <w:bCs/>
                <w:iCs/>
                <w:sz w:val="22"/>
                <w:szCs w:val="22"/>
                <w:lang w:eastAsia="x-none"/>
              </w:rPr>
            </w:pPr>
            <w:r w:rsidRPr="00E27ABE">
              <w:rPr>
                <w:bCs/>
                <w:iCs/>
                <w:sz w:val="22"/>
                <w:szCs w:val="22"/>
                <w:lang w:eastAsia="x-none"/>
              </w:rPr>
              <w:t>0,0</w:t>
            </w:r>
          </w:p>
        </w:tc>
        <w:tc>
          <w:tcPr>
            <w:tcW w:w="1417" w:type="dxa"/>
            <w:shd w:val="clear" w:color="auto" w:fill="auto"/>
            <w:vAlign w:val="center"/>
          </w:tcPr>
          <w:p w:rsidR="000471A4" w:rsidRPr="00E27ABE" w:rsidRDefault="000471A4" w:rsidP="00A07529">
            <w:pPr>
              <w:jc w:val="center"/>
              <w:rPr>
                <w:bCs/>
                <w:iCs/>
                <w:sz w:val="22"/>
                <w:szCs w:val="22"/>
                <w:lang w:eastAsia="x-none"/>
              </w:rPr>
            </w:pPr>
            <w:r w:rsidRPr="00E27ABE">
              <w:rPr>
                <w:bCs/>
                <w:iCs/>
                <w:sz w:val="22"/>
                <w:szCs w:val="22"/>
                <w:lang w:eastAsia="x-none"/>
              </w:rPr>
              <w:t>100,0</w:t>
            </w:r>
          </w:p>
        </w:tc>
      </w:tr>
      <w:tr w:rsidR="000471A4" w:rsidRPr="003A7E39" w:rsidTr="00383A8F">
        <w:trPr>
          <w:trHeight w:val="527"/>
        </w:trPr>
        <w:tc>
          <w:tcPr>
            <w:tcW w:w="4111" w:type="dxa"/>
            <w:shd w:val="clear" w:color="auto" w:fill="auto"/>
          </w:tcPr>
          <w:p w:rsidR="000471A4" w:rsidRPr="003A7E39" w:rsidRDefault="000471A4" w:rsidP="00A07529">
            <w:pPr>
              <w:jc w:val="both"/>
              <w:rPr>
                <w:bCs/>
                <w:iCs/>
                <w:sz w:val="22"/>
                <w:szCs w:val="22"/>
                <w:lang w:eastAsia="x-none"/>
              </w:rPr>
            </w:pPr>
            <w:r w:rsidRPr="003A7E39">
              <w:rPr>
                <w:bCs/>
                <w:iCs/>
                <w:sz w:val="22"/>
                <w:szCs w:val="22"/>
                <w:lang w:eastAsia="x-none"/>
              </w:rPr>
              <w:t>Возврат в областной бюджет неизрасх</w:t>
            </w:r>
            <w:r w:rsidRPr="003A7E39">
              <w:rPr>
                <w:bCs/>
                <w:iCs/>
                <w:sz w:val="22"/>
                <w:szCs w:val="22"/>
                <w:lang w:eastAsia="x-none"/>
              </w:rPr>
              <w:t>о</w:t>
            </w:r>
            <w:r w:rsidRPr="003A7E39">
              <w:rPr>
                <w:bCs/>
                <w:iCs/>
                <w:sz w:val="22"/>
                <w:szCs w:val="22"/>
                <w:lang w:eastAsia="x-none"/>
              </w:rPr>
              <w:t>дованных МБТ за 20</w:t>
            </w:r>
            <w:r>
              <w:rPr>
                <w:bCs/>
                <w:iCs/>
                <w:sz w:val="22"/>
                <w:szCs w:val="22"/>
                <w:lang w:eastAsia="x-none"/>
              </w:rPr>
              <w:t>21</w:t>
            </w:r>
            <w:r w:rsidRPr="003A7E39">
              <w:rPr>
                <w:bCs/>
                <w:iCs/>
                <w:sz w:val="22"/>
                <w:szCs w:val="22"/>
                <w:lang w:eastAsia="x-none"/>
              </w:rPr>
              <w:t xml:space="preserve"> год</w:t>
            </w:r>
          </w:p>
        </w:tc>
        <w:tc>
          <w:tcPr>
            <w:tcW w:w="1418" w:type="dxa"/>
            <w:shd w:val="clear" w:color="auto" w:fill="auto"/>
            <w:vAlign w:val="center"/>
          </w:tcPr>
          <w:p w:rsidR="000471A4" w:rsidRPr="00E27ABE" w:rsidRDefault="000471A4" w:rsidP="00A07529">
            <w:pPr>
              <w:jc w:val="center"/>
              <w:rPr>
                <w:bCs/>
                <w:iCs/>
                <w:sz w:val="22"/>
                <w:szCs w:val="22"/>
                <w:lang w:eastAsia="x-none"/>
              </w:rPr>
            </w:pPr>
            <w:r w:rsidRPr="00E27ABE">
              <w:rPr>
                <w:bCs/>
                <w:iCs/>
                <w:sz w:val="22"/>
                <w:szCs w:val="22"/>
                <w:lang w:eastAsia="x-none"/>
              </w:rPr>
              <w:t>0,0</w:t>
            </w:r>
          </w:p>
        </w:tc>
        <w:tc>
          <w:tcPr>
            <w:tcW w:w="1417" w:type="dxa"/>
            <w:shd w:val="clear" w:color="auto" w:fill="auto"/>
            <w:vAlign w:val="center"/>
          </w:tcPr>
          <w:p w:rsidR="000471A4" w:rsidRPr="00E27ABE" w:rsidRDefault="000471A4" w:rsidP="00A07529">
            <w:pPr>
              <w:jc w:val="center"/>
              <w:rPr>
                <w:bCs/>
                <w:iCs/>
                <w:sz w:val="22"/>
                <w:szCs w:val="22"/>
                <w:lang w:eastAsia="x-none"/>
              </w:rPr>
            </w:pPr>
            <w:r w:rsidRPr="00E27ABE">
              <w:rPr>
                <w:bCs/>
                <w:iCs/>
                <w:sz w:val="22"/>
                <w:szCs w:val="22"/>
                <w:lang w:eastAsia="x-none"/>
              </w:rPr>
              <w:t>-5831,2</w:t>
            </w:r>
          </w:p>
        </w:tc>
        <w:tc>
          <w:tcPr>
            <w:tcW w:w="1418" w:type="dxa"/>
            <w:vAlign w:val="center"/>
          </w:tcPr>
          <w:p w:rsidR="000471A4" w:rsidRPr="00E27ABE" w:rsidRDefault="000471A4" w:rsidP="00A07529">
            <w:pPr>
              <w:jc w:val="center"/>
              <w:rPr>
                <w:bCs/>
                <w:iCs/>
                <w:sz w:val="22"/>
                <w:szCs w:val="22"/>
                <w:lang w:eastAsia="x-none"/>
              </w:rPr>
            </w:pPr>
            <w:r w:rsidRPr="00E27ABE">
              <w:rPr>
                <w:bCs/>
                <w:iCs/>
                <w:sz w:val="22"/>
                <w:szCs w:val="22"/>
                <w:lang w:eastAsia="x-none"/>
              </w:rPr>
              <w:t>-5831,2</w:t>
            </w:r>
          </w:p>
        </w:tc>
        <w:tc>
          <w:tcPr>
            <w:tcW w:w="1417" w:type="dxa"/>
            <w:shd w:val="clear" w:color="auto" w:fill="auto"/>
            <w:vAlign w:val="center"/>
          </w:tcPr>
          <w:p w:rsidR="000471A4" w:rsidRPr="00E27ABE" w:rsidRDefault="000471A4" w:rsidP="00A07529">
            <w:pPr>
              <w:jc w:val="center"/>
              <w:rPr>
                <w:bCs/>
                <w:iCs/>
                <w:sz w:val="22"/>
                <w:szCs w:val="22"/>
                <w:lang w:eastAsia="x-none"/>
              </w:rPr>
            </w:pPr>
            <w:r w:rsidRPr="00E27ABE">
              <w:rPr>
                <w:bCs/>
                <w:iCs/>
                <w:sz w:val="22"/>
                <w:szCs w:val="22"/>
                <w:lang w:eastAsia="x-none"/>
              </w:rPr>
              <w:t>-</w:t>
            </w:r>
          </w:p>
        </w:tc>
      </w:tr>
      <w:tr w:rsidR="000471A4" w:rsidRPr="003A7E39" w:rsidTr="00383A8F">
        <w:trPr>
          <w:trHeight w:val="265"/>
        </w:trPr>
        <w:tc>
          <w:tcPr>
            <w:tcW w:w="4111" w:type="dxa"/>
            <w:shd w:val="clear" w:color="auto" w:fill="auto"/>
          </w:tcPr>
          <w:p w:rsidR="000471A4" w:rsidRPr="003A7E39" w:rsidRDefault="000471A4" w:rsidP="00A07529">
            <w:pPr>
              <w:jc w:val="both"/>
              <w:rPr>
                <w:b/>
                <w:bCs/>
                <w:iCs/>
                <w:sz w:val="22"/>
                <w:szCs w:val="22"/>
                <w:lang w:eastAsia="x-none"/>
              </w:rPr>
            </w:pPr>
            <w:r w:rsidRPr="003A7E39">
              <w:rPr>
                <w:b/>
                <w:bCs/>
                <w:iCs/>
                <w:sz w:val="22"/>
                <w:szCs w:val="22"/>
                <w:lang w:eastAsia="x-none"/>
              </w:rPr>
              <w:t>Итого безвозмездные поступления</w:t>
            </w:r>
          </w:p>
        </w:tc>
        <w:tc>
          <w:tcPr>
            <w:tcW w:w="1418" w:type="dxa"/>
            <w:shd w:val="clear" w:color="auto" w:fill="auto"/>
            <w:vAlign w:val="center"/>
          </w:tcPr>
          <w:p w:rsidR="000471A4" w:rsidRPr="00954FB5" w:rsidRDefault="000471A4" w:rsidP="00A07529">
            <w:pPr>
              <w:jc w:val="center"/>
              <w:rPr>
                <w:b/>
                <w:bCs/>
                <w:sz w:val="22"/>
                <w:szCs w:val="22"/>
              </w:rPr>
            </w:pPr>
            <w:r w:rsidRPr="00954FB5">
              <w:rPr>
                <w:b/>
                <w:bCs/>
                <w:sz w:val="22"/>
                <w:szCs w:val="22"/>
              </w:rPr>
              <w:t>607 205,4</w:t>
            </w:r>
          </w:p>
        </w:tc>
        <w:tc>
          <w:tcPr>
            <w:tcW w:w="1417" w:type="dxa"/>
            <w:shd w:val="clear" w:color="auto" w:fill="auto"/>
            <w:vAlign w:val="center"/>
          </w:tcPr>
          <w:p w:rsidR="000471A4" w:rsidRPr="00954FB5" w:rsidRDefault="000471A4" w:rsidP="00A07529">
            <w:pPr>
              <w:jc w:val="center"/>
              <w:rPr>
                <w:b/>
                <w:bCs/>
                <w:sz w:val="22"/>
                <w:szCs w:val="22"/>
              </w:rPr>
            </w:pPr>
            <w:r w:rsidRPr="00954FB5">
              <w:rPr>
                <w:b/>
                <w:bCs/>
                <w:sz w:val="22"/>
                <w:szCs w:val="22"/>
              </w:rPr>
              <w:t>592 797,0</w:t>
            </w:r>
          </w:p>
        </w:tc>
        <w:tc>
          <w:tcPr>
            <w:tcW w:w="1418" w:type="dxa"/>
            <w:shd w:val="clear" w:color="auto" w:fill="auto"/>
            <w:vAlign w:val="center"/>
          </w:tcPr>
          <w:p w:rsidR="000471A4" w:rsidRPr="00954FB5" w:rsidRDefault="000471A4" w:rsidP="00A07529">
            <w:pPr>
              <w:jc w:val="center"/>
              <w:rPr>
                <w:b/>
                <w:bCs/>
                <w:iCs/>
                <w:sz w:val="22"/>
                <w:szCs w:val="22"/>
                <w:lang w:eastAsia="x-none"/>
              </w:rPr>
            </w:pPr>
            <w:r>
              <w:rPr>
                <w:b/>
                <w:bCs/>
                <w:iCs/>
                <w:sz w:val="22"/>
                <w:szCs w:val="22"/>
                <w:lang w:eastAsia="x-none"/>
              </w:rPr>
              <w:t>-14 408,4</w:t>
            </w:r>
          </w:p>
        </w:tc>
        <w:tc>
          <w:tcPr>
            <w:tcW w:w="1417" w:type="dxa"/>
            <w:shd w:val="clear" w:color="auto" w:fill="auto"/>
            <w:vAlign w:val="center"/>
          </w:tcPr>
          <w:p w:rsidR="000471A4" w:rsidRPr="003A7E39" w:rsidRDefault="000471A4" w:rsidP="00A07529">
            <w:pPr>
              <w:jc w:val="center"/>
              <w:rPr>
                <w:b/>
                <w:bCs/>
                <w:iCs/>
                <w:sz w:val="22"/>
                <w:szCs w:val="22"/>
                <w:lang w:eastAsia="x-none"/>
              </w:rPr>
            </w:pPr>
            <w:r>
              <w:rPr>
                <w:b/>
                <w:bCs/>
                <w:iCs/>
                <w:sz w:val="22"/>
                <w:szCs w:val="22"/>
                <w:lang w:eastAsia="x-none"/>
              </w:rPr>
              <w:t>97,6</w:t>
            </w:r>
          </w:p>
        </w:tc>
      </w:tr>
    </w:tbl>
    <w:p w:rsidR="000471A4" w:rsidRDefault="000471A4" w:rsidP="000471A4">
      <w:pPr>
        <w:ind w:firstLine="708"/>
        <w:jc w:val="both"/>
      </w:pPr>
    </w:p>
    <w:p w:rsidR="00A251CC" w:rsidRPr="00CC06FE" w:rsidRDefault="00A251CC" w:rsidP="000F2C52">
      <w:pPr>
        <w:jc w:val="center"/>
        <w:rPr>
          <w:b/>
          <w:sz w:val="28"/>
          <w:szCs w:val="28"/>
        </w:rPr>
      </w:pPr>
      <w:r w:rsidRPr="00CC06FE">
        <w:rPr>
          <w:b/>
          <w:sz w:val="28"/>
          <w:szCs w:val="28"/>
        </w:rPr>
        <w:t>Исполнение бюджета по расходам</w:t>
      </w:r>
    </w:p>
    <w:p w:rsidR="006D6D30" w:rsidRPr="00383A8F" w:rsidRDefault="006D6D30" w:rsidP="006D6D30">
      <w:pPr>
        <w:ind w:firstLine="708"/>
        <w:jc w:val="both"/>
        <w:rPr>
          <w:sz w:val="16"/>
        </w:rPr>
      </w:pPr>
    </w:p>
    <w:p w:rsidR="006D6D30" w:rsidRPr="00EC72F6" w:rsidRDefault="006D6D30" w:rsidP="006D6D30">
      <w:pPr>
        <w:ind w:firstLine="708"/>
        <w:jc w:val="both"/>
        <w:rPr>
          <w:sz w:val="28"/>
        </w:rPr>
      </w:pPr>
      <w:r w:rsidRPr="00EC72F6">
        <w:rPr>
          <w:sz w:val="28"/>
        </w:rPr>
        <w:t>Первоначальный план по расходам бюджета Омсукчанского городск</w:t>
      </w:r>
      <w:r w:rsidRPr="00EC72F6">
        <w:rPr>
          <w:sz w:val="28"/>
        </w:rPr>
        <w:t>о</w:t>
      </w:r>
      <w:r w:rsidRPr="00EC72F6">
        <w:rPr>
          <w:sz w:val="28"/>
        </w:rPr>
        <w:t xml:space="preserve">го округа составил </w:t>
      </w:r>
      <w:r w:rsidRPr="00EC72F6">
        <w:rPr>
          <w:b/>
          <w:sz w:val="28"/>
        </w:rPr>
        <w:t>800285,9 тыс.</w:t>
      </w:r>
      <w:r w:rsidR="000E5AF5" w:rsidRPr="00EC72F6">
        <w:rPr>
          <w:b/>
          <w:sz w:val="28"/>
        </w:rPr>
        <w:t xml:space="preserve"> </w:t>
      </w:r>
      <w:r w:rsidRPr="00EC72F6">
        <w:rPr>
          <w:b/>
          <w:sz w:val="28"/>
        </w:rPr>
        <w:t>руб.,</w:t>
      </w:r>
      <w:r w:rsidRPr="00EC72F6">
        <w:rPr>
          <w:sz w:val="28"/>
        </w:rPr>
        <w:t xml:space="preserve"> уточненный план </w:t>
      </w:r>
      <w:r w:rsidR="00EC72F6">
        <w:rPr>
          <w:sz w:val="28"/>
        </w:rPr>
        <w:t>-</w:t>
      </w:r>
      <w:r w:rsidRPr="00EC72F6">
        <w:rPr>
          <w:sz w:val="28"/>
        </w:rPr>
        <w:t xml:space="preserve"> </w:t>
      </w:r>
      <w:r w:rsidRPr="00EC72F6">
        <w:rPr>
          <w:b/>
          <w:sz w:val="28"/>
        </w:rPr>
        <w:t>971180,1 тыс. руб</w:t>
      </w:r>
      <w:r w:rsidRPr="00EC72F6">
        <w:rPr>
          <w:sz w:val="28"/>
        </w:rPr>
        <w:t xml:space="preserve">., кассовое исполнение за 2021 год - </w:t>
      </w:r>
      <w:r w:rsidRPr="00EC72F6">
        <w:rPr>
          <w:b/>
          <w:sz w:val="28"/>
        </w:rPr>
        <w:t>945847,5 тыс. руб</w:t>
      </w:r>
      <w:r w:rsidRPr="00EC72F6">
        <w:rPr>
          <w:sz w:val="28"/>
        </w:rPr>
        <w:t>. или 97,4% от плана.</w:t>
      </w:r>
    </w:p>
    <w:tbl>
      <w:tblPr>
        <w:tblW w:w="9796" w:type="dxa"/>
        <w:tblInd w:w="93" w:type="dxa"/>
        <w:tblLayout w:type="fixed"/>
        <w:tblLook w:val="04A0" w:firstRow="1" w:lastRow="0" w:firstColumn="1" w:lastColumn="0" w:noHBand="0" w:noVBand="1"/>
      </w:tblPr>
      <w:tblGrid>
        <w:gridCol w:w="5685"/>
        <w:gridCol w:w="1418"/>
        <w:gridCol w:w="1276"/>
        <w:gridCol w:w="1417"/>
      </w:tblGrid>
      <w:tr w:rsidR="001C2C33" w:rsidRPr="006D6D30" w:rsidTr="00FB1FB1">
        <w:trPr>
          <w:trHeight w:val="106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jc w:val="center"/>
              <w:rPr>
                <w:sz w:val="20"/>
                <w:szCs w:val="20"/>
              </w:rPr>
            </w:pPr>
            <w:r w:rsidRPr="006D6D30">
              <w:rPr>
                <w:sz w:val="20"/>
                <w:szCs w:val="20"/>
              </w:rPr>
              <w:lastRenderedPageBreak/>
              <w:t>Наименование бюджетной классификации</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ind w:right="-108"/>
              <w:jc w:val="center"/>
              <w:rPr>
                <w:sz w:val="20"/>
                <w:szCs w:val="20"/>
              </w:rPr>
            </w:pPr>
            <w:r>
              <w:rPr>
                <w:sz w:val="20"/>
                <w:szCs w:val="20"/>
              </w:rPr>
              <w:t>План на</w:t>
            </w:r>
          </w:p>
          <w:p w:rsidR="001C2C33" w:rsidRPr="006D6D30" w:rsidRDefault="001C2C33" w:rsidP="000D3D45">
            <w:pPr>
              <w:ind w:right="-108"/>
              <w:jc w:val="center"/>
              <w:rPr>
                <w:sz w:val="20"/>
                <w:szCs w:val="20"/>
              </w:rPr>
            </w:pPr>
            <w:r w:rsidRPr="006D6D30">
              <w:rPr>
                <w:sz w:val="20"/>
                <w:szCs w:val="20"/>
              </w:rPr>
              <w:t>2021г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C2C33" w:rsidRPr="006D6D30" w:rsidRDefault="001C2C33" w:rsidP="000D3D45">
            <w:pPr>
              <w:jc w:val="center"/>
              <w:rPr>
                <w:sz w:val="20"/>
                <w:szCs w:val="20"/>
              </w:rPr>
            </w:pPr>
            <w:r w:rsidRPr="006D6D30">
              <w:rPr>
                <w:sz w:val="20"/>
                <w:szCs w:val="20"/>
              </w:rPr>
              <w:t>Исполнение за 2021г, тыс.</w:t>
            </w:r>
            <w:r>
              <w:rPr>
                <w:sz w:val="20"/>
                <w:szCs w:val="20"/>
              </w:rPr>
              <w:t xml:space="preserve"> </w:t>
            </w:r>
            <w:r w:rsidRPr="006D6D30">
              <w:rPr>
                <w:sz w:val="20"/>
                <w:szCs w:val="20"/>
              </w:rPr>
              <w:t>руб.</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jc w:val="center"/>
              <w:rPr>
                <w:sz w:val="20"/>
                <w:szCs w:val="20"/>
              </w:rPr>
            </w:pPr>
            <w:r w:rsidRPr="006D6D30">
              <w:rPr>
                <w:sz w:val="20"/>
                <w:szCs w:val="20"/>
              </w:rPr>
              <w:t>Процент исполнения, %</w:t>
            </w:r>
          </w:p>
        </w:tc>
      </w:tr>
      <w:tr w:rsidR="001C2C33" w:rsidRPr="006D6D30" w:rsidTr="00FB1FB1">
        <w:trPr>
          <w:trHeight w:val="28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jc w:val="center"/>
              <w:rPr>
                <w:b/>
                <w:bCs/>
                <w:sz w:val="20"/>
                <w:szCs w:val="20"/>
              </w:rPr>
            </w:pPr>
            <w:r w:rsidRPr="006D6D30">
              <w:rPr>
                <w:b/>
                <w:bCs/>
                <w:sz w:val="20"/>
                <w:szCs w:val="20"/>
              </w:rPr>
              <w:t>1</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C2C33" w:rsidRPr="006D6D30" w:rsidRDefault="001C2C33" w:rsidP="000D3D45">
            <w:pPr>
              <w:jc w:val="center"/>
              <w:rPr>
                <w:b/>
                <w:bCs/>
                <w:sz w:val="20"/>
                <w:szCs w:val="20"/>
              </w:rPr>
            </w:pPr>
            <w:r w:rsidRPr="006D6D30">
              <w:rPr>
                <w:b/>
                <w:bCs/>
                <w:sz w:val="20"/>
                <w:szCs w:val="20"/>
              </w:rPr>
              <w:t> 6</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jc w:val="center"/>
              <w:rPr>
                <w:b/>
                <w:bCs/>
                <w:sz w:val="20"/>
                <w:szCs w:val="20"/>
              </w:rPr>
            </w:pPr>
            <w:r w:rsidRPr="006D6D30">
              <w:rPr>
                <w:b/>
                <w:bCs/>
                <w:sz w:val="20"/>
                <w:szCs w:val="20"/>
              </w:rPr>
              <w:t>7</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jc w:val="center"/>
              <w:rPr>
                <w:b/>
                <w:bCs/>
                <w:sz w:val="20"/>
                <w:szCs w:val="20"/>
              </w:rPr>
            </w:pPr>
            <w:r w:rsidRPr="006D6D30">
              <w:rPr>
                <w:b/>
                <w:bCs/>
                <w:sz w:val="20"/>
                <w:szCs w:val="20"/>
              </w:rPr>
              <w:t>Общегосударственные вопросы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C2C33" w:rsidRPr="006D6D30" w:rsidRDefault="001C2C33" w:rsidP="000D3D45">
            <w:pPr>
              <w:jc w:val="center"/>
              <w:rPr>
                <w:b/>
                <w:bCs/>
                <w:sz w:val="20"/>
                <w:szCs w:val="20"/>
              </w:rPr>
            </w:pPr>
            <w:r w:rsidRPr="006D6D30">
              <w:rPr>
                <w:b/>
                <w:bCs/>
                <w:sz w:val="20"/>
                <w:szCs w:val="20"/>
              </w:rPr>
              <w:t>177451,6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C2C33" w:rsidRPr="006D6D30" w:rsidRDefault="001C2C33" w:rsidP="000D3D45">
            <w:pPr>
              <w:jc w:val="center"/>
              <w:rPr>
                <w:b/>
                <w:bCs/>
                <w:sz w:val="20"/>
                <w:szCs w:val="20"/>
              </w:rPr>
            </w:pPr>
            <w:r w:rsidRPr="006D6D30">
              <w:rPr>
                <w:b/>
                <w:bCs/>
                <w:sz w:val="20"/>
                <w:szCs w:val="20"/>
              </w:rPr>
              <w:t>172737,9</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97,3</w:t>
            </w:r>
          </w:p>
        </w:tc>
      </w:tr>
      <w:tr w:rsidR="001C2C33" w:rsidRPr="006D6D30" w:rsidTr="007C0B87">
        <w:trPr>
          <w:trHeight w:val="578"/>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5241,5</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5172,9</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98,7</w:t>
            </w:r>
          </w:p>
        </w:tc>
      </w:tr>
      <w:tr w:rsidR="001C2C33" w:rsidRPr="006D6D30" w:rsidTr="007C0B87">
        <w:trPr>
          <w:trHeight w:val="843"/>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6460,1</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6390,7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98,9</w:t>
            </w:r>
          </w:p>
        </w:tc>
      </w:tr>
      <w:tr w:rsidR="001C2C33" w:rsidRPr="006D6D30" w:rsidTr="007C0B87">
        <w:trPr>
          <w:trHeight w:val="841"/>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69734,4</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68204,6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97,8</w:t>
            </w:r>
          </w:p>
        </w:tc>
      </w:tr>
      <w:tr w:rsidR="001C2C33" w:rsidRPr="006D6D30" w:rsidTr="00FB1FB1">
        <w:trPr>
          <w:trHeight w:val="76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Обеспечение деятельности финансовых, налоговых и таможе</w:t>
            </w:r>
            <w:r w:rsidRPr="006D6D30">
              <w:rPr>
                <w:sz w:val="20"/>
                <w:szCs w:val="20"/>
              </w:rPr>
              <w:t>н</w:t>
            </w:r>
            <w:r w:rsidRPr="006D6D30">
              <w:rPr>
                <w:sz w:val="20"/>
                <w:szCs w:val="20"/>
              </w:rPr>
              <w:t>ных органов и органов финансового (финансово-бюджетного) надзора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17998,2</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17649,4</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98,1</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Проведение выборов</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rsidR="001C2C33" w:rsidRPr="006D6D30" w:rsidRDefault="001C2C33" w:rsidP="000D3D45">
            <w:pPr>
              <w:rPr>
                <w:sz w:val="20"/>
                <w:szCs w:val="20"/>
              </w:rPr>
            </w:pPr>
            <w:r w:rsidRPr="006D6D30">
              <w:rPr>
                <w:sz w:val="20"/>
                <w:szCs w:val="20"/>
              </w:rPr>
              <w:t>Резервные фонды</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0,0</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Другие общегосударственные вопросы</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77967,3</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75320,3</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96,6</w:t>
            </w:r>
          </w:p>
        </w:tc>
      </w:tr>
      <w:tr w:rsidR="001C2C33" w:rsidRPr="006D6D30" w:rsidTr="00FB1FB1">
        <w:trPr>
          <w:trHeight w:val="51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jc w:val="center"/>
              <w:rPr>
                <w:b/>
                <w:bCs/>
                <w:sz w:val="20"/>
                <w:szCs w:val="20"/>
              </w:rPr>
            </w:pPr>
            <w:r w:rsidRPr="006D6D30">
              <w:rPr>
                <w:b/>
                <w:bCs/>
                <w:sz w:val="20"/>
                <w:szCs w:val="20"/>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7435,9</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7330,0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98,6</w:t>
            </w:r>
          </w:p>
        </w:tc>
      </w:tr>
      <w:tr w:rsidR="001C2C33" w:rsidRPr="006D6D30" w:rsidTr="007C0B87">
        <w:trPr>
          <w:trHeight w:val="6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Защита населения и территории от чрезвычайных ситуаций природного и техногенного характера, гражданская оборона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7435,9</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7330,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98,6</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jc w:val="center"/>
              <w:rPr>
                <w:b/>
                <w:bCs/>
                <w:sz w:val="20"/>
                <w:szCs w:val="20"/>
              </w:rPr>
            </w:pPr>
            <w:r w:rsidRPr="006D6D30">
              <w:rPr>
                <w:b/>
                <w:bCs/>
                <w:sz w:val="20"/>
                <w:szCs w:val="20"/>
              </w:rPr>
              <w:t>Национальная экономика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8485,7</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8394,0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98,9</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Сельское хозяйство и рыболовство</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19,0</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0,0</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Транспорт</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3258,0</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3258,0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100</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Дорожное хозяйство (дорожные фонды)</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4844,5</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4771,8</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98,5</w:t>
            </w:r>
          </w:p>
        </w:tc>
      </w:tr>
      <w:tr w:rsidR="001C2C33" w:rsidRPr="006D6D30" w:rsidTr="00FB1FB1">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rPr>
                <w:sz w:val="20"/>
                <w:szCs w:val="20"/>
              </w:rPr>
            </w:pPr>
            <w:r w:rsidRPr="006D6D30">
              <w:rPr>
                <w:sz w:val="20"/>
                <w:szCs w:val="20"/>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364,2</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364,2</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100,0</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jc w:val="center"/>
              <w:rPr>
                <w:b/>
                <w:bCs/>
                <w:sz w:val="20"/>
                <w:szCs w:val="20"/>
              </w:rPr>
            </w:pPr>
            <w:r w:rsidRPr="006D6D30">
              <w:rPr>
                <w:b/>
                <w:bCs/>
                <w:sz w:val="20"/>
                <w:szCs w:val="20"/>
              </w:rPr>
              <w:t>Жилищно-коммунальное хозяйство</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201358,1</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192991,5</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95,8</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Жилищное хозяйство</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23849,2</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23441,9</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98,3</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92512,7</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87376,1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94,4</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Благоустройство</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35177,3</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33069,0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94,0</w:t>
            </w:r>
          </w:p>
        </w:tc>
      </w:tr>
      <w:tr w:rsidR="001C2C33" w:rsidRPr="006D6D30" w:rsidTr="00FB1FB1">
        <w:trPr>
          <w:trHeight w:val="51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Другие вопросы в области жилищно-коммунального хозяйства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49818,9</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49104,6</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98,6</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jc w:val="center"/>
              <w:rPr>
                <w:b/>
                <w:bCs/>
                <w:sz w:val="20"/>
                <w:szCs w:val="20"/>
              </w:rPr>
            </w:pPr>
            <w:r w:rsidRPr="006D6D30">
              <w:rPr>
                <w:b/>
                <w:bCs/>
                <w:sz w:val="20"/>
                <w:szCs w:val="20"/>
              </w:rPr>
              <w:t>Образование</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398874,8</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388852,9</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97,5</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Дошкольное образование</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112462,1</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110437,2</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98,2</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Общее образование</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194871,9</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192216,5</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98,6</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Дополнительное образование детей</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61388,8</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57075,9</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93,0</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Молодежная политика и оздоровление детей</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7096,5</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6486,7</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91,4</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Другие вопросы в области образования</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23822,2</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22636,7</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98,2</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jc w:val="center"/>
              <w:rPr>
                <w:b/>
                <w:bCs/>
                <w:sz w:val="20"/>
                <w:szCs w:val="20"/>
              </w:rPr>
            </w:pPr>
            <w:r w:rsidRPr="006D6D30">
              <w:rPr>
                <w:b/>
                <w:bCs/>
                <w:sz w:val="20"/>
                <w:szCs w:val="20"/>
              </w:rPr>
              <w:t>Культура, кинематография</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85236,6</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84257,6</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98,9</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rPr>
                <w:sz w:val="20"/>
                <w:szCs w:val="20"/>
              </w:rPr>
            </w:pPr>
            <w:r w:rsidRPr="006D6D30">
              <w:rPr>
                <w:sz w:val="20"/>
                <w:szCs w:val="20"/>
              </w:rPr>
              <w:t>Культура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64414,4</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63487,3</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98,6</w:t>
            </w:r>
          </w:p>
        </w:tc>
      </w:tr>
      <w:tr w:rsidR="001C2C33" w:rsidRPr="006D6D30" w:rsidTr="00FB1FB1">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rPr>
                <w:sz w:val="20"/>
                <w:szCs w:val="20"/>
              </w:rPr>
            </w:pPr>
            <w:r w:rsidRPr="006D6D30">
              <w:rPr>
                <w:sz w:val="20"/>
                <w:szCs w:val="20"/>
              </w:rPr>
              <w:t>Другие вопросы в области культуры, кинематографии</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20822,2</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20770,3</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99,8</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jc w:val="center"/>
              <w:rPr>
                <w:b/>
                <w:bCs/>
                <w:sz w:val="20"/>
                <w:szCs w:val="20"/>
              </w:rPr>
            </w:pPr>
            <w:r w:rsidRPr="006D6D30">
              <w:rPr>
                <w:b/>
                <w:bCs/>
                <w:sz w:val="20"/>
                <w:szCs w:val="20"/>
              </w:rPr>
              <w:t>Социальная политика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16120,6</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15542,6</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96,4</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sz w:val="20"/>
                <w:szCs w:val="20"/>
              </w:rPr>
            </w:pPr>
            <w:r w:rsidRPr="006D6D30">
              <w:rPr>
                <w:sz w:val="20"/>
                <w:szCs w:val="20"/>
              </w:rPr>
              <w:t>Пенсионное обеспечение</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11049,2</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11049,2</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100,0</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Социальное обеспечение населения</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1452,2</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1451,9</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100,0</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rPr>
                <w:sz w:val="20"/>
                <w:szCs w:val="20"/>
              </w:rPr>
            </w:pPr>
            <w:r w:rsidRPr="006D6D30">
              <w:rPr>
                <w:sz w:val="20"/>
                <w:szCs w:val="20"/>
              </w:rPr>
              <w:t>Охрана семьи и детства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0,0</w:t>
            </w:r>
          </w:p>
        </w:tc>
      </w:tr>
      <w:tr w:rsidR="001C2C33" w:rsidRPr="006D6D30" w:rsidTr="00FB1FB1">
        <w:trPr>
          <w:trHeight w:val="51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Другие вопросы в области социальной политики</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3619,2</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3041,5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84,0</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jc w:val="center"/>
              <w:rPr>
                <w:b/>
                <w:bCs/>
                <w:sz w:val="20"/>
                <w:szCs w:val="20"/>
              </w:rPr>
            </w:pPr>
            <w:r w:rsidRPr="006D6D30">
              <w:rPr>
                <w:b/>
                <w:bCs/>
                <w:sz w:val="20"/>
                <w:szCs w:val="20"/>
              </w:rPr>
              <w:lastRenderedPageBreak/>
              <w:t>Физическая культура и спорт</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70582,8</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70115,9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99,3</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rPr>
                <w:sz w:val="20"/>
                <w:szCs w:val="20"/>
              </w:rPr>
            </w:pPr>
            <w:r w:rsidRPr="006D6D30">
              <w:rPr>
                <w:sz w:val="20"/>
                <w:szCs w:val="20"/>
              </w:rPr>
              <w:t xml:space="preserve">Физическая культура </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56758,4</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56683,6</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99,9</w:t>
            </w:r>
          </w:p>
        </w:tc>
      </w:tr>
      <w:tr w:rsidR="001C2C33" w:rsidRPr="006D6D30" w:rsidTr="00FB1FB1">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C33" w:rsidRPr="006D6D30" w:rsidRDefault="001C2C33" w:rsidP="000D3D45">
            <w:pPr>
              <w:rPr>
                <w:sz w:val="20"/>
                <w:szCs w:val="20"/>
              </w:rPr>
            </w:pPr>
            <w:r w:rsidRPr="006D6D30">
              <w:rPr>
                <w:sz w:val="20"/>
                <w:szCs w:val="20"/>
              </w:rPr>
              <w:t>Другие вопросы в области физической культуры и спорта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13824,4</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13432,3</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97,2</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jc w:val="center"/>
              <w:rPr>
                <w:b/>
                <w:bCs/>
                <w:sz w:val="20"/>
                <w:szCs w:val="20"/>
              </w:rPr>
            </w:pPr>
            <w:r w:rsidRPr="006D6D30">
              <w:rPr>
                <w:b/>
                <w:bCs/>
                <w:sz w:val="20"/>
                <w:szCs w:val="20"/>
              </w:rPr>
              <w:t>Средства массовой информации</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5634,0</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5624,9</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99,8</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C33" w:rsidRPr="006D6D30" w:rsidRDefault="001C2C33" w:rsidP="000D3D45">
            <w:pPr>
              <w:rPr>
                <w:sz w:val="20"/>
                <w:szCs w:val="20"/>
              </w:rPr>
            </w:pPr>
            <w:r w:rsidRPr="006D6D30">
              <w:rPr>
                <w:sz w:val="20"/>
                <w:szCs w:val="20"/>
              </w:rPr>
              <w:t>Периодическая печать и издательства</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5634,0</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sz w:val="20"/>
                <w:szCs w:val="20"/>
              </w:rPr>
            </w:pPr>
            <w:r w:rsidRPr="006D6D30">
              <w:rPr>
                <w:sz w:val="20"/>
                <w:szCs w:val="20"/>
              </w:rPr>
              <w:t>5624,9</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sz w:val="20"/>
                <w:szCs w:val="20"/>
              </w:rPr>
            </w:pPr>
            <w:r w:rsidRPr="006D6D30">
              <w:rPr>
                <w:sz w:val="20"/>
                <w:szCs w:val="20"/>
              </w:rPr>
              <w:t>99,8</w:t>
            </w:r>
          </w:p>
        </w:tc>
      </w:tr>
      <w:tr w:rsidR="001C2C33" w:rsidRPr="006D6D30" w:rsidTr="00FB1FB1">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C33" w:rsidRPr="006D6D30" w:rsidRDefault="001C2C33" w:rsidP="000D3D45">
            <w:pPr>
              <w:rPr>
                <w:b/>
                <w:bCs/>
                <w:sz w:val="20"/>
                <w:szCs w:val="20"/>
              </w:rPr>
            </w:pPr>
            <w:r w:rsidRPr="006D6D30">
              <w:rPr>
                <w:b/>
                <w:bCs/>
                <w:sz w:val="20"/>
                <w:szCs w:val="20"/>
              </w:rPr>
              <w:t>Всего расходов</w:t>
            </w:r>
          </w:p>
        </w:tc>
        <w:tc>
          <w:tcPr>
            <w:tcW w:w="1418" w:type="dxa"/>
            <w:tcBorders>
              <w:top w:val="single" w:sz="4" w:space="0" w:color="auto"/>
              <w:left w:val="nil"/>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971180,1</w:t>
            </w:r>
          </w:p>
        </w:tc>
        <w:tc>
          <w:tcPr>
            <w:tcW w:w="1276" w:type="dxa"/>
            <w:tcBorders>
              <w:top w:val="single" w:sz="4" w:space="0" w:color="auto"/>
              <w:left w:val="single" w:sz="4" w:space="0" w:color="auto"/>
              <w:bottom w:val="single" w:sz="4" w:space="0" w:color="auto"/>
              <w:right w:val="single" w:sz="4" w:space="0" w:color="auto"/>
            </w:tcBorders>
            <w:vAlign w:val="center"/>
          </w:tcPr>
          <w:p w:rsidR="001C2C33" w:rsidRPr="006D6D30" w:rsidRDefault="001C2C33" w:rsidP="000D3D45">
            <w:pPr>
              <w:jc w:val="center"/>
              <w:rPr>
                <w:b/>
                <w:bCs/>
                <w:sz w:val="20"/>
                <w:szCs w:val="20"/>
              </w:rPr>
            </w:pPr>
            <w:r w:rsidRPr="006D6D30">
              <w:rPr>
                <w:b/>
                <w:bCs/>
                <w:sz w:val="20"/>
                <w:szCs w:val="20"/>
              </w:rPr>
              <w:t>945847,5</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1C2C33" w:rsidRPr="006D6D30" w:rsidRDefault="001C2C33" w:rsidP="000D3D45">
            <w:pPr>
              <w:jc w:val="center"/>
              <w:rPr>
                <w:b/>
                <w:bCs/>
                <w:sz w:val="20"/>
                <w:szCs w:val="20"/>
              </w:rPr>
            </w:pPr>
            <w:r w:rsidRPr="006D6D30">
              <w:rPr>
                <w:b/>
                <w:bCs/>
                <w:sz w:val="20"/>
                <w:szCs w:val="20"/>
              </w:rPr>
              <w:t>97,4</w:t>
            </w:r>
          </w:p>
        </w:tc>
      </w:tr>
    </w:tbl>
    <w:p w:rsidR="00A07529" w:rsidRPr="007C0B87" w:rsidRDefault="00A07529" w:rsidP="001D1774">
      <w:pPr>
        <w:ind w:firstLine="708"/>
        <w:jc w:val="both"/>
        <w:rPr>
          <w:color w:val="000000" w:themeColor="text1"/>
          <w:sz w:val="28"/>
          <w:szCs w:val="28"/>
        </w:rPr>
      </w:pPr>
    </w:p>
    <w:p w:rsidR="00274492" w:rsidRPr="00CC06FE" w:rsidRDefault="00FB1FB1" w:rsidP="00123D30">
      <w:pPr>
        <w:autoSpaceDE w:val="0"/>
        <w:autoSpaceDN w:val="0"/>
        <w:adjustRightInd w:val="0"/>
        <w:ind w:firstLine="709"/>
        <w:jc w:val="both"/>
        <w:rPr>
          <w:sz w:val="28"/>
          <w:szCs w:val="28"/>
        </w:rPr>
      </w:pPr>
      <w:r w:rsidRPr="00FB1FB1">
        <w:rPr>
          <w:b/>
          <w:sz w:val="28"/>
          <w:szCs w:val="28"/>
        </w:rPr>
        <w:t>Невыполнение</w:t>
      </w:r>
      <w:r w:rsidR="00274492" w:rsidRPr="00CC06FE">
        <w:rPr>
          <w:sz w:val="28"/>
          <w:szCs w:val="28"/>
        </w:rPr>
        <w:t xml:space="preserve"> плана по расходам связано с невыполнением обяз</w:t>
      </w:r>
      <w:r w:rsidR="00274492" w:rsidRPr="00CC06FE">
        <w:rPr>
          <w:sz w:val="28"/>
          <w:szCs w:val="28"/>
        </w:rPr>
        <w:t>а</w:t>
      </w:r>
      <w:r w:rsidR="00274492" w:rsidRPr="00CC06FE">
        <w:rPr>
          <w:sz w:val="28"/>
          <w:szCs w:val="28"/>
        </w:rPr>
        <w:t>тельств по:</w:t>
      </w:r>
    </w:p>
    <w:p w:rsidR="00274492" w:rsidRPr="00CC06FE" w:rsidRDefault="00274492" w:rsidP="00123D30">
      <w:pPr>
        <w:autoSpaceDE w:val="0"/>
        <w:autoSpaceDN w:val="0"/>
        <w:adjustRightInd w:val="0"/>
        <w:ind w:firstLine="709"/>
        <w:jc w:val="both"/>
        <w:rPr>
          <w:sz w:val="28"/>
          <w:szCs w:val="28"/>
        </w:rPr>
      </w:pPr>
      <w:r w:rsidRPr="00CC06FE">
        <w:rPr>
          <w:sz w:val="28"/>
          <w:szCs w:val="28"/>
        </w:rPr>
        <w:t>- финансированию органов МСУ (за счет всех уровней бюджета) - при плане в сумме 137985 тыс.</w:t>
      </w:r>
      <w:r w:rsidR="000E5AF5">
        <w:rPr>
          <w:sz w:val="28"/>
          <w:szCs w:val="28"/>
        </w:rPr>
        <w:t xml:space="preserve"> </w:t>
      </w:r>
      <w:r w:rsidRPr="00CC06FE">
        <w:rPr>
          <w:sz w:val="28"/>
          <w:szCs w:val="28"/>
        </w:rPr>
        <w:t>руб. израсходовано 135008 тыс.</w:t>
      </w:r>
      <w:r w:rsidR="000E5AF5">
        <w:rPr>
          <w:sz w:val="28"/>
          <w:szCs w:val="28"/>
        </w:rPr>
        <w:t xml:space="preserve"> </w:t>
      </w:r>
      <w:r w:rsidRPr="00CC06FE">
        <w:rPr>
          <w:sz w:val="28"/>
          <w:szCs w:val="28"/>
        </w:rPr>
        <w:t>руб. или 97,8%;</w:t>
      </w:r>
    </w:p>
    <w:p w:rsidR="00274492" w:rsidRPr="00CC06FE" w:rsidRDefault="00274492" w:rsidP="00123D30">
      <w:pPr>
        <w:autoSpaceDE w:val="0"/>
        <w:autoSpaceDN w:val="0"/>
        <w:adjustRightInd w:val="0"/>
        <w:ind w:firstLine="709"/>
        <w:jc w:val="both"/>
        <w:rPr>
          <w:sz w:val="28"/>
          <w:szCs w:val="28"/>
        </w:rPr>
      </w:pPr>
      <w:r w:rsidRPr="00CC06FE">
        <w:rPr>
          <w:sz w:val="28"/>
          <w:szCs w:val="28"/>
        </w:rPr>
        <w:t>- финансированию производственной сферы (ГО и ЧС, сельское хозя</w:t>
      </w:r>
      <w:r w:rsidRPr="00CC06FE">
        <w:rPr>
          <w:sz w:val="28"/>
          <w:szCs w:val="28"/>
        </w:rPr>
        <w:t>й</w:t>
      </w:r>
      <w:r w:rsidRPr="00CC06FE">
        <w:rPr>
          <w:sz w:val="28"/>
          <w:szCs w:val="28"/>
        </w:rPr>
        <w:t xml:space="preserve">ство и рыболовство, ЖКХ, пассажирские перевозки, содержание автодорог, другие общегосударственные вопросы) </w:t>
      </w:r>
      <w:r w:rsidR="00123D30">
        <w:rPr>
          <w:sz w:val="28"/>
          <w:szCs w:val="28"/>
        </w:rPr>
        <w:t>-</w:t>
      </w:r>
      <w:r w:rsidRPr="00CC06FE">
        <w:rPr>
          <w:sz w:val="28"/>
          <w:szCs w:val="28"/>
        </w:rPr>
        <w:t xml:space="preserve"> при плане 200771,9 тыс.</w:t>
      </w:r>
      <w:r w:rsidR="000E5AF5">
        <w:rPr>
          <w:sz w:val="28"/>
          <w:szCs w:val="28"/>
        </w:rPr>
        <w:t xml:space="preserve"> </w:t>
      </w:r>
      <w:r w:rsidRPr="00CC06FE">
        <w:rPr>
          <w:sz w:val="28"/>
          <w:szCs w:val="28"/>
        </w:rPr>
        <w:t>руб. изра</w:t>
      </w:r>
      <w:r w:rsidRPr="00CC06FE">
        <w:rPr>
          <w:sz w:val="28"/>
          <w:szCs w:val="28"/>
        </w:rPr>
        <w:t>с</w:t>
      </w:r>
      <w:r w:rsidRPr="00CC06FE">
        <w:rPr>
          <w:sz w:val="28"/>
          <w:szCs w:val="28"/>
        </w:rPr>
        <w:t>ходовано 191934,1 тыс.</w:t>
      </w:r>
      <w:r w:rsidR="000E5AF5">
        <w:rPr>
          <w:sz w:val="28"/>
          <w:szCs w:val="28"/>
        </w:rPr>
        <w:t xml:space="preserve"> </w:t>
      </w:r>
      <w:r w:rsidRPr="00CC06FE">
        <w:rPr>
          <w:sz w:val="28"/>
          <w:szCs w:val="28"/>
        </w:rPr>
        <w:t>руб. или 95,5 %. Невыполнение плана связано с:</w:t>
      </w:r>
    </w:p>
    <w:p w:rsidR="00274492" w:rsidRPr="00CC06FE" w:rsidRDefault="00274492" w:rsidP="00123D30">
      <w:pPr>
        <w:autoSpaceDE w:val="0"/>
        <w:autoSpaceDN w:val="0"/>
        <w:adjustRightInd w:val="0"/>
        <w:ind w:firstLine="709"/>
        <w:jc w:val="both"/>
        <w:rPr>
          <w:sz w:val="28"/>
          <w:szCs w:val="28"/>
        </w:rPr>
      </w:pPr>
      <w:r w:rsidRPr="00CC06FE">
        <w:rPr>
          <w:sz w:val="28"/>
          <w:szCs w:val="28"/>
        </w:rPr>
        <w:t>а) отсутствием расходов в текущем периоде за счет средств областного бюджета по проведению мероприятий в рамках благоустройства территорий (синхронизации) с мероприятиями, реализуемыми в рамках национальных проектов, с программами реконструкции, ремонта объектов недвижимого имущества и инженерных сетей  в сумме 1492,7</w:t>
      </w:r>
      <w:r w:rsidR="000E5AF5">
        <w:rPr>
          <w:sz w:val="28"/>
          <w:szCs w:val="28"/>
        </w:rPr>
        <w:t xml:space="preserve"> </w:t>
      </w:r>
      <w:r w:rsidRPr="00CC06FE">
        <w:rPr>
          <w:sz w:val="28"/>
          <w:szCs w:val="28"/>
        </w:rPr>
        <w:t>тыс.</w:t>
      </w:r>
      <w:r w:rsidR="000E5AF5">
        <w:rPr>
          <w:sz w:val="28"/>
          <w:szCs w:val="28"/>
        </w:rPr>
        <w:t xml:space="preserve"> </w:t>
      </w:r>
      <w:r w:rsidRPr="00CC06FE">
        <w:rPr>
          <w:sz w:val="28"/>
          <w:szCs w:val="28"/>
        </w:rPr>
        <w:t>руб.;</w:t>
      </w:r>
    </w:p>
    <w:p w:rsidR="00274492" w:rsidRPr="00CC06FE" w:rsidRDefault="00274492" w:rsidP="00123D30">
      <w:pPr>
        <w:autoSpaceDE w:val="0"/>
        <w:autoSpaceDN w:val="0"/>
        <w:adjustRightInd w:val="0"/>
        <w:ind w:firstLine="709"/>
        <w:jc w:val="both"/>
        <w:rPr>
          <w:sz w:val="28"/>
          <w:szCs w:val="28"/>
        </w:rPr>
      </w:pPr>
      <w:r w:rsidRPr="00CC06FE">
        <w:rPr>
          <w:sz w:val="28"/>
          <w:szCs w:val="28"/>
        </w:rPr>
        <w:t>б)</w:t>
      </w:r>
      <w:r w:rsidR="00CC06FE" w:rsidRPr="00CC06FE">
        <w:rPr>
          <w:sz w:val="28"/>
          <w:szCs w:val="28"/>
        </w:rPr>
        <w:t xml:space="preserve"> </w:t>
      </w:r>
      <w:r w:rsidRPr="00CC06FE">
        <w:rPr>
          <w:sz w:val="28"/>
          <w:szCs w:val="28"/>
        </w:rPr>
        <w:t>отсутствием потребности в расходах за счет средств местного бю</w:t>
      </w:r>
      <w:r w:rsidRPr="00CC06FE">
        <w:rPr>
          <w:sz w:val="28"/>
          <w:szCs w:val="28"/>
        </w:rPr>
        <w:t>д</w:t>
      </w:r>
      <w:r w:rsidRPr="00CC06FE">
        <w:rPr>
          <w:sz w:val="28"/>
          <w:szCs w:val="28"/>
        </w:rPr>
        <w:t>жета (проведение мероприятий в области коммунального хозяйства в сумме 5038,9 тыс.</w:t>
      </w:r>
      <w:r w:rsidR="00123D30">
        <w:rPr>
          <w:sz w:val="28"/>
          <w:szCs w:val="28"/>
        </w:rPr>
        <w:t xml:space="preserve"> </w:t>
      </w:r>
      <w:r w:rsidRPr="00CC06FE">
        <w:rPr>
          <w:sz w:val="28"/>
          <w:szCs w:val="28"/>
        </w:rPr>
        <w:t>руб., мероприятий по благоустройству территорий в сумме 551,5 тыс.</w:t>
      </w:r>
      <w:r w:rsidR="000E5AF5">
        <w:rPr>
          <w:sz w:val="28"/>
          <w:szCs w:val="28"/>
        </w:rPr>
        <w:t xml:space="preserve"> </w:t>
      </w:r>
      <w:r w:rsidRPr="00CC06FE">
        <w:rPr>
          <w:sz w:val="28"/>
          <w:szCs w:val="28"/>
        </w:rPr>
        <w:t xml:space="preserve">руб., реализацией </w:t>
      </w:r>
      <w:r w:rsidR="001F27AE">
        <w:rPr>
          <w:sz w:val="28"/>
          <w:szCs w:val="28"/>
        </w:rPr>
        <w:t>муниципальной программы</w:t>
      </w:r>
      <w:r w:rsidRPr="00CC06FE">
        <w:rPr>
          <w:sz w:val="28"/>
          <w:szCs w:val="28"/>
        </w:rPr>
        <w:t xml:space="preserve"> по кадастровым работам, по оценки недвижимости муниципального имущества и пр.)</w:t>
      </w:r>
    </w:p>
    <w:p w:rsidR="00274492" w:rsidRPr="00CC06FE" w:rsidRDefault="00274492" w:rsidP="00123D30">
      <w:pPr>
        <w:autoSpaceDE w:val="0"/>
        <w:autoSpaceDN w:val="0"/>
        <w:adjustRightInd w:val="0"/>
        <w:ind w:firstLine="709"/>
        <w:jc w:val="both"/>
        <w:rPr>
          <w:sz w:val="28"/>
          <w:szCs w:val="28"/>
        </w:rPr>
      </w:pPr>
      <w:r w:rsidRPr="00CC06FE">
        <w:rPr>
          <w:sz w:val="28"/>
          <w:szCs w:val="28"/>
        </w:rPr>
        <w:t>- финансированию бюджетных и казенных учреждений за счет средств местного и областного бюджета (ЕДДС, муниципальный архив, ОЭЦ, обр</w:t>
      </w:r>
      <w:r w:rsidRPr="00CC06FE">
        <w:rPr>
          <w:sz w:val="28"/>
          <w:szCs w:val="28"/>
        </w:rPr>
        <w:t>а</w:t>
      </w:r>
      <w:r w:rsidRPr="00CC06FE">
        <w:rPr>
          <w:sz w:val="28"/>
          <w:szCs w:val="28"/>
        </w:rPr>
        <w:t xml:space="preserve">зовательные, культурные и спортивные учреждения, средства массовой информации) </w:t>
      </w:r>
      <w:r w:rsidR="00123D30">
        <w:rPr>
          <w:sz w:val="28"/>
          <w:szCs w:val="28"/>
        </w:rPr>
        <w:t>-</w:t>
      </w:r>
      <w:r w:rsidRPr="00CC06FE">
        <w:rPr>
          <w:sz w:val="28"/>
          <w:szCs w:val="28"/>
        </w:rPr>
        <w:t xml:space="preserve"> при плане 619921,9 тыс.</w:t>
      </w:r>
      <w:r w:rsidR="000E5AF5">
        <w:rPr>
          <w:sz w:val="28"/>
          <w:szCs w:val="28"/>
        </w:rPr>
        <w:t xml:space="preserve"> </w:t>
      </w:r>
      <w:r w:rsidRPr="00CC06FE">
        <w:rPr>
          <w:sz w:val="28"/>
          <w:szCs w:val="28"/>
        </w:rPr>
        <w:t>руб. израсходовано 606404,1 тыс.</w:t>
      </w:r>
      <w:r w:rsidR="000E5AF5">
        <w:rPr>
          <w:sz w:val="28"/>
          <w:szCs w:val="28"/>
        </w:rPr>
        <w:t xml:space="preserve"> </w:t>
      </w:r>
      <w:r w:rsidRPr="00CC06FE">
        <w:rPr>
          <w:sz w:val="28"/>
          <w:szCs w:val="28"/>
        </w:rPr>
        <w:t xml:space="preserve">руб. или 97,8%., в том числе </w:t>
      </w:r>
    </w:p>
    <w:p w:rsidR="000C5F59" w:rsidRPr="00123D30" w:rsidRDefault="000C5F59" w:rsidP="000C5F59">
      <w:pPr>
        <w:jc w:val="both"/>
        <w:rPr>
          <w:b/>
          <w:color w:val="000000" w:themeColor="text1"/>
          <w:sz w:val="28"/>
          <w:szCs w:val="28"/>
        </w:rPr>
      </w:pPr>
    </w:p>
    <w:p w:rsidR="00D011B4" w:rsidRPr="00CC06FE" w:rsidRDefault="00D011B4" w:rsidP="00646EE4">
      <w:pPr>
        <w:ind w:firstLine="709"/>
        <w:jc w:val="both"/>
        <w:rPr>
          <w:b/>
          <w:sz w:val="28"/>
          <w:szCs w:val="28"/>
        </w:rPr>
      </w:pPr>
      <w:r w:rsidRPr="00CC06FE">
        <w:rPr>
          <w:b/>
          <w:sz w:val="28"/>
          <w:szCs w:val="28"/>
        </w:rPr>
        <w:t>Основными направления</w:t>
      </w:r>
      <w:r w:rsidR="001F27AE">
        <w:rPr>
          <w:b/>
          <w:sz w:val="28"/>
          <w:szCs w:val="28"/>
        </w:rPr>
        <w:t>ми</w:t>
      </w:r>
      <w:r w:rsidRPr="00CC06FE">
        <w:rPr>
          <w:b/>
          <w:sz w:val="28"/>
          <w:szCs w:val="28"/>
        </w:rPr>
        <w:t xml:space="preserve"> расходования средств на социальную сферу являются:</w:t>
      </w:r>
    </w:p>
    <w:p w:rsidR="00274492" w:rsidRPr="00CC06FE" w:rsidRDefault="00274492" w:rsidP="00646EE4">
      <w:pPr>
        <w:autoSpaceDE w:val="0"/>
        <w:autoSpaceDN w:val="0"/>
        <w:adjustRightInd w:val="0"/>
        <w:ind w:firstLine="709"/>
        <w:jc w:val="both"/>
        <w:rPr>
          <w:sz w:val="28"/>
          <w:szCs w:val="28"/>
        </w:rPr>
      </w:pPr>
      <w:r w:rsidRPr="00CC06FE">
        <w:rPr>
          <w:sz w:val="28"/>
          <w:szCs w:val="28"/>
        </w:rPr>
        <w:t>-</w:t>
      </w:r>
      <w:r w:rsidR="00646EE4">
        <w:rPr>
          <w:sz w:val="28"/>
          <w:szCs w:val="28"/>
        </w:rPr>
        <w:t xml:space="preserve"> </w:t>
      </w:r>
      <w:r w:rsidRPr="00CC06FE">
        <w:rPr>
          <w:sz w:val="28"/>
          <w:szCs w:val="28"/>
        </w:rPr>
        <w:t xml:space="preserve">учреждения образования (план </w:t>
      </w:r>
      <w:r w:rsidR="00646EE4">
        <w:rPr>
          <w:sz w:val="28"/>
          <w:szCs w:val="28"/>
        </w:rPr>
        <w:t>-</w:t>
      </w:r>
      <w:r w:rsidRPr="00CC06FE">
        <w:rPr>
          <w:sz w:val="28"/>
          <w:szCs w:val="28"/>
        </w:rPr>
        <w:t xml:space="preserve"> 391941,1</w:t>
      </w:r>
      <w:r w:rsidR="000E5AF5">
        <w:rPr>
          <w:sz w:val="28"/>
          <w:szCs w:val="28"/>
        </w:rPr>
        <w:t xml:space="preserve"> </w:t>
      </w:r>
      <w:r w:rsidRPr="00CC06FE">
        <w:rPr>
          <w:sz w:val="28"/>
          <w:szCs w:val="28"/>
        </w:rPr>
        <w:t>тыс.</w:t>
      </w:r>
      <w:r w:rsidR="000E5AF5">
        <w:rPr>
          <w:sz w:val="28"/>
          <w:szCs w:val="28"/>
        </w:rPr>
        <w:t xml:space="preserve"> </w:t>
      </w:r>
      <w:r w:rsidRPr="00CC06FE">
        <w:rPr>
          <w:sz w:val="28"/>
          <w:szCs w:val="28"/>
        </w:rPr>
        <w:t xml:space="preserve">руб., исполнено </w:t>
      </w:r>
      <w:r w:rsidR="00646EE4">
        <w:rPr>
          <w:sz w:val="28"/>
          <w:szCs w:val="28"/>
        </w:rPr>
        <w:t>-</w:t>
      </w:r>
      <w:r w:rsidRPr="00CC06FE">
        <w:rPr>
          <w:sz w:val="28"/>
          <w:szCs w:val="28"/>
        </w:rPr>
        <w:t xml:space="preserve"> 382024,9 тыс.</w:t>
      </w:r>
      <w:r w:rsidR="000E5AF5">
        <w:rPr>
          <w:sz w:val="28"/>
          <w:szCs w:val="28"/>
        </w:rPr>
        <w:t xml:space="preserve"> </w:t>
      </w:r>
      <w:r w:rsidRPr="00CC06FE">
        <w:rPr>
          <w:sz w:val="28"/>
          <w:szCs w:val="28"/>
        </w:rPr>
        <w:t>руб.);</w:t>
      </w:r>
    </w:p>
    <w:p w:rsidR="00274492" w:rsidRPr="00CC06FE" w:rsidRDefault="00274492" w:rsidP="00646EE4">
      <w:pPr>
        <w:autoSpaceDE w:val="0"/>
        <w:autoSpaceDN w:val="0"/>
        <w:adjustRightInd w:val="0"/>
        <w:ind w:firstLine="709"/>
        <w:jc w:val="both"/>
        <w:rPr>
          <w:sz w:val="28"/>
          <w:szCs w:val="28"/>
        </w:rPr>
      </w:pPr>
      <w:r w:rsidRPr="00CC06FE">
        <w:rPr>
          <w:sz w:val="28"/>
          <w:szCs w:val="28"/>
        </w:rPr>
        <w:t>-</w:t>
      </w:r>
      <w:r w:rsidR="00646EE4">
        <w:rPr>
          <w:sz w:val="28"/>
          <w:szCs w:val="28"/>
        </w:rPr>
        <w:t xml:space="preserve"> </w:t>
      </w:r>
      <w:r w:rsidRPr="00CC06FE">
        <w:rPr>
          <w:sz w:val="28"/>
          <w:szCs w:val="28"/>
        </w:rPr>
        <w:t xml:space="preserve">учреждения культуры (план </w:t>
      </w:r>
      <w:r w:rsidR="00646EE4">
        <w:rPr>
          <w:sz w:val="28"/>
          <w:szCs w:val="28"/>
        </w:rPr>
        <w:t>-</w:t>
      </w:r>
      <w:r w:rsidRPr="00CC06FE">
        <w:rPr>
          <w:sz w:val="28"/>
          <w:szCs w:val="28"/>
        </w:rPr>
        <w:t xml:space="preserve"> 78190,2 тыс.</w:t>
      </w:r>
      <w:r w:rsidR="000E5AF5">
        <w:rPr>
          <w:sz w:val="28"/>
          <w:szCs w:val="28"/>
        </w:rPr>
        <w:t xml:space="preserve"> </w:t>
      </w:r>
      <w:r w:rsidRPr="00CC06FE">
        <w:rPr>
          <w:sz w:val="28"/>
          <w:szCs w:val="28"/>
        </w:rPr>
        <w:t xml:space="preserve">руб. исполнено </w:t>
      </w:r>
      <w:r w:rsidR="00646EE4">
        <w:rPr>
          <w:sz w:val="28"/>
          <w:szCs w:val="28"/>
        </w:rPr>
        <w:t>-</w:t>
      </w:r>
      <w:r w:rsidRPr="00CC06FE">
        <w:rPr>
          <w:sz w:val="28"/>
          <w:szCs w:val="28"/>
        </w:rPr>
        <w:t xml:space="preserve"> 77215,4 тыс.</w:t>
      </w:r>
      <w:r w:rsidR="000E5AF5">
        <w:rPr>
          <w:sz w:val="28"/>
          <w:szCs w:val="28"/>
        </w:rPr>
        <w:t xml:space="preserve"> </w:t>
      </w:r>
      <w:r w:rsidRPr="00CC06FE">
        <w:rPr>
          <w:sz w:val="28"/>
          <w:szCs w:val="28"/>
        </w:rPr>
        <w:t>руб.);</w:t>
      </w:r>
    </w:p>
    <w:p w:rsidR="00274492" w:rsidRPr="00CC06FE" w:rsidRDefault="00274492" w:rsidP="00646EE4">
      <w:pPr>
        <w:autoSpaceDE w:val="0"/>
        <w:autoSpaceDN w:val="0"/>
        <w:adjustRightInd w:val="0"/>
        <w:ind w:firstLine="709"/>
        <w:jc w:val="both"/>
        <w:rPr>
          <w:sz w:val="28"/>
          <w:szCs w:val="28"/>
        </w:rPr>
      </w:pPr>
      <w:r w:rsidRPr="00CC06FE">
        <w:rPr>
          <w:sz w:val="28"/>
          <w:szCs w:val="28"/>
        </w:rPr>
        <w:t>-</w:t>
      </w:r>
      <w:r w:rsidR="00646EE4">
        <w:rPr>
          <w:sz w:val="28"/>
          <w:szCs w:val="28"/>
        </w:rPr>
        <w:t xml:space="preserve"> </w:t>
      </w:r>
      <w:r w:rsidRPr="00CC06FE">
        <w:rPr>
          <w:sz w:val="28"/>
          <w:szCs w:val="28"/>
        </w:rPr>
        <w:t xml:space="preserve">учреждения спорта (план </w:t>
      </w:r>
      <w:r w:rsidR="00646EE4">
        <w:rPr>
          <w:sz w:val="28"/>
          <w:szCs w:val="28"/>
        </w:rPr>
        <w:t>-</w:t>
      </w:r>
      <w:r w:rsidRPr="00CC06FE">
        <w:rPr>
          <w:sz w:val="28"/>
          <w:szCs w:val="28"/>
        </w:rPr>
        <w:t xml:space="preserve"> 65411,7 тыс.</w:t>
      </w:r>
      <w:r w:rsidR="000E5AF5">
        <w:rPr>
          <w:sz w:val="28"/>
          <w:szCs w:val="28"/>
        </w:rPr>
        <w:t xml:space="preserve"> </w:t>
      </w:r>
      <w:r w:rsidRPr="00CC06FE">
        <w:rPr>
          <w:sz w:val="28"/>
          <w:szCs w:val="28"/>
        </w:rPr>
        <w:t xml:space="preserve">руб., исполнено </w:t>
      </w:r>
      <w:r w:rsidR="00646EE4">
        <w:rPr>
          <w:sz w:val="28"/>
          <w:szCs w:val="28"/>
        </w:rPr>
        <w:t>-</w:t>
      </w:r>
      <w:r w:rsidRPr="00CC06FE">
        <w:rPr>
          <w:sz w:val="28"/>
          <w:szCs w:val="28"/>
        </w:rPr>
        <w:t xml:space="preserve"> 64958,1руб.).</w:t>
      </w:r>
    </w:p>
    <w:p w:rsidR="00274492" w:rsidRPr="00CC06FE" w:rsidRDefault="00274492" w:rsidP="00646EE4">
      <w:pPr>
        <w:autoSpaceDE w:val="0"/>
        <w:autoSpaceDN w:val="0"/>
        <w:adjustRightInd w:val="0"/>
        <w:ind w:firstLine="709"/>
        <w:jc w:val="both"/>
        <w:rPr>
          <w:sz w:val="28"/>
          <w:szCs w:val="28"/>
        </w:rPr>
      </w:pPr>
      <w:r w:rsidRPr="00CC06FE">
        <w:rPr>
          <w:sz w:val="28"/>
          <w:szCs w:val="28"/>
        </w:rPr>
        <w:t xml:space="preserve">Всего произведено расходов по социальной сфере </w:t>
      </w:r>
      <w:r w:rsidR="007F2235" w:rsidRPr="007F2235">
        <w:rPr>
          <w:sz w:val="28"/>
          <w:szCs w:val="28"/>
        </w:rPr>
        <w:t>524198,4</w:t>
      </w:r>
      <w:r w:rsidRPr="00CC06FE">
        <w:rPr>
          <w:sz w:val="28"/>
          <w:szCs w:val="28"/>
        </w:rPr>
        <w:t xml:space="preserve"> тыс.</w:t>
      </w:r>
      <w:r w:rsidR="000E5AF5">
        <w:rPr>
          <w:sz w:val="28"/>
          <w:szCs w:val="28"/>
        </w:rPr>
        <w:t xml:space="preserve"> </w:t>
      </w:r>
      <w:r w:rsidRPr="00CC06FE">
        <w:rPr>
          <w:sz w:val="28"/>
          <w:szCs w:val="28"/>
        </w:rPr>
        <w:t xml:space="preserve">руб. при плане </w:t>
      </w:r>
      <w:r w:rsidR="007F2235" w:rsidRPr="007F2235">
        <w:rPr>
          <w:sz w:val="28"/>
          <w:szCs w:val="28"/>
        </w:rPr>
        <w:t>535543</w:t>
      </w:r>
      <w:r w:rsidR="007F2235">
        <w:rPr>
          <w:sz w:val="28"/>
          <w:szCs w:val="28"/>
        </w:rPr>
        <w:t xml:space="preserve"> </w:t>
      </w:r>
      <w:r w:rsidRPr="00CC06FE">
        <w:rPr>
          <w:sz w:val="28"/>
          <w:szCs w:val="28"/>
        </w:rPr>
        <w:t>тыс.</w:t>
      </w:r>
      <w:r w:rsidR="000E5AF5">
        <w:rPr>
          <w:sz w:val="28"/>
          <w:szCs w:val="28"/>
        </w:rPr>
        <w:t xml:space="preserve"> </w:t>
      </w:r>
      <w:r w:rsidRPr="00CC06FE">
        <w:rPr>
          <w:sz w:val="28"/>
          <w:szCs w:val="28"/>
        </w:rPr>
        <w:t>руб. или 97,9%.</w:t>
      </w:r>
    </w:p>
    <w:p w:rsidR="00274492" w:rsidRPr="00646EE4" w:rsidRDefault="00274492" w:rsidP="000C5F59">
      <w:pPr>
        <w:jc w:val="both"/>
        <w:rPr>
          <w:b/>
          <w:szCs w:val="28"/>
        </w:rPr>
      </w:pPr>
    </w:p>
    <w:p w:rsidR="00D011B4" w:rsidRPr="00CC06FE" w:rsidRDefault="00D011B4" w:rsidP="00D41451">
      <w:pPr>
        <w:autoSpaceDE w:val="0"/>
        <w:autoSpaceDN w:val="0"/>
        <w:adjustRightInd w:val="0"/>
        <w:ind w:firstLine="709"/>
        <w:jc w:val="both"/>
        <w:rPr>
          <w:b/>
          <w:sz w:val="28"/>
          <w:szCs w:val="28"/>
        </w:rPr>
      </w:pPr>
      <w:r w:rsidRPr="00CC06FE">
        <w:rPr>
          <w:b/>
          <w:sz w:val="28"/>
          <w:szCs w:val="28"/>
        </w:rPr>
        <w:t>Основными направления</w:t>
      </w:r>
      <w:r w:rsidR="001F27AE">
        <w:rPr>
          <w:b/>
          <w:sz w:val="28"/>
          <w:szCs w:val="28"/>
        </w:rPr>
        <w:t>ми</w:t>
      </w:r>
      <w:r w:rsidRPr="00CC06FE">
        <w:rPr>
          <w:b/>
          <w:sz w:val="28"/>
          <w:szCs w:val="28"/>
        </w:rPr>
        <w:t xml:space="preserve"> по финансированию производстве</w:t>
      </w:r>
      <w:r w:rsidRPr="00CC06FE">
        <w:rPr>
          <w:b/>
          <w:sz w:val="28"/>
          <w:szCs w:val="28"/>
        </w:rPr>
        <w:t>н</w:t>
      </w:r>
      <w:r w:rsidRPr="00CC06FE">
        <w:rPr>
          <w:b/>
          <w:sz w:val="28"/>
          <w:szCs w:val="28"/>
        </w:rPr>
        <w:t>ной сферы являются:</w:t>
      </w:r>
    </w:p>
    <w:p w:rsidR="00274492" w:rsidRPr="00CC06FE" w:rsidRDefault="00274492" w:rsidP="00D41451">
      <w:pPr>
        <w:autoSpaceDE w:val="0"/>
        <w:autoSpaceDN w:val="0"/>
        <w:adjustRightInd w:val="0"/>
        <w:ind w:firstLine="709"/>
        <w:jc w:val="both"/>
        <w:rPr>
          <w:sz w:val="28"/>
          <w:szCs w:val="28"/>
        </w:rPr>
      </w:pPr>
      <w:r w:rsidRPr="00CC06FE">
        <w:rPr>
          <w:sz w:val="28"/>
          <w:szCs w:val="28"/>
        </w:rPr>
        <w:t xml:space="preserve">- жилищно-коммунальное хозяйство (план </w:t>
      </w:r>
      <w:r w:rsidR="00D41451">
        <w:rPr>
          <w:sz w:val="28"/>
          <w:szCs w:val="28"/>
        </w:rPr>
        <w:t>-</w:t>
      </w:r>
      <w:r w:rsidRPr="00CC06FE">
        <w:rPr>
          <w:sz w:val="28"/>
          <w:szCs w:val="28"/>
        </w:rPr>
        <w:t xml:space="preserve"> 172761,8 тыс.</w:t>
      </w:r>
      <w:r w:rsidR="000E5AF5">
        <w:rPr>
          <w:sz w:val="28"/>
          <w:szCs w:val="28"/>
        </w:rPr>
        <w:t xml:space="preserve"> </w:t>
      </w:r>
      <w:r w:rsidRPr="00CC06FE">
        <w:rPr>
          <w:sz w:val="28"/>
          <w:szCs w:val="28"/>
        </w:rPr>
        <w:t>руб., испо</w:t>
      </w:r>
      <w:r w:rsidRPr="00CC06FE">
        <w:rPr>
          <w:sz w:val="28"/>
          <w:szCs w:val="28"/>
        </w:rPr>
        <w:t>л</w:t>
      </w:r>
      <w:r w:rsidRPr="00CC06FE">
        <w:rPr>
          <w:sz w:val="28"/>
          <w:szCs w:val="28"/>
        </w:rPr>
        <w:t xml:space="preserve">нено </w:t>
      </w:r>
      <w:r w:rsidR="00D41451">
        <w:rPr>
          <w:sz w:val="28"/>
          <w:szCs w:val="28"/>
        </w:rPr>
        <w:t>-</w:t>
      </w:r>
      <w:r w:rsidRPr="00CC06FE">
        <w:rPr>
          <w:sz w:val="28"/>
          <w:szCs w:val="28"/>
        </w:rPr>
        <w:t xml:space="preserve"> 164977,8 тыс.</w:t>
      </w:r>
      <w:r w:rsidR="000E5AF5">
        <w:rPr>
          <w:sz w:val="28"/>
          <w:szCs w:val="28"/>
        </w:rPr>
        <w:t xml:space="preserve"> </w:t>
      </w:r>
      <w:r w:rsidRPr="00CC06FE">
        <w:rPr>
          <w:sz w:val="28"/>
          <w:szCs w:val="28"/>
        </w:rPr>
        <w:t>руб.);</w:t>
      </w:r>
    </w:p>
    <w:p w:rsidR="00274492" w:rsidRPr="00CC06FE" w:rsidRDefault="00274492" w:rsidP="00D41451">
      <w:pPr>
        <w:autoSpaceDE w:val="0"/>
        <w:autoSpaceDN w:val="0"/>
        <w:adjustRightInd w:val="0"/>
        <w:ind w:firstLine="709"/>
        <w:jc w:val="both"/>
        <w:rPr>
          <w:sz w:val="28"/>
          <w:szCs w:val="28"/>
        </w:rPr>
      </w:pPr>
      <w:r w:rsidRPr="00CC06FE">
        <w:rPr>
          <w:sz w:val="28"/>
          <w:szCs w:val="28"/>
        </w:rPr>
        <w:lastRenderedPageBreak/>
        <w:t xml:space="preserve">- мероприятия по предупреждению чрезвычайных ситуаций (план </w:t>
      </w:r>
      <w:r w:rsidR="00D41451">
        <w:rPr>
          <w:sz w:val="28"/>
          <w:szCs w:val="28"/>
        </w:rPr>
        <w:t>-</w:t>
      </w:r>
      <w:r w:rsidRPr="00CC06FE">
        <w:rPr>
          <w:sz w:val="28"/>
          <w:szCs w:val="28"/>
        </w:rPr>
        <w:t xml:space="preserve"> 326,6 тыс.</w:t>
      </w:r>
      <w:r w:rsidR="000E5AF5">
        <w:rPr>
          <w:sz w:val="28"/>
          <w:szCs w:val="28"/>
        </w:rPr>
        <w:t xml:space="preserve"> </w:t>
      </w:r>
      <w:r w:rsidRPr="00CC06FE">
        <w:rPr>
          <w:sz w:val="28"/>
          <w:szCs w:val="28"/>
        </w:rPr>
        <w:t xml:space="preserve">руб., исполнено </w:t>
      </w:r>
      <w:r w:rsidR="00D41451">
        <w:rPr>
          <w:sz w:val="28"/>
          <w:szCs w:val="28"/>
        </w:rPr>
        <w:t>-</w:t>
      </w:r>
      <w:r w:rsidRPr="00CC06FE">
        <w:rPr>
          <w:sz w:val="28"/>
          <w:szCs w:val="28"/>
        </w:rPr>
        <w:t xml:space="preserve"> 314,6 тыс.</w:t>
      </w:r>
      <w:r w:rsidR="000E5AF5">
        <w:rPr>
          <w:sz w:val="28"/>
          <w:szCs w:val="28"/>
        </w:rPr>
        <w:t xml:space="preserve"> </w:t>
      </w:r>
      <w:r w:rsidRPr="00CC06FE">
        <w:rPr>
          <w:sz w:val="28"/>
          <w:szCs w:val="28"/>
        </w:rPr>
        <w:t>руб.);</w:t>
      </w:r>
    </w:p>
    <w:p w:rsidR="00274492" w:rsidRPr="00CC06FE" w:rsidRDefault="00274492" w:rsidP="00D41451">
      <w:pPr>
        <w:autoSpaceDE w:val="0"/>
        <w:autoSpaceDN w:val="0"/>
        <w:adjustRightInd w:val="0"/>
        <w:ind w:firstLine="709"/>
        <w:jc w:val="both"/>
        <w:rPr>
          <w:sz w:val="28"/>
          <w:szCs w:val="28"/>
        </w:rPr>
      </w:pPr>
      <w:r w:rsidRPr="00CC06FE">
        <w:rPr>
          <w:sz w:val="28"/>
          <w:szCs w:val="28"/>
        </w:rPr>
        <w:t xml:space="preserve">- поддержка транспорта (план </w:t>
      </w:r>
      <w:r w:rsidR="00D41451">
        <w:rPr>
          <w:sz w:val="28"/>
          <w:szCs w:val="28"/>
        </w:rPr>
        <w:t>-</w:t>
      </w:r>
      <w:r w:rsidRPr="00CC06FE">
        <w:rPr>
          <w:sz w:val="28"/>
          <w:szCs w:val="28"/>
        </w:rPr>
        <w:t xml:space="preserve"> 3258 тыс.</w:t>
      </w:r>
      <w:r w:rsidR="000E5AF5">
        <w:rPr>
          <w:sz w:val="28"/>
          <w:szCs w:val="28"/>
        </w:rPr>
        <w:t xml:space="preserve"> </w:t>
      </w:r>
      <w:r w:rsidRPr="00CC06FE">
        <w:rPr>
          <w:sz w:val="28"/>
          <w:szCs w:val="28"/>
        </w:rPr>
        <w:t xml:space="preserve">руб., исполнено </w:t>
      </w:r>
      <w:r w:rsidR="00D41451">
        <w:rPr>
          <w:sz w:val="28"/>
          <w:szCs w:val="28"/>
        </w:rPr>
        <w:t>-</w:t>
      </w:r>
      <w:r w:rsidRPr="00CC06FE">
        <w:rPr>
          <w:sz w:val="28"/>
          <w:szCs w:val="28"/>
        </w:rPr>
        <w:t xml:space="preserve"> 3258 тыс.</w:t>
      </w:r>
      <w:r w:rsidR="000E5AF5">
        <w:rPr>
          <w:sz w:val="28"/>
          <w:szCs w:val="28"/>
        </w:rPr>
        <w:t xml:space="preserve"> </w:t>
      </w:r>
      <w:r w:rsidRPr="00CC06FE">
        <w:rPr>
          <w:sz w:val="28"/>
          <w:szCs w:val="28"/>
        </w:rPr>
        <w:t>руб.);</w:t>
      </w:r>
    </w:p>
    <w:p w:rsidR="00274492" w:rsidRPr="00CC06FE" w:rsidRDefault="00274492" w:rsidP="00D41451">
      <w:pPr>
        <w:autoSpaceDE w:val="0"/>
        <w:autoSpaceDN w:val="0"/>
        <w:adjustRightInd w:val="0"/>
        <w:ind w:firstLine="709"/>
        <w:jc w:val="both"/>
        <w:rPr>
          <w:sz w:val="28"/>
          <w:szCs w:val="28"/>
        </w:rPr>
      </w:pPr>
      <w:r w:rsidRPr="00CC06FE">
        <w:rPr>
          <w:sz w:val="28"/>
          <w:szCs w:val="28"/>
        </w:rPr>
        <w:t xml:space="preserve">- содержание автомобильных дорог (план </w:t>
      </w:r>
      <w:r w:rsidR="00D41451">
        <w:rPr>
          <w:sz w:val="28"/>
          <w:szCs w:val="28"/>
        </w:rPr>
        <w:t>-</w:t>
      </w:r>
      <w:r w:rsidRPr="00CC06FE">
        <w:rPr>
          <w:sz w:val="28"/>
          <w:szCs w:val="28"/>
        </w:rPr>
        <w:t xml:space="preserve"> 4844,5</w:t>
      </w:r>
      <w:r w:rsidR="000E5AF5">
        <w:rPr>
          <w:sz w:val="28"/>
          <w:szCs w:val="28"/>
        </w:rPr>
        <w:t xml:space="preserve"> </w:t>
      </w:r>
      <w:r w:rsidRPr="00CC06FE">
        <w:rPr>
          <w:sz w:val="28"/>
          <w:szCs w:val="28"/>
        </w:rPr>
        <w:t>тыс.</w:t>
      </w:r>
      <w:r w:rsidR="000E5AF5">
        <w:rPr>
          <w:sz w:val="28"/>
          <w:szCs w:val="28"/>
        </w:rPr>
        <w:t xml:space="preserve"> </w:t>
      </w:r>
      <w:r w:rsidRPr="00CC06FE">
        <w:rPr>
          <w:sz w:val="28"/>
          <w:szCs w:val="28"/>
        </w:rPr>
        <w:t xml:space="preserve">руб., исполнено </w:t>
      </w:r>
      <w:r w:rsidR="00D41451">
        <w:rPr>
          <w:sz w:val="28"/>
          <w:szCs w:val="28"/>
        </w:rPr>
        <w:t>-</w:t>
      </w:r>
      <w:r w:rsidRPr="00CC06FE">
        <w:rPr>
          <w:sz w:val="28"/>
          <w:szCs w:val="28"/>
        </w:rPr>
        <w:t xml:space="preserve"> 4771,8 тыс.</w:t>
      </w:r>
      <w:r w:rsidR="000E5AF5">
        <w:rPr>
          <w:sz w:val="28"/>
          <w:szCs w:val="28"/>
        </w:rPr>
        <w:t xml:space="preserve"> </w:t>
      </w:r>
      <w:r w:rsidRPr="00CC06FE">
        <w:rPr>
          <w:sz w:val="28"/>
          <w:szCs w:val="28"/>
        </w:rPr>
        <w:t>руб.);</w:t>
      </w:r>
    </w:p>
    <w:p w:rsidR="00274492" w:rsidRPr="00CC06FE" w:rsidRDefault="00274492" w:rsidP="00D41451">
      <w:pPr>
        <w:autoSpaceDE w:val="0"/>
        <w:autoSpaceDN w:val="0"/>
        <w:adjustRightInd w:val="0"/>
        <w:ind w:firstLine="709"/>
        <w:jc w:val="both"/>
        <w:rPr>
          <w:sz w:val="28"/>
          <w:szCs w:val="28"/>
        </w:rPr>
      </w:pPr>
      <w:r w:rsidRPr="00CC06FE">
        <w:rPr>
          <w:sz w:val="28"/>
          <w:szCs w:val="28"/>
        </w:rPr>
        <w:t>- сельское хозяйство и рыболовство (план</w:t>
      </w:r>
      <w:r w:rsidR="000E5AF5">
        <w:rPr>
          <w:sz w:val="28"/>
          <w:szCs w:val="28"/>
        </w:rPr>
        <w:t xml:space="preserve"> </w:t>
      </w:r>
      <w:r w:rsidR="00D41451">
        <w:rPr>
          <w:sz w:val="28"/>
          <w:szCs w:val="28"/>
        </w:rPr>
        <w:t>-</w:t>
      </w:r>
      <w:r w:rsidRPr="00CC06FE">
        <w:rPr>
          <w:sz w:val="28"/>
          <w:szCs w:val="28"/>
        </w:rPr>
        <w:t xml:space="preserve"> 19 тыс.</w:t>
      </w:r>
      <w:r w:rsidR="00FB1FB1">
        <w:rPr>
          <w:sz w:val="28"/>
          <w:szCs w:val="28"/>
        </w:rPr>
        <w:t xml:space="preserve"> </w:t>
      </w:r>
      <w:r w:rsidRPr="00CC06FE">
        <w:rPr>
          <w:sz w:val="28"/>
          <w:szCs w:val="28"/>
        </w:rPr>
        <w:t>руб., кассовые в</w:t>
      </w:r>
      <w:r w:rsidRPr="00CC06FE">
        <w:rPr>
          <w:sz w:val="28"/>
          <w:szCs w:val="28"/>
        </w:rPr>
        <w:t>ы</w:t>
      </w:r>
      <w:r w:rsidRPr="00CC06FE">
        <w:rPr>
          <w:sz w:val="28"/>
          <w:szCs w:val="28"/>
        </w:rPr>
        <w:t>платы отсутствуют);</w:t>
      </w:r>
    </w:p>
    <w:p w:rsidR="00274492" w:rsidRPr="00CC06FE" w:rsidRDefault="00274492" w:rsidP="00D41451">
      <w:pPr>
        <w:autoSpaceDE w:val="0"/>
        <w:autoSpaceDN w:val="0"/>
        <w:adjustRightInd w:val="0"/>
        <w:ind w:firstLine="709"/>
        <w:jc w:val="both"/>
        <w:rPr>
          <w:b/>
          <w:sz w:val="28"/>
          <w:szCs w:val="28"/>
        </w:rPr>
      </w:pPr>
      <w:r w:rsidRPr="00CC06FE">
        <w:rPr>
          <w:sz w:val="28"/>
          <w:szCs w:val="28"/>
        </w:rPr>
        <w:t>- оценка недвижимости, признание прав и регулирование отношений по государственной и муниципальной собственности (план</w:t>
      </w:r>
      <w:r w:rsidR="00FB1FB1">
        <w:rPr>
          <w:sz w:val="28"/>
          <w:szCs w:val="28"/>
        </w:rPr>
        <w:t xml:space="preserve"> </w:t>
      </w:r>
      <w:r w:rsidR="00D41451">
        <w:rPr>
          <w:sz w:val="28"/>
          <w:szCs w:val="28"/>
        </w:rPr>
        <w:t>-</w:t>
      </w:r>
      <w:r w:rsidRPr="00CC06FE">
        <w:rPr>
          <w:sz w:val="28"/>
          <w:szCs w:val="28"/>
        </w:rPr>
        <w:t xml:space="preserve"> 12423,2 тыс.</w:t>
      </w:r>
      <w:r w:rsidR="000E5AF5">
        <w:rPr>
          <w:sz w:val="28"/>
          <w:szCs w:val="28"/>
        </w:rPr>
        <w:t xml:space="preserve"> </w:t>
      </w:r>
      <w:r w:rsidRPr="00CC06FE">
        <w:rPr>
          <w:sz w:val="28"/>
          <w:szCs w:val="28"/>
        </w:rPr>
        <w:t>руб., исполнено -12279,6 тыс.</w:t>
      </w:r>
      <w:r w:rsidR="000E5AF5">
        <w:rPr>
          <w:sz w:val="28"/>
          <w:szCs w:val="28"/>
        </w:rPr>
        <w:t xml:space="preserve"> </w:t>
      </w:r>
      <w:r w:rsidRPr="00CC06FE">
        <w:rPr>
          <w:sz w:val="28"/>
          <w:szCs w:val="28"/>
        </w:rPr>
        <w:t>руб.)</w:t>
      </w:r>
    </w:p>
    <w:p w:rsidR="00274492" w:rsidRPr="008422CA" w:rsidRDefault="00274492" w:rsidP="00274492">
      <w:pPr>
        <w:autoSpaceDE w:val="0"/>
        <w:autoSpaceDN w:val="0"/>
        <w:adjustRightInd w:val="0"/>
        <w:ind w:firstLine="540"/>
        <w:jc w:val="both"/>
        <w:rPr>
          <w:b/>
          <w:szCs w:val="28"/>
        </w:rPr>
      </w:pPr>
    </w:p>
    <w:p w:rsidR="00D011B4" w:rsidRPr="00CC06FE" w:rsidRDefault="00D011B4" w:rsidP="008422CA">
      <w:pPr>
        <w:autoSpaceDE w:val="0"/>
        <w:autoSpaceDN w:val="0"/>
        <w:adjustRightInd w:val="0"/>
        <w:ind w:firstLine="709"/>
        <w:jc w:val="both"/>
        <w:rPr>
          <w:b/>
          <w:sz w:val="28"/>
          <w:szCs w:val="28"/>
        </w:rPr>
      </w:pPr>
      <w:r w:rsidRPr="00CC06FE">
        <w:rPr>
          <w:b/>
          <w:sz w:val="28"/>
          <w:szCs w:val="28"/>
        </w:rPr>
        <w:t>В рамках проведения социальной политики за счет средств местн</w:t>
      </w:r>
      <w:r w:rsidRPr="00CC06FE">
        <w:rPr>
          <w:b/>
          <w:sz w:val="28"/>
          <w:szCs w:val="28"/>
        </w:rPr>
        <w:t>о</w:t>
      </w:r>
      <w:r w:rsidRPr="00CC06FE">
        <w:rPr>
          <w:b/>
          <w:sz w:val="28"/>
          <w:szCs w:val="28"/>
        </w:rPr>
        <w:t>го бюджета производились расходы по финансированию мероприятий:</w:t>
      </w:r>
    </w:p>
    <w:p w:rsidR="00274492" w:rsidRPr="00CC06FE" w:rsidRDefault="00274492" w:rsidP="008422CA">
      <w:pPr>
        <w:autoSpaceDE w:val="0"/>
        <w:autoSpaceDN w:val="0"/>
        <w:adjustRightInd w:val="0"/>
        <w:ind w:firstLine="709"/>
        <w:jc w:val="both"/>
        <w:rPr>
          <w:sz w:val="28"/>
          <w:szCs w:val="28"/>
        </w:rPr>
      </w:pPr>
      <w:r w:rsidRPr="00CC06FE">
        <w:rPr>
          <w:sz w:val="28"/>
          <w:szCs w:val="28"/>
        </w:rPr>
        <w:t xml:space="preserve">- по социальной доплате к </w:t>
      </w:r>
      <w:r w:rsidR="00FB1FB1">
        <w:rPr>
          <w:sz w:val="28"/>
          <w:szCs w:val="28"/>
        </w:rPr>
        <w:t>пенсии муниципальных служащих (</w:t>
      </w:r>
      <w:r w:rsidRPr="00CC06FE">
        <w:rPr>
          <w:sz w:val="28"/>
          <w:szCs w:val="28"/>
        </w:rPr>
        <w:t>план 12501,4 тыс.</w:t>
      </w:r>
      <w:r w:rsidR="000E5AF5">
        <w:rPr>
          <w:sz w:val="28"/>
          <w:szCs w:val="28"/>
        </w:rPr>
        <w:t xml:space="preserve"> </w:t>
      </w:r>
      <w:r w:rsidRPr="00CC06FE">
        <w:rPr>
          <w:sz w:val="28"/>
          <w:szCs w:val="28"/>
        </w:rPr>
        <w:t xml:space="preserve">руб., исполнено </w:t>
      </w:r>
      <w:r w:rsidR="008422CA">
        <w:rPr>
          <w:sz w:val="28"/>
          <w:szCs w:val="28"/>
        </w:rPr>
        <w:t>-</w:t>
      </w:r>
      <w:r w:rsidRPr="00CC06FE">
        <w:rPr>
          <w:sz w:val="28"/>
          <w:szCs w:val="28"/>
        </w:rPr>
        <w:t xml:space="preserve"> 12501,1 тыс.</w:t>
      </w:r>
      <w:r w:rsidR="000E5AF5">
        <w:rPr>
          <w:sz w:val="28"/>
          <w:szCs w:val="28"/>
        </w:rPr>
        <w:t xml:space="preserve"> </w:t>
      </w:r>
      <w:r w:rsidRPr="00CC06FE">
        <w:rPr>
          <w:sz w:val="28"/>
          <w:szCs w:val="28"/>
        </w:rPr>
        <w:t>руб.);</w:t>
      </w:r>
    </w:p>
    <w:p w:rsidR="00274492" w:rsidRPr="00CC06FE" w:rsidRDefault="00274492" w:rsidP="008422CA">
      <w:pPr>
        <w:autoSpaceDE w:val="0"/>
        <w:autoSpaceDN w:val="0"/>
        <w:adjustRightInd w:val="0"/>
        <w:ind w:firstLine="709"/>
        <w:jc w:val="both"/>
        <w:rPr>
          <w:sz w:val="28"/>
          <w:szCs w:val="28"/>
        </w:rPr>
      </w:pPr>
      <w:r w:rsidRPr="00CC06FE">
        <w:rPr>
          <w:sz w:val="28"/>
          <w:szCs w:val="28"/>
        </w:rPr>
        <w:t xml:space="preserve">- </w:t>
      </w:r>
      <w:r w:rsidR="00FB1FB1">
        <w:rPr>
          <w:sz w:val="28"/>
          <w:szCs w:val="28"/>
        </w:rPr>
        <w:t xml:space="preserve">реализация прочих мероприятий </w:t>
      </w:r>
      <w:r w:rsidRPr="00CC06FE">
        <w:rPr>
          <w:sz w:val="28"/>
          <w:szCs w:val="28"/>
        </w:rPr>
        <w:t xml:space="preserve">муниципальной программы </w:t>
      </w:r>
      <w:r w:rsidRPr="00CC06FE">
        <w:rPr>
          <w:b/>
          <w:sz w:val="28"/>
          <w:szCs w:val="28"/>
        </w:rPr>
        <w:t>«</w:t>
      </w:r>
      <w:r w:rsidRPr="00CC06FE">
        <w:rPr>
          <w:sz w:val="28"/>
          <w:szCs w:val="28"/>
        </w:rPr>
        <w:t>Пров</w:t>
      </w:r>
      <w:r w:rsidRPr="00CC06FE">
        <w:rPr>
          <w:sz w:val="28"/>
          <w:szCs w:val="28"/>
        </w:rPr>
        <w:t>е</w:t>
      </w:r>
      <w:r w:rsidRPr="00CC06FE">
        <w:rPr>
          <w:sz w:val="28"/>
          <w:szCs w:val="28"/>
        </w:rPr>
        <w:t xml:space="preserve">дение социальной политики в Омсукчанском городском округе» (план </w:t>
      </w:r>
      <w:r w:rsidR="008422CA">
        <w:rPr>
          <w:sz w:val="28"/>
          <w:szCs w:val="28"/>
        </w:rPr>
        <w:t>-</w:t>
      </w:r>
      <w:r w:rsidRPr="00CC06FE">
        <w:rPr>
          <w:sz w:val="28"/>
          <w:szCs w:val="28"/>
        </w:rPr>
        <w:t xml:space="preserve"> 1452,2 тыс.</w:t>
      </w:r>
      <w:r w:rsidR="000E5AF5">
        <w:rPr>
          <w:sz w:val="28"/>
          <w:szCs w:val="28"/>
        </w:rPr>
        <w:t xml:space="preserve"> </w:t>
      </w:r>
      <w:r w:rsidRPr="00CC06FE">
        <w:rPr>
          <w:sz w:val="28"/>
          <w:szCs w:val="28"/>
        </w:rPr>
        <w:t xml:space="preserve">руб., исполнено </w:t>
      </w:r>
      <w:r w:rsidR="008422CA">
        <w:rPr>
          <w:sz w:val="28"/>
          <w:szCs w:val="28"/>
        </w:rPr>
        <w:t>-</w:t>
      </w:r>
      <w:r w:rsidRPr="00CC06FE">
        <w:rPr>
          <w:sz w:val="28"/>
          <w:szCs w:val="28"/>
        </w:rPr>
        <w:t xml:space="preserve"> 1451,9 тыс.</w:t>
      </w:r>
      <w:r w:rsidR="000E5AF5">
        <w:rPr>
          <w:sz w:val="28"/>
          <w:szCs w:val="28"/>
        </w:rPr>
        <w:t xml:space="preserve"> </w:t>
      </w:r>
      <w:r w:rsidRPr="00CC06FE">
        <w:rPr>
          <w:sz w:val="28"/>
          <w:szCs w:val="28"/>
        </w:rPr>
        <w:t>руб.).</w:t>
      </w:r>
    </w:p>
    <w:p w:rsidR="00274492" w:rsidRPr="00285F1F" w:rsidRDefault="00274492" w:rsidP="00274492">
      <w:pPr>
        <w:ind w:firstLine="540"/>
        <w:jc w:val="both"/>
        <w:rPr>
          <w:b/>
          <w:szCs w:val="28"/>
        </w:rPr>
      </w:pPr>
    </w:p>
    <w:p w:rsidR="00D011B4" w:rsidRPr="00CC06FE" w:rsidRDefault="00D011B4" w:rsidP="00285F1F">
      <w:pPr>
        <w:ind w:firstLine="709"/>
        <w:jc w:val="both"/>
        <w:rPr>
          <w:b/>
          <w:sz w:val="28"/>
          <w:szCs w:val="28"/>
        </w:rPr>
      </w:pPr>
      <w:r w:rsidRPr="00CC06FE">
        <w:rPr>
          <w:b/>
          <w:sz w:val="28"/>
          <w:szCs w:val="28"/>
        </w:rPr>
        <w:t>При исполнении бюджета округа в области жилищно-коммунального хозяйства финансировались следующие направления:</w:t>
      </w:r>
    </w:p>
    <w:p w:rsidR="00274492" w:rsidRPr="00CC06FE" w:rsidRDefault="00274492" w:rsidP="00285F1F">
      <w:pPr>
        <w:ind w:firstLine="709"/>
        <w:jc w:val="both"/>
        <w:rPr>
          <w:sz w:val="28"/>
          <w:szCs w:val="28"/>
        </w:rPr>
      </w:pPr>
      <w:r w:rsidRPr="00CC06FE">
        <w:rPr>
          <w:sz w:val="28"/>
          <w:szCs w:val="28"/>
        </w:rPr>
        <w:t>а) в области жилищного хозяйства:</w:t>
      </w:r>
    </w:p>
    <w:p w:rsidR="00274492" w:rsidRPr="00CC06FE" w:rsidRDefault="00274492" w:rsidP="00285F1F">
      <w:pPr>
        <w:ind w:firstLine="709"/>
        <w:jc w:val="both"/>
        <w:rPr>
          <w:sz w:val="28"/>
          <w:szCs w:val="28"/>
        </w:rPr>
      </w:pPr>
      <w:r w:rsidRPr="00CC06FE">
        <w:rPr>
          <w:sz w:val="28"/>
          <w:szCs w:val="28"/>
        </w:rPr>
        <w:t>- оплата взносов в региональный фонд капитального ремонта мног</w:t>
      </w:r>
      <w:r w:rsidRPr="00CC06FE">
        <w:rPr>
          <w:sz w:val="28"/>
          <w:szCs w:val="28"/>
        </w:rPr>
        <w:t>о</w:t>
      </w:r>
      <w:r w:rsidRPr="00CC06FE">
        <w:rPr>
          <w:sz w:val="28"/>
          <w:szCs w:val="28"/>
        </w:rPr>
        <w:t>квартирных жилых домов за муниципальное жилье;</w:t>
      </w:r>
    </w:p>
    <w:p w:rsidR="00274492" w:rsidRPr="00CC06FE" w:rsidRDefault="00274492" w:rsidP="00285F1F">
      <w:pPr>
        <w:ind w:firstLine="709"/>
        <w:jc w:val="both"/>
        <w:rPr>
          <w:sz w:val="28"/>
          <w:szCs w:val="28"/>
        </w:rPr>
      </w:pPr>
      <w:r w:rsidRPr="00CC06FE">
        <w:rPr>
          <w:sz w:val="28"/>
          <w:szCs w:val="28"/>
        </w:rPr>
        <w:t>- оплата жилищных услуг управляющей организации за содержание пустующего муниципального жилищного фонда;</w:t>
      </w:r>
    </w:p>
    <w:p w:rsidR="00274492" w:rsidRPr="00CC06FE" w:rsidRDefault="00274492" w:rsidP="00285F1F">
      <w:pPr>
        <w:ind w:firstLine="709"/>
        <w:jc w:val="both"/>
        <w:rPr>
          <w:sz w:val="28"/>
          <w:szCs w:val="28"/>
        </w:rPr>
      </w:pPr>
      <w:r w:rsidRPr="00CC06FE">
        <w:rPr>
          <w:sz w:val="28"/>
          <w:szCs w:val="28"/>
        </w:rPr>
        <w:t>- проведение экспертизы проектно-сметной документации;</w:t>
      </w:r>
    </w:p>
    <w:p w:rsidR="00274492" w:rsidRPr="00CC06FE" w:rsidRDefault="00274492" w:rsidP="00285F1F">
      <w:pPr>
        <w:ind w:firstLine="709"/>
        <w:jc w:val="both"/>
        <w:rPr>
          <w:b/>
          <w:sz w:val="28"/>
          <w:szCs w:val="28"/>
        </w:rPr>
      </w:pPr>
      <w:r w:rsidRPr="00CC06FE">
        <w:rPr>
          <w:sz w:val="28"/>
          <w:szCs w:val="28"/>
        </w:rPr>
        <w:t>- проведение ремонта пустующего жилфонда в целях переселения граждан и уплотнения заселенных муниципальных площадей.</w:t>
      </w:r>
    </w:p>
    <w:p w:rsidR="00274492" w:rsidRPr="00CC06FE" w:rsidRDefault="00274492" w:rsidP="00285F1F">
      <w:pPr>
        <w:ind w:firstLine="709"/>
        <w:jc w:val="both"/>
        <w:rPr>
          <w:sz w:val="28"/>
          <w:szCs w:val="28"/>
        </w:rPr>
      </w:pPr>
      <w:r w:rsidRPr="00CC06FE">
        <w:rPr>
          <w:sz w:val="28"/>
          <w:szCs w:val="28"/>
        </w:rPr>
        <w:t>б) в области коммунального хозяйства:</w:t>
      </w:r>
    </w:p>
    <w:p w:rsidR="00274492" w:rsidRPr="00CC06FE" w:rsidRDefault="00274492" w:rsidP="00285F1F">
      <w:pPr>
        <w:ind w:firstLine="709"/>
        <w:jc w:val="both"/>
        <w:rPr>
          <w:sz w:val="28"/>
          <w:szCs w:val="28"/>
        </w:rPr>
      </w:pPr>
      <w:r w:rsidRPr="00CC06FE">
        <w:rPr>
          <w:sz w:val="28"/>
          <w:szCs w:val="28"/>
        </w:rPr>
        <w:t>- на реализацию муниципальной программы «Комплексное развитие систем коммунальной инфраструктуры Омсукчанского городского округа на 2019-2023 годы»;</w:t>
      </w:r>
    </w:p>
    <w:p w:rsidR="00274492" w:rsidRPr="00CC06FE" w:rsidRDefault="00274492" w:rsidP="00285F1F">
      <w:pPr>
        <w:ind w:firstLine="709"/>
        <w:jc w:val="both"/>
        <w:rPr>
          <w:sz w:val="28"/>
          <w:szCs w:val="28"/>
        </w:rPr>
      </w:pPr>
      <w:r w:rsidRPr="00CC06FE">
        <w:rPr>
          <w:sz w:val="28"/>
          <w:szCs w:val="28"/>
        </w:rPr>
        <w:t>- на подготовку к отопительному осенне-зимнему периоду;</w:t>
      </w:r>
    </w:p>
    <w:p w:rsidR="00274492" w:rsidRPr="00CC06FE" w:rsidRDefault="00274492" w:rsidP="00285F1F">
      <w:pPr>
        <w:ind w:firstLine="709"/>
        <w:jc w:val="both"/>
        <w:rPr>
          <w:sz w:val="28"/>
          <w:szCs w:val="28"/>
        </w:rPr>
      </w:pPr>
      <w:r w:rsidRPr="00CC06FE">
        <w:rPr>
          <w:sz w:val="28"/>
          <w:szCs w:val="28"/>
        </w:rPr>
        <w:t>- возмещение расходов энергоснабжающей организации за отопление пустующего муниципального жилфонда;</w:t>
      </w:r>
    </w:p>
    <w:p w:rsidR="00274492" w:rsidRPr="00CC06FE" w:rsidRDefault="00274492" w:rsidP="00285F1F">
      <w:pPr>
        <w:ind w:firstLine="709"/>
        <w:jc w:val="both"/>
        <w:rPr>
          <w:sz w:val="28"/>
          <w:szCs w:val="28"/>
        </w:rPr>
      </w:pPr>
      <w:r w:rsidRPr="00CC06FE">
        <w:rPr>
          <w:sz w:val="28"/>
          <w:szCs w:val="28"/>
        </w:rPr>
        <w:t>в) в области благоустройства:</w:t>
      </w:r>
    </w:p>
    <w:p w:rsidR="00274492" w:rsidRPr="00CC06FE" w:rsidRDefault="00274492" w:rsidP="00285F1F">
      <w:pPr>
        <w:ind w:firstLine="709"/>
        <w:jc w:val="both"/>
        <w:rPr>
          <w:sz w:val="28"/>
          <w:szCs w:val="28"/>
        </w:rPr>
      </w:pPr>
      <w:r w:rsidRPr="00CC06FE">
        <w:rPr>
          <w:sz w:val="28"/>
          <w:szCs w:val="28"/>
        </w:rPr>
        <w:t>- на реализацию муниципальной программы «Благоустройство в О</w:t>
      </w:r>
      <w:r w:rsidRPr="00CC06FE">
        <w:rPr>
          <w:sz w:val="28"/>
          <w:szCs w:val="28"/>
        </w:rPr>
        <w:t>м</w:t>
      </w:r>
      <w:r w:rsidRPr="00CC06FE">
        <w:rPr>
          <w:sz w:val="28"/>
          <w:szCs w:val="28"/>
        </w:rPr>
        <w:t>сукчанском городском округе»;</w:t>
      </w:r>
    </w:p>
    <w:p w:rsidR="00274492" w:rsidRPr="00CC06FE" w:rsidRDefault="00274492" w:rsidP="00285F1F">
      <w:pPr>
        <w:ind w:firstLine="709"/>
        <w:jc w:val="both"/>
        <w:rPr>
          <w:sz w:val="28"/>
          <w:szCs w:val="28"/>
        </w:rPr>
      </w:pPr>
      <w:r w:rsidRPr="00CC06FE">
        <w:rPr>
          <w:sz w:val="28"/>
          <w:szCs w:val="28"/>
        </w:rPr>
        <w:t>- на реализацию  муниципальной программы «Формирование совр</w:t>
      </w:r>
      <w:r w:rsidRPr="00CC06FE">
        <w:rPr>
          <w:sz w:val="28"/>
          <w:szCs w:val="28"/>
        </w:rPr>
        <w:t>е</w:t>
      </w:r>
      <w:r w:rsidRPr="00CC06FE">
        <w:rPr>
          <w:sz w:val="28"/>
          <w:szCs w:val="28"/>
        </w:rPr>
        <w:t>менной городской среды».</w:t>
      </w:r>
    </w:p>
    <w:p w:rsidR="00274492" w:rsidRPr="00CC06FE" w:rsidRDefault="00274492" w:rsidP="00285F1F">
      <w:pPr>
        <w:ind w:firstLine="709"/>
        <w:jc w:val="both"/>
        <w:rPr>
          <w:sz w:val="28"/>
          <w:szCs w:val="28"/>
        </w:rPr>
      </w:pPr>
      <w:r w:rsidRPr="00CC06FE">
        <w:rPr>
          <w:sz w:val="28"/>
          <w:szCs w:val="28"/>
        </w:rPr>
        <w:t>г) прочие мероприятия в области жилищно-коммунального хозяйства:</w:t>
      </w:r>
    </w:p>
    <w:p w:rsidR="00274492" w:rsidRPr="00CC06FE" w:rsidRDefault="00274492" w:rsidP="00285F1F">
      <w:pPr>
        <w:ind w:firstLine="709"/>
        <w:jc w:val="both"/>
        <w:rPr>
          <w:sz w:val="28"/>
          <w:szCs w:val="28"/>
        </w:rPr>
      </w:pPr>
      <w:r w:rsidRPr="00CC06FE">
        <w:rPr>
          <w:sz w:val="28"/>
          <w:szCs w:val="28"/>
        </w:rPr>
        <w:t>- возмещение затрат по предоставлению банных услуг населению;</w:t>
      </w:r>
    </w:p>
    <w:p w:rsidR="00274492" w:rsidRPr="00CC06FE" w:rsidRDefault="00274492" w:rsidP="00285F1F">
      <w:pPr>
        <w:ind w:firstLine="709"/>
        <w:jc w:val="both"/>
        <w:rPr>
          <w:sz w:val="28"/>
          <w:szCs w:val="28"/>
        </w:rPr>
      </w:pPr>
      <w:r w:rsidRPr="00CC06FE">
        <w:rPr>
          <w:sz w:val="28"/>
          <w:szCs w:val="28"/>
        </w:rPr>
        <w:t>- выплата задолженности по заработной плате работникам МУП «Эк</w:t>
      </w:r>
      <w:r w:rsidRPr="00CC06FE">
        <w:rPr>
          <w:sz w:val="28"/>
          <w:szCs w:val="28"/>
        </w:rPr>
        <w:t>о</w:t>
      </w:r>
      <w:r w:rsidRPr="00CC06FE">
        <w:rPr>
          <w:sz w:val="28"/>
          <w:szCs w:val="28"/>
        </w:rPr>
        <w:t>комплекс».</w:t>
      </w:r>
    </w:p>
    <w:p w:rsidR="00274492" w:rsidRPr="00CC06FE" w:rsidRDefault="00274492" w:rsidP="00285F1F">
      <w:pPr>
        <w:autoSpaceDE w:val="0"/>
        <w:autoSpaceDN w:val="0"/>
        <w:adjustRightInd w:val="0"/>
        <w:ind w:firstLine="709"/>
        <w:jc w:val="both"/>
        <w:rPr>
          <w:sz w:val="28"/>
          <w:szCs w:val="28"/>
        </w:rPr>
      </w:pPr>
      <w:r w:rsidRPr="00CC06FE">
        <w:rPr>
          <w:sz w:val="28"/>
          <w:szCs w:val="28"/>
        </w:rPr>
        <w:lastRenderedPageBreak/>
        <w:t xml:space="preserve">Объем расходов бюджета Омсукчанского городского округа </w:t>
      </w:r>
      <w:r w:rsidRPr="00CC06FE">
        <w:rPr>
          <w:b/>
          <w:sz w:val="28"/>
          <w:szCs w:val="28"/>
        </w:rPr>
        <w:t>на в</w:t>
      </w:r>
      <w:r w:rsidRPr="00CC06FE">
        <w:rPr>
          <w:b/>
          <w:sz w:val="28"/>
          <w:szCs w:val="28"/>
        </w:rPr>
        <w:t>ы</w:t>
      </w:r>
      <w:r w:rsidRPr="00CC06FE">
        <w:rPr>
          <w:b/>
          <w:sz w:val="28"/>
          <w:szCs w:val="28"/>
        </w:rPr>
        <w:t>полнение муниципальных программ</w:t>
      </w:r>
      <w:r w:rsidRPr="00CC06FE">
        <w:rPr>
          <w:sz w:val="28"/>
          <w:szCs w:val="28"/>
        </w:rPr>
        <w:t xml:space="preserve"> составил </w:t>
      </w:r>
      <w:r w:rsidR="001F27AE" w:rsidRPr="00CC06FE">
        <w:rPr>
          <w:sz w:val="28"/>
          <w:szCs w:val="28"/>
        </w:rPr>
        <w:t xml:space="preserve">592655,0 </w:t>
      </w:r>
      <w:r w:rsidRPr="00CC06FE">
        <w:rPr>
          <w:sz w:val="28"/>
          <w:szCs w:val="28"/>
        </w:rPr>
        <w:t>тыс.</w:t>
      </w:r>
      <w:r w:rsidR="000E5AF5">
        <w:rPr>
          <w:sz w:val="28"/>
          <w:szCs w:val="28"/>
        </w:rPr>
        <w:t xml:space="preserve"> </w:t>
      </w:r>
      <w:r w:rsidRPr="00CC06FE">
        <w:rPr>
          <w:sz w:val="28"/>
          <w:szCs w:val="28"/>
        </w:rPr>
        <w:t xml:space="preserve">руб. при плане </w:t>
      </w:r>
      <w:r w:rsidR="001F27AE" w:rsidRPr="00CC06FE">
        <w:rPr>
          <w:sz w:val="28"/>
          <w:szCs w:val="28"/>
        </w:rPr>
        <w:t xml:space="preserve">606546,4 </w:t>
      </w:r>
      <w:r w:rsidRPr="00CC06FE">
        <w:rPr>
          <w:sz w:val="28"/>
          <w:szCs w:val="28"/>
        </w:rPr>
        <w:t>тыс.</w:t>
      </w:r>
      <w:r w:rsidR="000E5AF5">
        <w:rPr>
          <w:sz w:val="28"/>
          <w:szCs w:val="28"/>
        </w:rPr>
        <w:t xml:space="preserve"> </w:t>
      </w:r>
      <w:r w:rsidRPr="00CC06FE">
        <w:rPr>
          <w:sz w:val="28"/>
          <w:szCs w:val="28"/>
        </w:rPr>
        <w:t xml:space="preserve">руб. или 97,7% от плана. Невыполнение связано с тем, что муниципальные программы финансировались в течение 2021 года исходя из фактической потребности, возникающей в течение финансового года. </w:t>
      </w:r>
    </w:p>
    <w:p w:rsidR="00274492" w:rsidRPr="0005502D" w:rsidRDefault="00274492" w:rsidP="00D011B4">
      <w:pPr>
        <w:ind w:firstLine="540"/>
        <w:jc w:val="both"/>
        <w:rPr>
          <w:b/>
          <w:color w:val="000000" w:themeColor="text1"/>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1417"/>
        <w:gridCol w:w="1276"/>
        <w:gridCol w:w="1134"/>
      </w:tblGrid>
      <w:tr w:rsidR="000D3D45" w:rsidRPr="002E5D76" w:rsidTr="00EE0E6B">
        <w:tc>
          <w:tcPr>
            <w:tcW w:w="709" w:type="dxa"/>
            <w:shd w:val="clear" w:color="auto" w:fill="auto"/>
            <w:vAlign w:val="center"/>
          </w:tcPr>
          <w:p w:rsidR="000D3D45" w:rsidRPr="002E5D76" w:rsidRDefault="000D3D45" w:rsidP="000D3D45">
            <w:pPr>
              <w:jc w:val="center"/>
              <w:rPr>
                <w:b/>
                <w:sz w:val="20"/>
                <w:szCs w:val="20"/>
              </w:rPr>
            </w:pPr>
            <w:r w:rsidRPr="002E5D76">
              <w:rPr>
                <w:b/>
                <w:sz w:val="20"/>
                <w:szCs w:val="20"/>
              </w:rPr>
              <w:t>№ п/п</w:t>
            </w:r>
          </w:p>
        </w:tc>
        <w:tc>
          <w:tcPr>
            <w:tcW w:w="5387" w:type="dxa"/>
            <w:shd w:val="clear" w:color="auto" w:fill="auto"/>
          </w:tcPr>
          <w:p w:rsidR="00EE0E6B" w:rsidRDefault="000D3D45" w:rsidP="000D3D45">
            <w:pPr>
              <w:jc w:val="center"/>
              <w:rPr>
                <w:b/>
                <w:sz w:val="20"/>
                <w:szCs w:val="20"/>
              </w:rPr>
            </w:pPr>
            <w:r w:rsidRPr="002E5D76">
              <w:rPr>
                <w:b/>
                <w:sz w:val="20"/>
                <w:szCs w:val="20"/>
              </w:rPr>
              <w:t xml:space="preserve">Наименование муниципальной программы, </w:t>
            </w:r>
          </w:p>
          <w:p w:rsidR="000D3D45" w:rsidRPr="002E5D76" w:rsidRDefault="000D3D45" w:rsidP="000D3D45">
            <w:pPr>
              <w:jc w:val="center"/>
              <w:rPr>
                <w:b/>
                <w:sz w:val="20"/>
                <w:szCs w:val="20"/>
              </w:rPr>
            </w:pPr>
            <w:r w:rsidRPr="002E5D76">
              <w:rPr>
                <w:b/>
                <w:sz w:val="20"/>
                <w:szCs w:val="20"/>
              </w:rPr>
              <w:t>подпрограммы</w:t>
            </w:r>
          </w:p>
        </w:tc>
        <w:tc>
          <w:tcPr>
            <w:tcW w:w="1417" w:type="dxa"/>
            <w:shd w:val="clear" w:color="auto" w:fill="auto"/>
          </w:tcPr>
          <w:p w:rsidR="000D3D45" w:rsidRPr="002E5D76" w:rsidRDefault="000D3D45" w:rsidP="000D3D45">
            <w:pPr>
              <w:jc w:val="center"/>
              <w:rPr>
                <w:b/>
                <w:sz w:val="20"/>
                <w:szCs w:val="20"/>
              </w:rPr>
            </w:pPr>
            <w:r>
              <w:rPr>
                <w:b/>
                <w:sz w:val="20"/>
                <w:szCs w:val="20"/>
              </w:rPr>
              <w:t>Утверждено в б</w:t>
            </w:r>
            <w:r w:rsidRPr="002E5D76">
              <w:rPr>
                <w:b/>
                <w:sz w:val="20"/>
                <w:szCs w:val="20"/>
              </w:rPr>
              <w:t>юджет</w:t>
            </w:r>
            <w:r>
              <w:rPr>
                <w:b/>
                <w:sz w:val="20"/>
                <w:szCs w:val="20"/>
              </w:rPr>
              <w:t>е</w:t>
            </w:r>
            <w:r w:rsidRPr="002E5D76">
              <w:rPr>
                <w:b/>
                <w:sz w:val="20"/>
                <w:szCs w:val="20"/>
              </w:rPr>
              <w:t xml:space="preserve"> на 202</w:t>
            </w:r>
            <w:r>
              <w:rPr>
                <w:b/>
                <w:sz w:val="20"/>
                <w:szCs w:val="20"/>
              </w:rPr>
              <w:t>1</w:t>
            </w:r>
            <w:r w:rsidRPr="002E5D76">
              <w:rPr>
                <w:b/>
                <w:sz w:val="20"/>
                <w:szCs w:val="20"/>
              </w:rPr>
              <w:t xml:space="preserve"> год </w:t>
            </w:r>
          </w:p>
        </w:tc>
        <w:tc>
          <w:tcPr>
            <w:tcW w:w="1276" w:type="dxa"/>
            <w:shd w:val="clear" w:color="auto" w:fill="auto"/>
          </w:tcPr>
          <w:p w:rsidR="000D3D45" w:rsidRPr="002E5D76" w:rsidRDefault="000D3D45" w:rsidP="000D3D45">
            <w:pPr>
              <w:jc w:val="center"/>
              <w:rPr>
                <w:b/>
                <w:sz w:val="20"/>
                <w:szCs w:val="20"/>
              </w:rPr>
            </w:pPr>
            <w:r w:rsidRPr="002E5D76">
              <w:rPr>
                <w:b/>
                <w:sz w:val="20"/>
                <w:szCs w:val="20"/>
              </w:rPr>
              <w:t xml:space="preserve">Исполнено </w:t>
            </w:r>
            <w:r>
              <w:rPr>
                <w:b/>
                <w:sz w:val="20"/>
                <w:szCs w:val="20"/>
              </w:rPr>
              <w:t>за 2021г</w:t>
            </w:r>
            <w:r w:rsidRPr="002E5D76">
              <w:rPr>
                <w:b/>
                <w:sz w:val="20"/>
                <w:szCs w:val="20"/>
              </w:rPr>
              <w:t>.</w:t>
            </w:r>
          </w:p>
        </w:tc>
        <w:tc>
          <w:tcPr>
            <w:tcW w:w="1134" w:type="dxa"/>
            <w:shd w:val="clear" w:color="auto" w:fill="auto"/>
          </w:tcPr>
          <w:p w:rsidR="000D3D45" w:rsidRPr="002E5D76" w:rsidRDefault="000D3D45" w:rsidP="000D3D45">
            <w:pPr>
              <w:jc w:val="center"/>
              <w:rPr>
                <w:b/>
                <w:sz w:val="20"/>
                <w:szCs w:val="20"/>
              </w:rPr>
            </w:pPr>
            <w:r w:rsidRPr="002E5D76">
              <w:rPr>
                <w:b/>
                <w:sz w:val="20"/>
                <w:szCs w:val="20"/>
              </w:rPr>
              <w:t>% исполн</w:t>
            </w:r>
            <w:r w:rsidRPr="002E5D76">
              <w:rPr>
                <w:b/>
                <w:sz w:val="20"/>
                <w:szCs w:val="20"/>
              </w:rPr>
              <w:t>е</w:t>
            </w:r>
            <w:r w:rsidRPr="002E5D76">
              <w:rPr>
                <w:b/>
                <w:sz w:val="20"/>
                <w:szCs w:val="20"/>
              </w:rPr>
              <w:t>ния</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r w:rsidRPr="002E5D76">
              <w:rPr>
                <w:sz w:val="22"/>
                <w:szCs w:val="22"/>
              </w:rPr>
              <w:t>1.</w:t>
            </w:r>
          </w:p>
        </w:tc>
        <w:tc>
          <w:tcPr>
            <w:tcW w:w="5387" w:type="dxa"/>
            <w:shd w:val="clear" w:color="auto" w:fill="auto"/>
          </w:tcPr>
          <w:p w:rsidR="000D3D45" w:rsidRPr="002E5D76" w:rsidRDefault="000D3D45" w:rsidP="000D3D45">
            <w:pPr>
              <w:jc w:val="both"/>
              <w:rPr>
                <w:sz w:val="22"/>
                <w:szCs w:val="22"/>
              </w:rPr>
            </w:pPr>
            <w:r w:rsidRPr="002E5D76">
              <w:rPr>
                <w:bCs/>
                <w:sz w:val="22"/>
              </w:rPr>
              <w:t>МП «Развитие транспортной инфраструктуры Омсу</w:t>
            </w:r>
            <w:r w:rsidRPr="002E5D76">
              <w:rPr>
                <w:bCs/>
                <w:sz w:val="22"/>
              </w:rPr>
              <w:t>к</w:t>
            </w:r>
            <w:r w:rsidRPr="002E5D76">
              <w:rPr>
                <w:bCs/>
                <w:sz w:val="22"/>
              </w:rPr>
              <w:t xml:space="preserve">чанского городского округа» </w:t>
            </w:r>
          </w:p>
        </w:tc>
        <w:tc>
          <w:tcPr>
            <w:tcW w:w="1417" w:type="dxa"/>
            <w:shd w:val="clear" w:color="auto" w:fill="auto"/>
          </w:tcPr>
          <w:p w:rsidR="000D3D45" w:rsidRPr="002E5D76" w:rsidRDefault="000D3D45" w:rsidP="000D3D45">
            <w:pPr>
              <w:jc w:val="both"/>
            </w:pPr>
            <w:r>
              <w:t>4844,5</w:t>
            </w:r>
          </w:p>
        </w:tc>
        <w:tc>
          <w:tcPr>
            <w:tcW w:w="1276" w:type="dxa"/>
            <w:shd w:val="clear" w:color="auto" w:fill="auto"/>
          </w:tcPr>
          <w:p w:rsidR="000D3D45" w:rsidRPr="002E5D76" w:rsidRDefault="000D3D45" w:rsidP="000D3D45">
            <w:pPr>
              <w:jc w:val="both"/>
            </w:pPr>
            <w:r>
              <w:t>4771,8</w:t>
            </w:r>
          </w:p>
        </w:tc>
        <w:tc>
          <w:tcPr>
            <w:tcW w:w="1134" w:type="dxa"/>
            <w:shd w:val="clear" w:color="auto" w:fill="auto"/>
          </w:tcPr>
          <w:p w:rsidR="000D3D45" w:rsidRPr="002E5D76" w:rsidRDefault="000D3D45" w:rsidP="000D3D45">
            <w:pPr>
              <w:jc w:val="both"/>
            </w:pPr>
            <w:r>
              <w:t>98,5</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r w:rsidRPr="002E5D76">
              <w:rPr>
                <w:sz w:val="22"/>
                <w:szCs w:val="22"/>
              </w:rPr>
              <w:t>2.</w:t>
            </w:r>
          </w:p>
        </w:tc>
        <w:tc>
          <w:tcPr>
            <w:tcW w:w="5387" w:type="dxa"/>
            <w:shd w:val="clear" w:color="auto" w:fill="auto"/>
          </w:tcPr>
          <w:p w:rsidR="000D3D45" w:rsidRPr="002E5D76" w:rsidRDefault="000D3D45" w:rsidP="000D3D45">
            <w:pPr>
              <w:jc w:val="both"/>
              <w:rPr>
                <w:sz w:val="22"/>
                <w:szCs w:val="22"/>
              </w:rPr>
            </w:pPr>
            <w:r w:rsidRPr="002E5D76">
              <w:rPr>
                <w:bCs/>
                <w:sz w:val="22"/>
                <w:szCs w:val="22"/>
              </w:rPr>
              <w:t>МП «Проведение социальной политики в Омсукча</w:t>
            </w:r>
            <w:r w:rsidRPr="002E5D76">
              <w:rPr>
                <w:bCs/>
                <w:sz w:val="22"/>
                <w:szCs w:val="22"/>
              </w:rPr>
              <w:t>н</w:t>
            </w:r>
            <w:r w:rsidRPr="002E5D76">
              <w:rPr>
                <w:bCs/>
                <w:sz w:val="22"/>
                <w:szCs w:val="22"/>
              </w:rPr>
              <w:t>ском г</w:t>
            </w:r>
            <w:r w:rsidR="005129A9">
              <w:rPr>
                <w:bCs/>
                <w:sz w:val="22"/>
                <w:szCs w:val="22"/>
              </w:rPr>
              <w:t>ородском округе» на 2015-2020 г</w:t>
            </w:r>
            <w:r w:rsidRPr="002E5D76">
              <w:rPr>
                <w:bCs/>
                <w:sz w:val="22"/>
                <w:szCs w:val="22"/>
              </w:rPr>
              <w:t>г.</w:t>
            </w:r>
          </w:p>
        </w:tc>
        <w:tc>
          <w:tcPr>
            <w:tcW w:w="1417" w:type="dxa"/>
            <w:shd w:val="clear" w:color="auto" w:fill="auto"/>
          </w:tcPr>
          <w:p w:rsidR="000D3D45" w:rsidRPr="002E5D76" w:rsidRDefault="000D3D45" w:rsidP="000D3D45">
            <w:pPr>
              <w:jc w:val="both"/>
            </w:pPr>
            <w:r>
              <w:t>3324,4</w:t>
            </w:r>
          </w:p>
        </w:tc>
        <w:tc>
          <w:tcPr>
            <w:tcW w:w="1276" w:type="dxa"/>
            <w:shd w:val="clear" w:color="auto" w:fill="auto"/>
          </w:tcPr>
          <w:p w:rsidR="000D3D45" w:rsidRPr="002E5D76" w:rsidRDefault="000D3D45" w:rsidP="000D3D45">
            <w:pPr>
              <w:jc w:val="both"/>
            </w:pPr>
            <w:r>
              <w:t>3323,8</w:t>
            </w:r>
          </w:p>
        </w:tc>
        <w:tc>
          <w:tcPr>
            <w:tcW w:w="1134" w:type="dxa"/>
            <w:shd w:val="clear" w:color="auto" w:fill="auto"/>
          </w:tcPr>
          <w:p w:rsidR="000D3D45" w:rsidRPr="002E5D76" w:rsidRDefault="000D3D45" w:rsidP="000D3D45">
            <w:pPr>
              <w:jc w:val="both"/>
            </w:pPr>
            <w:r>
              <w:t>100,0</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p>
        </w:tc>
        <w:tc>
          <w:tcPr>
            <w:tcW w:w="5387" w:type="dxa"/>
            <w:shd w:val="clear" w:color="auto" w:fill="auto"/>
          </w:tcPr>
          <w:p w:rsidR="000D3D45" w:rsidRPr="002E5D76" w:rsidRDefault="000D3D45" w:rsidP="000D3D45">
            <w:pPr>
              <w:jc w:val="center"/>
              <w:rPr>
                <w:sz w:val="22"/>
                <w:szCs w:val="22"/>
              </w:rPr>
            </w:pPr>
            <w:r w:rsidRPr="002E5D76">
              <w:rPr>
                <w:sz w:val="22"/>
                <w:szCs w:val="22"/>
              </w:rPr>
              <w:t>в том числе по подпрограммам:</w:t>
            </w:r>
          </w:p>
        </w:tc>
        <w:tc>
          <w:tcPr>
            <w:tcW w:w="1417" w:type="dxa"/>
            <w:shd w:val="clear" w:color="auto" w:fill="auto"/>
          </w:tcPr>
          <w:p w:rsidR="000D3D45" w:rsidRPr="002E5D76" w:rsidRDefault="000D3D45" w:rsidP="000D3D45">
            <w:pPr>
              <w:jc w:val="both"/>
            </w:pPr>
          </w:p>
        </w:tc>
        <w:tc>
          <w:tcPr>
            <w:tcW w:w="1276" w:type="dxa"/>
            <w:shd w:val="clear" w:color="auto" w:fill="auto"/>
          </w:tcPr>
          <w:p w:rsidR="000D3D45" w:rsidRPr="002E5D76" w:rsidRDefault="000D3D45" w:rsidP="000D3D45">
            <w:pPr>
              <w:jc w:val="both"/>
            </w:pPr>
          </w:p>
        </w:tc>
        <w:tc>
          <w:tcPr>
            <w:tcW w:w="1134" w:type="dxa"/>
            <w:shd w:val="clear" w:color="auto" w:fill="auto"/>
          </w:tcPr>
          <w:p w:rsidR="000D3D45" w:rsidRPr="002E5D76" w:rsidRDefault="000D3D45" w:rsidP="000D3D45">
            <w:pPr>
              <w:jc w:val="both"/>
            </w:pP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sidRPr="002E5D76">
              <w:rPr>
                <w:i/>
                <w:sz w:val="22"/>
                <w:szCs w:val="22"/>
              </w:rPr>
              <w:t>2.1.</w:t>
            </w:r>
          </w:p>
        </w:tc>
        <w:tc>
          <w:tcPr>
            <w:tcW w:w="5387" w:type="dxa"/>
            <w:shd w:val="clear" w:color="auto" w:fill="auto"/>
          </w:tcPr>
          <w:p w:rsidR="000D3D45" w:rsidRPr="002E5D76" w:rsidRDefault="000D3D45" w:rsidP="000D3D45">
            <w:pPr>
              <w:jc w:val="both"/>
              <w:rPr>
                <w:i/>
                <w:sz w:val="22"/>
                <w:szCs w:val="22"/>
              </w:rPr>
            </w:pPr>
            <w:r w:rsidRPr="002E5D76">
              <w:rPr>
                <w:bCs/>
                <w:i/>
                <w:sz w:val="22"/>
                <w:szCs w:val="22"/>
              </w:rPr>
              <w:t xml:space="preserve">«Молодежь Омсукчанского городского округа» </w:t>
            </w:r>
          </w:p>
        </w:tc>
        <w:tc>
          <w:tcPr>
            <w:tcW w:w="1417" w:type="dxa"/>
            <w:shd w:val="clear" w:color="auto" w:fill="auto"/>
          </w:tcPr>
          <w:p w:rsidR="000D3D45" w:rsidRPr="002E5D76" w:rsidRDefault="000D3D45" w:rsidP="000D3D45">
            <w:pPr>
              <w:jc w:val="both"/>
            </w:pPr>
            <w:r>
              <w:t>1052,6</w:t>
            </w:r>
          </w:p>
        </w:tc>
        <w:tc>
          <w:tcPr>
            <w:tcW w:w="1276" w:type="dxa"/>
            <w:shd w:val="clear" w:color="auto" w:fill="auto"/>
          </w:tcPr>
          <w:p w:rsidR="000D3D45" w:rsidRPr="002E5D76" w:rsidRDefault="000D3D45" w:rsidP="000D3D45">
            <w:pPr>
              <w:jc w:val="both"/>
            </w:pPr>
            <w:r>
              <w:t>1052,3</w:t>
            </w:r>
          </w:p>
        </w:tc>
        <w:tc>
          <w:tcPr>
            <w:tcW w:w="1134" w:type="dxa"/>
            <w:shd w:val="clear" w:color="auto" w:fill="auto"/>
          </w:tcPr>
          <w:p w:rsidR="000D3D45" w:rsidRPr="002E5D76" w:rsidRDefault="000D3D45" w:rsidP="000D3D45">
            <w:pPr>
              <w:jc w:val="both"/>
            </w:pPr>
            <w:r>
              <w:t>100</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sidRPr="002E5D76">
              <w:rPr>
                <w:i/>
                <w:sz w:val="22"/>
                <w:szCs w:val="22"/>
              </w:rPr>
              <w:t>2.2.</w:t>
            </w:r>
          </w:p>
        </w:tc>
        <w:tc>
          <w:tcPr>
            <w:tcW w:w="5387" w:type="dxa"/>
            <w:shd w:val="clear" w:color="auto" w:fill="auto"/>
          </w:tcPr>
          <w:p w:rsidR="000D3D45" w:rsidRPr="002E5D76" w:rsidRDefault="000D3D45" w:rsidP="000D3D45">
            <w:pPr>
              <w:jc w:val="both"/>
              <w:rPr>
                <w:i/>
                <w:sz w:val="22"/>
                <w:szCs w:val="22"/>
              </w:rPr>
            </w:pPr>
            <w:r w:rsidRPr="002E5D76">
              <w:rPr>
                <w:bCs/>
                <w:i/>
                <w:sz w:val="22"/>
                <w:szCs w:val="22"/>
              </w:rPr>
              <w:t>«</w:t>
            </w:r>
            <w:r w:rsidRPr="00307EB8">
              <w:rPr>
                <w:bCs/>
                <w:i/>
                <w:sz w:val="22"/>
                <w:szCs w:val="22"/>
              </w:rPr>
              <w:t>Содействие развитию институтов гражданского общества, укреплению единства российской нации и гармонизации межнациональных отношений</w:t>
            </w:r>
            <w:r w:rsidRPr="002E5D76">
              <w:rPr>
                <w:bCs/>
                <w:i/>
                <w:sz w:val="22"/>
                <w:szCs w:val="22"/>
              </w:rPr>
              <w:t xml:space="preserve">» </w:t>
            </w:r>
          </w:p>
        </w:tc>
        <w:tc>
          <w:tcPr>
            <w:tcW w:w="1417" w:type="dxa"/>
            <w:shd w:val="clear" w:color="auto" w:fill="auto"/>
          </w:tcPr>
          <w:p w:rsidR="000D3D45" w:rsidRPr="002E5D76" w:rsidRDefault="000D3D45" w:rsidP="000D3D45">
            <w:pPr>
              <w:jc w:val="both"/>
              <w:rPr>
                <w:i/>
              </w:rPr>
            </w:pPr>
            <w:r>
              <w:rPr>
                <w:i/>
              </w:rPr>
              <w:t>641,6</w:t>
            </w:r>
          </w:p>
        </w:tc>
        <w:tc>
          <w:tcPr>
            <w:tcW w:w="1276" w:type="dxa"/>
            <w:shd w:val="clear" w:color="auto" w:fill="auto"/>
          </w:tcPr>
          <w:p w:rsidR="000D3D45" w:rsidRPr="002E5D76" w:rsidRDefault="000D3D45" w:rsidP="000D3D45">
            <w:pPr>
              <w:jc w:val="both"/>
              <w:rPr>
                <w:i/>
              </w:rPr>
            </w:pPr>
            <w:r>
              <w:rPr>
                <w:i/>
              </w:rPr>
              <w:t>641,6</w:t>
            </w:r>
          </w:p>
        </w:tc>
        <w:tc>
          <w:tcPr>
            <w:tcW w:w="1134" w:type="dxa"/>
            <w:shd w:val="clear" w:color="auto" w:fill="auto"/>
          </w:tcPr>
          <w:p w:rsidR="000D3D45" w:rsidRPr="002E5D76"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sidRPr="002E5D76">
              <w:rPr>
                <w:i/>
                <w:sz w:val="22"/>
                <w:szCs w:val="22"/>
              </w:rPr>
              <w:t>2.3.</w:t>
            </w:r>
          </w:p>
        </w:tc>
        <w:tc>
          <w:tcPr>
            <w:tcW w:w="5387" w:type="dxa"/>
            <w:shd w:val="clear" w:color="auto" w:fill="auto"/>
          </w:tcPr>
          <w:p w:rsidR="000D3D45" w:rsidRPr="002E5D76" w:rsidRDefault="000D3D45" w:rsidP="000D3D45">
            <w:pPr>
              <w:jc w:val="both"/>
              <w:rPr>
                <w:i/>
                <w:sz w:val="22"/>
                <w:szCs w:val="22"/>
              </w:rPr>
            </w:pPr>
            <w:r w:rsidRPr="002E5D76">
              <w:rPr>
                <w:bCs/>
                <w:i/>
                <w:sz w:val="22"/>
                <w:szCs w:val="22"/>
              </w:rPr>
              <w:t>«Улучшение демографической ситуации в Омсукча</w:t>
            </w:r>
            <w:r w:rsidRPr="002E5D76">
              <w:rPr>
                <w:bCs/>
                <w:i/>
                <w:sz w:val="22"/>
                <w:szCs w:val="22"/>
              </w:rPr>
              <w:t>н</w:t>
            </w:r>
            <w:r w:rsidRPr="002E5D76">
              <w:rPr>
                <w:bCs/>
                <w:i/>
                <w:sz w:val="22"/>
                <w:szCs w:val="22"/>
              </w:rPr>
              <w:t xml:space="preserve">ском городском округе» </w:t>
            </w:r>
          </w:p>
        </w:tc>
        <w:tc>
          <w:tcPr>
            <w:tcW w:w="1417" w:type="dxa"/>
            <w:shd w:val="clear" w:color="auto" w:fill="auto"/>
          </w:tcPr>
          <w:p w:rsidR="000D3D45" w:rsidRPr="002E5D76" w:rsidRDefault="000D3D45" w:rsidP="000D3D45">
            <w:pPr>
              <w:jc w:val="both"/>
              <w:rPr>
                <w:i/>
              </w:rPr>
            </w:pPr>
            <w:r>
              <w:rPr>
                <w:i/>
              </w:rPr>
              <w:t>1630,2</w:t>
            </w:r>
          </w:p>
        </w:tc>
        <w:tc>
          <w:tcPr>
            <w:tcW w:w="1276" w:type="dxa"/>
            <w:shd w:val="clear" w:color="auto" w:fill="auto"/>
          </w:tcPr>
          <w:p w:rsidR="000D3D45" w:rsidRPr="002E5D76" w:rsidRDefault="000D3D45" w:rsidP="000D3D45">
            <w:pPr>
              <w:jc w:val="both"/>
              <w:rPr>
                <w:i/>
              </w:rPr>
            </w:pPr>
            <w:r>
              <w:rPr>
                <w:i/>
              </w:rPr>
              <w:t>1629,9</w:t>
            </w:r>
          </w:p>
        </w:tc>
        <w:tc>
          <w:tcPr>
            <w:tcW w:w="1134" w:type="dxa"/>
            <w:shd w:val="clear" w:color="auto" w:fill="auto"/>
          </w:tcPr>
          <w:p w:rsidR="000D3D45" w:rsidRPr="002E5D76"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r w:rsidRPr="002E5D76">
              <w:rPr>
                <w:sz w:val="22"/>
                <w:szCs w:val="22"/>
              </w:rPr>
              <w:t>3.</w:t>
            </w:r>
          </w:p>
        </w:tc>
        <w:tc>
          <w:tcPr>
            <w:tcW w:w="5387" w:type="dxa"/>
            <w:shd w:val="clear" w:color="auto" w:fill="auto"/>
          </w:tcPr>
          <w:p w:rsidR="000D3D45" w:rsidRPr="002E5D76" w:rsidRDefault="000D3D45" w:rsidP="000D3D45">
            <w:pPr>
              <w:jc w:val="both"/>
              <w:rPr>
                <w:sz w:val="22"/>
                <w:szCs w:val="22"/>
              </w:rPr>
            </w:pPr>
            <w:r w:rsidRPr="002E5D76">
              <w:rPr>
                <w:bCs/>
                <w:sz w:val="22"/>
                <w:szCs w:val="22"/>
              </w:rPr>
              <w:t>МП «Развитие системы образования в Омсукчанском городском округе »</w:t>
            </w:r>
          </w:p>
        </w:tc>
        <w:tc>
          <w:tcPr>
            <w:tcW w:w="1417" w:type="dxa"/>
            <w:shd w:val="clear" w:color="auto" w:fill="auto"/>
          </w:tcPr>
          <w:p w:rsidR="000D3D45" w:rsidRPr="002E5D76" w:rsidRDefault="000D3D45" w:rsidP="000D3D45">
            <w:pPr>
              <w:jc w:val="both"/>
            </w:pPr>
            <w:r>
              <w:t>354344,6</w:t>
            </w:r>
          </w:p>
        </w:tc>
        <w:tc>
          <w:tcPr>
            <w:tcW w:w="1276" w:type="dxa"/>
            <w:shd w:val="clear" w:color="auto" w:fill="auto"/>
          </w:tcPr>
          <w:p w:rsidR="000D3D45" w:rsidRPr="002E5D76" w:rsidRDefault="000D3D45" w:rsidP="000D3D45">
            <w:pPr>
              <w:jc w:val="both"/>
            </w:pPr>
            <w:r>
              <w:t>345768,3</w:t>
            </w:r>
          </w:p>
        </w:tc>
        <w:tc>
          <w:tcPr>
            <w:tcW w:w="1134" w:type="dxa"/>
            <w:shd w:val="clear" w:color="auto" w:fill="auto"/>
          </w:tcPr>
          <w:p w:rsidR="000D3D45" w:rsidRPr="002E5D76" w:rsidRDefault="000D3D45" w:rsidP="000D3D45">
            <w:pPr>
              <w:jc w:val="both"/>
            </w:pPr>
            <w:r>
              <w:t>97,6</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p>
        </w:tc>
        <w:tc>
          <w:tcPr>
            <w:tcW w:w="5387" w:type="dxa"/>
            <w:shd w:val="clear" w:color="auto" w:fill="auto"/>
          </w:tcPr>
          <w:p w:rsidR="000D3D45" w:rsidRPr="002E5D76" w:rsidRDefault="000D3D45" w:rsidP="000D3D45">
            <w:pPr>
              <w:jc w:val="center"/>
              <w:rPr>
                <w:sz w:val="22"/>
                <w:szCs w:val="22"/>
              </w:rPr>
            </w:pPr>
            <w:r w:rsidRPr="002E5D76">
              <w:rPr>
                <w:sz w:val="22"/>
                <w:szCs w:val="22"/>
              </w:rPr>
              <w:t xml:space="preserve">в том числе по </w:t>
            </w:r>
            <w:r>
              <w:rPr>
                <w:sz w:val="22"/>
                <w:szCs w:val="22"/>
              </w:rPr>
              <w:t>мероприятиям</w:t>
            </w:r>
            <w:r w:rsidRPr="002E5D76">
              <w:rPr>
                <w:sz w:val="22"/>
                <w:szCs w:val="22"/>
              </w:rPr>
              <w:t>:</w:t>
            </w:r>
          </w:p>
        </w:tc>
        <w:tc>
          <w:tcPr>
            <w:tcW w:w="1417" w:type="dxa"/>
            <w:shd w:val="clear" w:color="auto" w:fill="auto"/>
          </w:tcPr>
          <w:p w:rsidR="000D3D45" w:rsidRPr="002E5D76" w:rsidRDefault="000D3D45" w:rsidP="000D3D45">
            <w:pPr>
              <w:jc w:val="both"/>
            </w:pPr>
          </w:p>
        </w:tc>
        <w:tc>
          <w:tcPr>
            <w:tcW w:w="1276" w:type="dxa"/>
            <w:shd w:val="clear" w:color="auto" w:fill="auto"/>
          </w:tcPr>
          <w:p w:rsidR="000D3D45" w:rsidRPr="002E5D76" w:rsidRDefault="000D3D45" w:rsidP="000D3D45">
            <w:pPr>
              <w:jc w:val="both"/>
            </w:pPr>
          </w:p>
        </w:tc>
        <w:tc>
          <w:tcPr>
            <w:tcW w:w="1134" w:type="dxa"/>
            <w:shd w:val="clear" w:color="auto" w:fill="auto"/>
          </w:tcPr>
          <w:p w:rsidR="000D3D45" w:rsidRPr="002E5D76" w:rsidRDefault="000D3D45" w:rsidP="000D3D45">
            <w:pPr>
              <w:jc w:val="both"/>
            </w:pP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sidRPr="002E5D76">
              <w:rPr>
                <w:i/>
                <w:sz w:val="22"/>
                <w:szCs w:val="22"/>
              </w:rPr>
              <w:t>3.1.</w:t>
            </w:r>
          </w:p>
        </w:tc>
        <w:tc>
          <w:tcPr>
            <w:tcW w:w="5387" w:type="dxa"/>
            <w:shd w:val="clear" w:color="auto" w:fill="auto"/>
          </w:tcPr>
          <w:p w:rsidR="000D3D45" w:rsidRPr="002E5D76" w:rsidRDefault="000D3D45" w:rsidP="000D3D45">
            <w:pPr>
              <w:jc w:val="both"/>
              <w:rPr>
                <w:i/>
                <w:sz w:val="22"/>
                <w:szCs w:val="22"/>
              </w:rPr>
            </w:pPr>
            <w:r w:rsidRPr="002E5D76">
              <w:rPr>
                <w:bCs/>
                <w:i/>
                <w:sz w:val="22"/>
                <w:szCs w:val="22"/>
              </w:rPr>
              <w:t xml:space="preserve"> </w:t>
            </w:r>
            <w:r w:rsidRPr="00962447">
              <w:rPr>
                <w:bCs/>
                <w:i/>
                <w:sz w:val="22"/>
                <w:szCs w:val="22"/>
              </w:rPr>
              <w:t>Обеспечение деятельности подведомственных учреждений</w:t>
            </w:r>
          </w:p>
        </w:tc>
        <w:tc>
          <w:tcPr>
            <w:tcW w:w="1417" w:type="dxa"/>
            <w:shd w:val="clear" w:color="auto" w:fill="auto"/>
          </w:tcPr>
          <w:p w:rsidR="000D3D45" w:rsidRPr="002E5D76" w:rsidRDefault="000D3D45" w:rsidP="000D3D45">
            <w:pPr>
              <w:jc w:val="both"/>
              <w:rPr>
                <w:i/>
              </w:rPr>
            </w:pPr>
            <w:r>
              <w:rPr>
                <w:i/>
              </w:rPr>
              <w:t>85038,9</w:t>
            </w:r>
          </w:p>
        </w:tc>
        <w:tc>
          <w:tcPr>
            <w:tcW w:w="1276" w:type="dxa"/>
            <w:shd w:val="clear" w:color="auto" w:fill="auto"/>
          </w:tcPr>
          <w:p w:rsidR="000D3D45" w:rsidRPr="002E5D76" w:rsidRDefault="000D3D45" w:rsidP="000D3D45">
            <w:pPr>
              <w:jc w:val="both"/>
              <w:rPr>
                <w:i/>
              </w:rPr>
            </w:pPr>
            <w:r>
              <w:rPr>
                <w:i/>
              </w:rPr>
              <w:t>82363,7</w:t>
            </w:r>
          </w:p>
        </w:tc>
        <w:tc>
          <w:tcPr>
            <w:tcW w:w="1134" w:type="dxa"/>
            <w:shd w:val="clear" w:color="auto" w:fill="auto"/>
          </w:tcPr>
          <w:p w:rsidR="000D3D45" w:rsidRPr="002E5D76" w:rsidRDefault="000D3D45" w:rsidP="000D3D45">
            <w:pPr>
              <w:jc w:val="both"/>
              <w:rPr>
                <w:i/>
              </w:rPr>
            </w:pPr>
            <w:r>
              <w:rPr>
                <w:i/>
              </w:rPr>
              <w:t>96,9</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sidRPr="002E5D76">
              <w:rPr>
                <w:i/>
                <w:sz w:val="22"/>
                <w:szCs w:val="22"/>
              </w:rPr>
              <w:t>3.2.</w:t>
            </w:r>
          </w:p>
        </w:tc>
        <w:tc>
          <w:tcPr>
            <w:tcW w:w="5387" w:type="dxa"/>
            <w:shd w:val="clear" w:color="auto" w:fill="auto"/>
          </w:tcPr>
          <w:p w:rsidR="000D3D45" w:rsidRPr="002E5D76" w:rsidRDefault="000D3D45" w:rsidP="000D3D45">
            <w:pPr>
              <w:jc w:val="both"/>
              <w:rPr>
                <w:i/>
                <w:sz w:val="22"/>
                <w:szCs w:val="22"/>
              </w:rPr>
            </w:pPr>
            <w:r w:rsidRPr="00962447">
              <w:rPr>
                <w:bCs/>
                <w:i/>
                <w:sz w:val="22"/>
                <w:szCs w:val="22"/>
              </w:rPr>
              <w:t>Осуществление государственных полномочий мун</w:t>
            </w:r>
            <w:r w:rsidRPr="00962447">
              <w:rPr>
                <w:bCs/>
                <w:i/>
                <w:sz w:val="22"/>
                <w:szCs w:val="22"/>
              </w:rPr>
              <w:t>и</w:t>
            </w:r>
            <w:r w:rsidRPr="00962447">
              <w:rPr>
                <w:bCs/>
                <w:i/>
                <w:sz w:val="22"/>
                <w:szCs w:val="22"/>
              </w:rPr>
              <w:t>ципальными учреждениями</w:t>
            </w:r>
          </w:p>
        </w:tc>
        <w:tc>
          <w:tcPr>
            <w:tcW w:w="1417" w:type="dxa"/>
            <w:shd w:val="clear" w:color="auto" w:fill="auto"/>
          </w:tcPr>
          <w:p w:rsidR="000D3D45" w:rsidRPr="002E5D76" w:rsidRDefault="000D3D45" w:rsidP="000D3D45">
            <w:pPr>
              <w:jc w:val="both"/>
              <w:rPr>
                <w:i/>
              </w:rPr>
            </w:pPr>
            <w:r>
              <w:rPr>
                <w:i/>
              </w:rPr>
              <w:t>227795,6</w:t>
            </w:r>
          </w:p>
        </w:tc>
        <w:tc>
          <w:tcPr>
            <w:tcW w:w="1276" w:type="dxa"/>
            <w:shd w:val="clear" w:color="auto" w:fill="auto"/>
          </w:tcPr>
          <w:p w:rsidR="000D3D45" w:rsidRPr="002E5D76" w:rsidRDefault="000D3D45" w:rsidP="000D3D45">
            <w:pPr>
              <w:jc w:val="both"/>
              <w:rPr>
                <w:i/>
              </w:rPr>
            </w:pPr>
            <w:r>
              <w:rPr>
                <w:i/>
              </w:rPr>
              <w:t>224826,4</w:t>
            </w:r>
          </w:p>
        </w:tc>
        <w:tc>
          <w:tcPr>
            <w:tcW w:w="1134" w:type="dxa"/>
            <w:shd w:val="clear" w:color="auto" w:fill="auto"/>
          </w:tcPr>
          <w:p w:rsidR="000D3D45" w:rsidRPr="002E5D76" w:rsidRDefault="000D3D45" w:rsidP="000D3D45">
            <w:pPr>
              <w:jc w:val="both"/>
              <w:rPr>
                <w:i/>
              </w:rPr>
            </w:pPr>
            <w:r>
              <w:rPr>
                <w:i/>
              </w:rPr>
              <w:t>98,7</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sidRPr="002E5D76">
              <w:rPr>
                <w:i/>
                <w:sz w:val="22"/>
                <w:szCs w:val="22"/>
              </w:rPr>
              <w:t>3.3.</w:t>
            </w:r>
          </w:p>
        </w:tc>
        <w:tc>
          <w:tcPr>
            <w:tcW w:w="5387" w:type="dxa"/>
            <w:shd w:val="clear" w:color="auto" w:fill="auto"/>
          </w:tcPr>
          <w:p w:rsidR="000D3D45" w:rsidRPr="002E5D76" w:rsidRDefault="000D3D45" w:rsidP="000D3D45">
            <w:pPr>
              <w:jc w:val="both"/>
              <w:rPr>
                <w:i/>
                <w:sz w:val="22"/>
                <w:szCs w:val="22"/>
              </w:rPr>
            </w:pPr>
            <w:r w:rsidRPr="00962447">
              <w:rPr>
                <w:bCs/>
                <w:i/>
                <w:sz w:val="22"/>
                <w:szCs w:val="22"/>
              </w:rPr>
              <w:t>Развитие образовательных учреждений</w:t>
            </w:r>
          </w:p>
        </w:tc>
        <w:tc>
          <w:tcPr>
            <w:tcW w:w="1417" w:type="dxa"/>
            <w:shd w:val="clear" w:color="auto" w:fill="auto"/>
          </w:tcPr>
          <w:p w:rsidR="000D3D45" w:rsidRPr="002E5D76" w:rsidRDefault="000D3D45" w:rsidP="000D3D45">
            <w:pPr>
              <w:jc w:val="both"/>
              <w:rPr>
                <w:i/>
              </w:rPr>
            </w:pPr>
            <w:r>
              <w:rPr>
                <w:i/>
              </w:rPr>
              <w:t>5295,6</w:t>
            </w:r>
          </w:p>
        </w:tc>
        <w:tc>
          <w:tcPr>
            <w:tcW w:w="1276" w:type="dxa"/>
            <w:shd w:val="clear" w:color="auto" w:fill="auto"/>
          </w:tcPr>
          <w:p w:rsidR="000D3D45" w:rsidRPr="002E5D76" w:rsidRDefault="000D3D45" w:rsidP="000D3D45">
            <w:pPr>
              <w:jc w:val="both"/>
              <w:rPr>
                <w:i/>
              </w:rPr>
            </w:pPr>
            <w:r>
              <w:rPr>
                <w:i/>
              </w:rPr>
              <w:t>5155,9</w:t>
            </w:r>
          </w:p>
        </w:tc>
        <w:tc>
          <w:tcPr>
            <w:tcW w:w="1134" w:type="dxa"/>
            <w:shd w:val="clear" w:color="auto" w:fill="auto"/>
          </w:tcPr>
          <w:p w:rsidR="000D3D45" w:rsidRPr="002E5D76" w:rsidRDefault="000D3D45" w:rsidP="000D3D45">
            <w:pPr>
              <w:jc w:val="both"/>
              <w:rPr>
                <w:i/>
              </w:rPr>
            </w:pPr>
            <w:r>
              <w:rPr>
                <w:i/>
              </w:rPr>
              <w:t>97,4</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sidRPr="002E5D76">
              <w:rPr>
                <w:i/>
                <w:sz w:val="22"/>
                <w:szCs w:val="22"/>
              </w:rPr>
              <w:t>3.4.</w:t>
            </w:r>
          </w:p>
        </w:tc>
        <w:tc>
          <w:tcPr>
            <w:tcW w:w="5387" w:type="dxa"/>
            <w:shd w:val="clear" w:color="auto" w:fill="auto"/>
          </w:tcPr>
          <w:p w:rsidR="000D3D45" w:rsidRPr="002E5D76" w:rsidRDefault="000D3D45" w:rsidP="000D3D45">
            <w:pPr>
              <w:jc w:val="both"/>
              <w:rPr>
                <w:i/>
                <w:sz w:val="22"/>
                <w:szCs w:val="22"/>
              </w:rPr>
            </w:pPr>
            <w:r w:rsidRPr="00962447">
              <w:rPr>
                <w:bCs/>
                <w:i/>
                <w:sz w:val="22"/>
                <w:szCs w:val="22"/>
              </w:rPr>
              <w:t>Оздоровление детей и подростков</w:t>
            </w:r>
          </w:p>
        </w:tc>
        <w:tc>
          <w:tcPr>
            <w:tcW w:w="1417" w:type="dxa"/>
            <w:shd w:val="clear" w:color="auto" w:fill="auto"/>
          </w:tcPr>
          <w:p w:rsidR="000D3D45" w:rsidRPr="002E5D76" w:rsidRDefault="000D3D45" w:rsidP="000D3D45">
            <w:pPr>
              <w:jc w:val="both"/>
              <w:rPr>
                <w:i/>
              </w:rPr>
            </w:pPr>
            <w:r>
              <w:rPr>
                <w:i/>
              </w:rPr>
              <w:t>6043,9</w:t>
            </w:r>
          </w:p>
        </w:tc>
        <w:tc>
          <w:tcPr>
            <w:tcW w:w="1276" w:type="dxa"/>
            <w:shd w:val="clear" w:color="auto" w:fill="auto"/>
          </w:tcPr>
          <w:p w:rsidR="000D3D45" w:rsidRPr="002E5D76" w:rsidRDefault="000D3D45" w:rsidP="000D3D45">
            <w:pPr>
              <w:jc w:val="both"/>
              <w:rPr>
                <w:i/>
              </w:rPr>
            </w:pPr>
            <w:r>
              <w:rPr>
                <w:i/>
              </w:rPr>
              <w:t>5434,3</w:t>
            </w:r>
          </w:p>
        </w:tc>
        <w:tc>
          <w:tcPr>
            <w:tcW w:w="1134" w:type="dxa"/>
            <w:shd w:val="clear" w:color="auto" w:fill="auto"/>
          </w:tcPr>
          <w:p w:rsidR="000D3D45" w:rsidRPr="002E5D76" w:rsidRDefault="000D3D45" w:rsidP="000D3D45">
            <w:pPr>
              <w:jc w:val="both"/>
              <w:rPr>
                <w:i/>
              </w:rPr>
            </w:pPr>
            <w:r>
              <w:rPr>
                <w:i/>
              </w:rPr>
              <w:t>89,9</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sidRPr="002E5D76">
              <w:rPr>
                <w:i/>
                <w:sz w:val="22"/>
                <w:szCs w:val="22"/>
              </w:rPr>
              <w:t>3.5.</w:t>
            </w:r>
          </w:p>
        </w:tc>
        <w:tc>
          <w:tcPr>
            <w:tcW w:w="5387" w:type="dxa"/>
            <w:shd w:val="clear" w:color="auto" w:fill="auto"/>
          </w:tcPr>
          <w:p w:rsidR="000D3D45" w:rsidRPr="002E5D76" w:rsidRDefault="000D3D45" w:rsidP="000D3D45">
            <w:pPr>
              <w:jc w:val="both"/>
              <w:rPr>
                <w:bCs/>
                <w:i/>
                <w:sz w:val="22"/>
                <w:szCs w:val="22"/>
              </w:rPr>
            </w:pPr>
            <w:r w:rsidRPr="00962447">
              <w:rPr>
                <w:bCs/>
                <w:i/>
                <w:sz w:val="22"/>
                <w:szCs w:val="22"/>
              </w:rPr>
              <w:t>Обеспечение гарантий работникам муниципальных  учреждений</w:t>
            </w:r>
          </w:p>
        </w:tc>
        <w:tc>
          <w:tcPr>
            <w:tcW w:w="1417" w:type="dxa"/>
            <w:shd w:val="clear" w:color="auto" w:fill="auto"/>
          </w:tcPr>
          <w:p w:rsidR="000D3D45" w:rsidRPr="002E5D76" w:rsidRDefault="000D3D45" w:rsidP="000D3D45">
            <w:pPr>
              <w:jc w:val="both"/>
              <w:rPr>
                <w:i/>
              </w:rPr>
            </w:pPr>
            <w:r>
              <w:rPr>
                <w:i/>
              </w:rPr>
              <w:t>7363,6</w:t>
            </w:r>
          </w:p>
        </w:tc>
        <w:tc>
          <w:tcPr>
            <w:tcW w:w="1276" w:type="dxa"/>
            <w:shd w:val="clear" w:color="auto" w:fill="auto"/>
          </w:tcPr>
          <w:p w:rsidR="000D3D45" w:rsidRPr="002E5D76" w:rsidRDefault="000D3D45" w:rsidP="000D3D45">
            <w:pPr>
              <w:jc w:val="both"/>
              <w:rPr>
                <w:i/>
              </w:rPr>
            </w:pPr>
            <w:r>
              <w:rPr>
                <w:i/>
              </w:rPr>
              <w:t>7221,2</w:t>
            </w:r>
          </w:p>
        </w:tc>
        <w:tc>
          <w:tcPr>
            <w:tcW w:w="1134" w:type="dxa"/>
            <w:shd w:val="clear" w:color="auto" w:fill="auto"/>
          </w:tcPr>
          <w:p w:rsidR="000D3D45" w:rsidRPr="002E5D76" w:rsidRDefault="000D3D45" w:rsidP="000D3D45">
            <w:pPr>
              <w:jc w:val="both"/>
              <w:rPr>
                <w:i/>
              </w:rPr>
            </w:pPr>
            <w:r>
              <w:rPr>
                <w:i/>
              </w:rPr>
              <w:t>98,1</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3.6.</w:t>
            </w:r>
          </w:p>
        </w:tc>
        <w:tc>
          <w:tcPr>
            <w:tcW w:w="5387" w:type="dxa"/>
            <w:shd w:val="clear" w:color="auto" w:fill="auto"/>
          </w:tcPr>
          <w:p w:rsidR="000D3D45" w:rsidRPr="00962447" w:rsidRDefault="000D3D45" w:rsidP="005129A9">
            <w:pPr>
              <w:jc w:val="both"/>
              <w:rPr>
                <w:bCs/>
                <w:i/>
                <w:sz w:val="22"/>
                <w:szCs w:val="22"/>
              </w:rPr>
            </w:pPr>
            <w:r w:rsidRPr="00962447">
              <w:rPr>
                <w:bCs/>
                <w:i/>
                <w:sz w:val="22"/>
                <w:szCs w:val="22"/>
              </w:rPr>
              <w:t xml:space="preserve">Присмотр и уход за детьми </w:t>
            </w:r>
            <w:r w:rsidR="005129A9">
              <w:rPr>
                <w:bCs/>
                <w:i/>
                <w:sz w:val="22"/>
                <w:szCs w:val="22"/>
              </w:rPr>
              <w:t xml:space="preserve">- </w:t>
            </w:r>
            <w:r w:rsidRPr="00962447">
              <w:rPr>
                <w:bCs/>
                <w:i/>
                <w:sz w:val="22"/>
                <w:szCs w:val="22"/>
              </w:rPr>
              <w:t>инвалидами, детьми-сиротами и детьми, оставшимися без попечения родителей, а также за детьми с туберкулезной интоксикацией</w:t>
            </w:r>
          </w:p>
        </w:tc>
        <w:tc>
          <w:tcPr>
            <w:tcW w:w="1417" w:type="dxa"/>
            <w:shd w:val="clear" w:color="auto" w:fill="auto"/>
          </w:tcPr>
          <w:p w:rsidR="000D3D45" w:rsidRPr="00962447" w:rsidRDefault="000D3D45" w:rsidP="000D3D45">
            <w:pPr>
              <w:jc w:val="both"/>
              <w:rPr>
                <w:i/>
              </w:rPr>
            </w:pPr>
            <w:r>
              <w:rPr>
                <w:i/>
              </w:rPr>
              <w:t>291,1</w:t>
            </w:r>
          </w:p>
        </w:tc>
        <w:tc>
          <w:tcPr>
            <w:tcW w:w="1276" w:type="dxa"/>
            <w:shd w:val="clear" w:color="auto" w:fill="auto"/>
          </w:tcPr>
          <w:p w:rsidR="000D3D45" w:rsidRPr="00962447" w:rsidRDefault="000D3D45" w:rsidP="000D3D45">
            <w:pPr>
              <w:jc w:val="both"/>
              <w:rPr>
                <w:i/>
              </w:rPr>
            </w:pPr>
            <w:r>
              <w:rPr>
                <w:i/>
              </w:rPr>
              <w:t>91,1</w:t>
            </w:r>
          </w:p>
        </w:tc>
        <w:tc>
          <w:tcPr>
            <w:tcW w:w="1134" w:type="dxa"/>
            <w:shd w:val="clear" w:color="auto" w:fill="auto"/>
          </w:tcPr>
          <w:p w:rsidR="000D3D45" w:rsidRPr="00962447" w:rsidRDefault="000D3D45" w:rsidP="000D3D45">
            <w:pPr>
              <w:jc w:val="both"/>
              <w:rPr>
                <w:i/>
              </w:rPr>
            </w:pPr>
            <w:r>
              <w:rPr>
                <w:i/>
              </w:rPr>
              <w:t>31,3</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3.7.</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Совершенствование питания учащихся</w:t>
            </w:r>
          </w:p>
        </w:tc>
        <w:tc>
          <w:tcPr>
            <w:tcW w:w="1417" w:type="dxa"/>
            <w:shd w:val="clear" w:color="auto" w:fill="auto"/>
          </w:tcPr>
          <w:p w:rsidR="000D3D45" w:rsidRPr="00962447" w:rsidRDefault="000D3D45" w:rsidP="000D3D45">
            <w:pPr>
              <w:jc w:val="both"/>
              <w:rPr>
                <w:i/>
              </w:rPr>
            </w:pPr>
            <w:r>
              <w:rPr>
                <w:i/>
              </w:rPr>
              <w:t>3001,8</w:t>
            </w:r>
          </w:p>
        </w:tc>
        <w:tc>
          <w:tcPr>
            <w:tcW w:w="1276" w:type="dxa"/>
            <w:shd w:val="clear" w:color="auto" w:fill="auto"/>
          </w:tcPr>
          <w:p w:rsidR="000D3D45" w:rsidRPr="00962447" w:rsidRDefault="000D3D45" w:rsidP="000D3D45">
            <w:pPr>
              <w:jc w:val="both"/>
              <w:rPr>
                <w:i/>
              </w:rPr>
            </w:pPr>
            <w:r>
              <w:rPr>
                <w:i/>
              </w:rPr>
              <w:t>2597,4</w:t>
            </w:r>
          </w:p>
        </w:tc>
        <w:tc>
          <w:tcPr>
            <w:tcW w:w="1134" w:type="dxa"/>
            <w:shd w:val="clear" w:color="auto" w:fill="auto"/>
          </w:tcPr>
          <w:p w:rsidR="000D3D45" w:rsidRPr="00962447" w:rsidRDefault="000D3D45" w:rsidP="000D3D45">
            <w:pPr>
              <w:jc w:val="both"/>
              <w:rPr>
                <w:i/>
              </w:rPr>
            </w:pPr>
            <w:r>
              <w:rPr>
                <w:i/>
              </w:rPr>
              <w:t>86,5</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3.8.</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Питание детей с ограниченными возможностями здоровья</w:t>
            </w:r>
          </w:p>
        </w:tc>
        <w:tc>
          <w:tcPr>
            <w:tcW w:w="1417" w:type="dxa"/>
            <w:shd w:val="clear" w:color="auto" w:fill="auto"/>
          </w:tcPr>
          <w:p w:rsidR="000D3D45" w:rsidRPr="00962447" w:rsidRDefault="000D3D45" w:rsidP="000D3D45">
            <w:pPr>
              <w:jc w:val="both"/>
              <w:rPr>
                <w:i/>
              </w:rPr>
            </w:pPr>
            <w:r>
              <w:rPr>
                <w:i/>
              </w:rPr>
              <w:t>752,9</w:t>
            </w:r>
          </w:p>
        </w:tc>
        <w:tc>
          <w:tcPr>
            <w:tcW w:w="1276" w:type="dxa"/>
            <w:shd w:val="clear" w:color="auto" w:fill="auto"/>
          </w:tcPr>
          <w:p w:rsidR="000D3D45" w:rsidRPr="00962447" w:rsidRDefault="000D3D45" w:rsidP="000D3D45">
            <w:pPr>
              <w:jc w:val="both"/>
              <w:rPr>
                <w:i/>
              </w:rPr>
            </w:pPr>
            <w:r>
              <w:rPr>
                <w:i/>
              </w:rPr>
              <w:t>333,3</w:t>
            </w:r>
          </w:p>
        </w:tc>
        <w:tc>
          <w:tcPr>
            <w:tcW w:w="1134" w:type="dxa"/>
            <w:shd w:val="clear" w:color="auto" w:fill="auto"/>
          </w:tcPr>
          <w:p w:rsidR="000D3D45" w:rsidRPr="00962447" w:rsidRDefault="000D3D45" w:rsidP="000D3D45">
            <w:pPr>
              <w:jc w:val="both"/>
              <w:rPr>
                <w:i/>
              </w:rPr>
            </w:pPr>
            <w:r>
              <w:rPr>
                <w:i/>
              </w:rPr>
              <w:t>44,3</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3.9.</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Присмотр и уход за детьми, обучающимися в образ</w:t>
            </w:r>
            <w:r w:rsidRPr="00962447">
              <w:rPr>
                <w:bCs/>
                <w:i/>
                <w:sz w:val="22"/>
                <w:szCs w:val="22"/>
              </w:rPr>
              <w:t>о</w:t>
            </w:r>
            <w:r w:rsidRPr="00962447">
              <w:rPr>
                <w:bCs/>
                <w:i/>
                <w:sz w:val="22"/>
                <w:szCs w:val="22"/>
              </w:rPr>
              <w:t>вательных организациях, реализующих образовател</w:t>
            </w:r>
            <w:r w:rsidRPr="00962447">
              <w:rPr>
                <w:bCs/>
                <w:i/>
                <w:sz w:val="22"/>
                <w:szCs w:val="22"/>
              </w:rPr>
              <w:t>ь</w:t>
            </w:r>
            <w:r w:rsidRPr="00962447">
              <w:rPr>
                <w:bCs/>
                <w:i/>
                <w:sz w:val="22"/>
                <w:szCs w:val="22"/>
              </w:rPr>
              <w:t>ные программы дошкольного образования, родители которых относятся к коренным малочисленным народам Севера</w:t>
            </w:r>
          </w:p>
        </w:tc>
        <w:tc>
          <w:tcPr>
            <w:tcW w:w="1417" w:type="dxa"/>
            <w:shd w:val="clear" w:color="auto" w:fill="auto"/>
          </w:tcPr>
          <w:p w:rsidR="000D3D45" w:rsidRPr="00962447" w:rsidRDefault="000D3D45" w:rsidP="000D3D45">
            <w:pPr>
              <w:jc w:val="both"/>
              <w:rPr>
                <w:i/>
              </w:rPr>
            </w:pPr>
            <w:r>
              <w:rPr>
                <w:i/>
              </w:rPr>
              <w:t>1738</w:t>
            </w:r>
          </w:p>
        </w:tc>
        <w:tc>
          <w:tcPr>
            <w:tcW w:w="1276" w:type="dxa"/>
            <w:shd w:val="clear" w:color="auto" w:fill="auto"/>
          </w:tcPr>
          <w:p w:rsidR="000D3D45" w:rsidRPr="00962447" w:rsidRDefault="000D3D45" w:rsidP="000D3D45">
            <w:pPr>
              <w:jc w:val="both"/>
              <w:rPr>
                <w:i/>
              </w:rPr>
            </w:pPr>
            <w:r>
              <w:rPr>
                <w:i/>
              </w:rPr>
              <w:t>1410,2</w:t>
            </w:r>
          </w:p>
        </w:tc>
        <w:tc>
          <w:tcPr>
            <w:tcW w:w="1134" w:type="dxa"/>
            <w:shd w:val="clear" w:color="auto" w:fill="auto"/>
          </w:tcPr>
          <w:p w:rsidR="000D3D45" w:rsidRPr="00962447" w:rsidRDefault="000D3D45" w:rsidP="000D3D45">
            <w:pPr>
              <w:jc w:val="both"/>
              <w:rPr>
                <w:i/>
              </w:rPr>
            </w:pPr>
            <w:r>
              <w:rPr>
                <w:i/>
              </w:rPr>
              <w:t>81,1</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3.10.</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Организация бесплатного горячего питания обуча</w:t>
            </w:r>
            <w:r w:rsidRPr="00962447">
              <w:rPr>
                <w:bCs/>
                <w:i/>
                <w:sz w:val="22"/>
                <w:szCs w:val="22"/>
              </w:rPr>
              <w:t>ю</w:t>
            </w:r>
            <w:r w:rsidRPr="00962447">
              <w:rPr>
                <w:bCs/>
                <w:i/>
                <w:sz w:val="22"/>
                <w:szCs w:val="22"/>
              </w:rPr>
              <w:t>щихся</w:t>
            </w:r>
          </w:p>
        </w:tc>
        <w:tc>
          <w:tcPr>
            <w:tcW w:w="1417" w:type="dxa"/>
            <w:shd w:val="clear" w:color="auto" w:fill="auto"/>
          </w:tcPr>
          <w:p w:rsidR="000D3D45" w:rsidRPr="00962447" w:rsidRDefault="000D3D45" w:rsidP="000D3D45">
            <w:pPr>
              <w:jc w:val="both"/>
              <w:rPr>
                <w:i/>
              </w:rPr>
            </w:pPr>
            <w:r>
              <w:rPr>
                <w:i/>
              </w:rPr>
              <w:t>5296,6</w:t>
            </w:r>
          </w:p>
        </w:tc>
        <w:tc>
          <w:tcPr>
            <w:tcW w:w="1276" w:type="dxa"/>
            <w:shd w:val="clear" w:color="auto" w:fill="auto"/>
          </w:tcPr>
          <w:p w:rsidR="000D3D45" w:rsidRPr="00962447" w:rsidRDefault="000D3D45" w:rsidP="000D3D45">
            <w:pPr>
              <w:jc w:val="both"/>
              <w:rPr>
                <w:i/>
              </w:rPr>
            </w:pPr>
            <w:r>
              <w:rPr>
                <w:i/>
              </w:rPr>
              <w:t>5296,5</w:t>
            </w:r>
          </w:p>
        </w:tc>
        <w:tc>
          <w:tcPr>
            <w:tcW w:w="1134" w:type="dxa"/>
            <w:shd w:val="clear" w:color="auto" w:fill="auto"/>
          </w:tcPr>
          <w:p w:rsidR="000D3D45" w:rsidRPr="00962447" w:rsidRDefault="000D3D45" w:rsidP="000D3D45">
            <w:pPr>
              <w:jc w:val="both"/>
              <w:rPr>
                <w:i/>
              </w:rPr>
            </w:pPr>
            <w:r>
              <w:rPr>
                <w:i/>
              </w:rPr>
              <w:t>100</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3.11.</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Реконструкция и капитальный ремонт общеобраз</w:t>
            </w:r>
            <w:r w:rsidRPr="00962447">
              <w:rPr>
                <w:bCs/>
                <w:i/>
                <w:sz w:val="22"/>
                <w:szCs w:val="22"/>
              </w:rPr>
              <w:t>о</w:t>
            </w:r>
            <w:r w:rsidRPr="00962447">
              <w:rPr>
                <w:bCs/>
                <w:i/>
                <w:sz w:val="22"/>
                <w:szCs w:val="22"/>
              </w:rPr>
              <w:t>вательных организаций</w:t>
            </w:r>
          </w:p>
        </w:tc>
        <w:tc>
          <w:tcPr>
            <w:tcW w:w="1417" w:type="dxa"/>
            <w:shd w:val="clear" w:color="auto" w:fill="auto"/>
          </w:tcPr>
          <w:p w:rsidR="000D3D45" w:rsidRPr="00962447" w:rsidRDefault="000D3D45" w:rsidP="000D3D45">
            <w:pPr>
              <w:jc w:val="both"/>
              <w:rPr>
                <w:i/>
              </w:rPr>
            </w:pPr>
            <w:r>
              <w:rPr>
                <w:i/>
              </w:rPr>
              <w:t>2864,8</w:t>
            </w:r>
          </w:p>
        </w:tc>
        <w:tc>
          <w:tcPr>
            <w:tcW w:w="1276" w:type="dxa"/>
            <w:shd w:val="clear" w:color="auto" w:fill="auto"/>
          </w:tcPr>
          <w:p w:rsidR="000D3D45" w:rsidRPr="00962447" w:rsidRDefault="000D3D45" w:rsidP="000D3D45">
            <w:pPr>
              <w:jc w:val="both"/>
              <w:rPr>
                <w:i/>
              </w:rPr>
            </w:pPr>
            <w:r>
              <w:rPr>
                <w:i/>
              </w:rPr>
              <w:t>2864,8</w:t>
            </w:r>
          </w:p>
        </w:tc>
        <w:tc>
          <w:tcPr>
            <w:tcW w:w="1134" w:type="dxa"/>
            <w:shd w:val="clear" w:color="auto" w:fill="auto"/>
          </w:tcPr>
          <w:p w:rsidR="000D3D45" w:rsidRPr="00962447" w:rsidRDefault="000D3D45" w:rsidP="000D3D45">
            <w:pPr>
              <w:jc w:val="both"/>
              <w:rPr>
                <w:i/>
              </w:rPr>
            </w:pPr>
            <w:r>
              <w:rPr>
                <w:i/>
              </w:rPr>
              <w:t>100</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3.12.</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Антитеррористическая защищенность образов</w:t>
            </w:r>
            <w:r w:rsidRPr="00962447">
              <w:rPr>
                <w:bCs/>
                <w:i/>
                <w:sz w:val="22"/>
                <w:szCs w:val="22"/>
              </w:rPr>
              <w:t>а</w:t>
            </w:r>
            <w:r w:rsidRPr="00962447">
              <w:rPr>
                <w:bCs/>
                <w:i/>
                <w:sz w:val="22"/>
                <w:szCs w:val="22"/>
              </w:rPr>
              <w:t>тельных организаций</w:t>
            </w:r>
          </w:p>
        </w:tc>
        <w:tc>
          <w:tcPr>
            <w:tcW w:w="1417" w:type="dxa"/>
            <w:shd w:val="clear" w:color="auto" w:fill="auto"/>
          </w:tcPr>
          <w:p w:rsidR="000D3D45" w:rsidRPr="00962447" w:rsidRDefault="000D3D45" w:rsidP="000D3D45">
            <w:pPr>
              <w:jc w:val="both"/>
              <w:rPr>
                <w:i/>
              </w:rPr>
            </w:pPr>
            <w:r>
              <w:rPr>
                <w:i/>
              </w:rPr>
              <w:t>298,1</w:t>
            </w:r>
          </w:p>
        </w:tc>
        <w:tc>
          <w:tcPr>
            <w:tcW w:w="1276" w:type="dxa"/>
            <w:shd w:val="clear" w:color="auto" w:fill="auto"/>
          </w:tcPr>
          <w:p w:rsidR="000D3D45" w:rsidRPr="00962447" w:rsidRDefault="000D3D45" w:rsidP="000D3D45">
            <w:pPr>
              <w:jc w:val="both"/>
              <w:rPr>
                <w:i/>
              </w:rPr>
            </w:pPr>
            <w:r>
              <w:rPr>
                <w:i/>
              </w:rPr>
              <w:t>288,3</w:t>
            </w:r>
          </w:p>
        </w:tc>
        <w:tc>
          <w:tcPr>
            <w:tcW w:w="1134" w:type="dxa"/>
            <w:shd w:val="clear" w:color="auto" w:fill="auto"/>
          </w:tcPr>
          <w:p w:rsidR="000D3D45" w:rsidRPr="00962447" w:rsidRDefault="000D3D45" w:rsidP="000D3D45">
            <w:pPr>
              <w:jc w:val="both"/>
              <w:rPr>
                <w:i/>
              </w:rPr>
            </w:pPr>
            <w:r>
              <w:rPr>
                <w:i/>
              </w:rPr>
              <w:t>96,7</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3.13.</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Обустройство автогородсков в дошкольных образ</w:t>
            </w:r>
            <w:r w:rsidRPr="00962447">
              <w:rPr>
                <w:bCs/>
                <w:i/>
                <w:sz w:val="22"/>
                <w:szCs w:val="22"/>
              </w:rPr>
              <w:t>о</w:t>
            </w:r>
            <w:r w:rsidRPr="00962447">
              <w:rPr>
                <w:bCs/>
                <w:i/>
                <w:sz w:val="22"/>
                <w:szCs w:val="22"/>
              </w:rPr>
              <w:t>вательных организациях</w:t>
            </w:r>
          </w:p>
        </w:tc>
        <w:tc>
          <w:tcPr>
            <w:tcW w:w="1417" w:type="dxa"/>
            <w:shd w:val="clear" w:color="auto" w:fill="auto"/>
          </w:tcPr>
          <w:p w:rsidR="000D3D45" w:rsidRPr="00962447" w:rsidRDefault="000D3D45" w:rsidP="000D3D45">
            <w:pPr>
              <w:jc w:val="both"/>
              <w:rPr>
                <w:i/>
              </w:rPr>
            </w:pPr>
            <w:r>
              <w:rPr>
                <w:i/>
              </w:rPr>
              <w:t>2606,9</w:t>
            </w:r>
          </w:p>
        </w:tc>
        <w:tc>
          <w:tcPr>
            <w:tcW w:w="1276" w:type="dxa"/>
            <w:shd w:val="clear" w:color="auto" w:fill="auto"/>
          </w:tcPr>
          <w:p w:rsidR="000D3D45" w:rsidRPr="00962447" w:rsidRDefault="000D3D45" w:rsidP="000D3D45">
            <w:pPr>
              <w:jc w:val="both"/>
              <w:rPr>
                <w:i/>
              </w:rPr>
            </w:pPr>
            <w:r>
              <w:rPr>
                <w:i/>
              </w:rPr>
              <w:t>2352,4</w:t>
            </w:r>
          </w:p>
        </w:tc>
        <w:tc>
          <w:tcPr>
            <w:tcW w:w="1134" w:type="dxa"/>
            <w:shd w:val="clear" w:color="auto" w:fill="auto"/>
          </w:tcPr>
          <w:p w:rsidR="000D3D45" w:rsidRPr="00962447" w:rsidRDefault="000D3D45" w:rsidP="000D3D45">
            <w:pPr>
              <w:jc w:val="both"/>
              <w:rPr>
                <w:i/>
              </w:rPr>
            </w:pPr>
            <w:r>
              <w:rPr>
                <w:i/>
              </w:rPr>
              <w:t>90,2</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3.14.</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Обеспечение персонифицированного финансирования дополнительного образования детей</w:t>
            </w:r>
          </w:p>
        </w:tc>
        <w:tc>
          <w:tcPr>
            <w:tcW w:w="1417" w:type="dxa"/>
            <w:shd w:val="clear" w:color="auto" w:fill="auto"/>
          </w:tcPr>
          <w:p w:rsidR="000D3D45" w:rsidRPr="00962447" w:rsidRDefault="000D3D45" w:rsidP="000D3D45">
            <w:pPr>
              <w:jc w:val="both"/>
              <w:rPr>
                <w:i/>
              </w:rPr>
            </w:pPr>
            <w:r>
              <w:rPr>
                <w:i/>
              </w:rPr>
              <w:t>324,9</w:t>
            </w:r>
          </w:p>
        </w:tc>
        <w:tc>
          <w:tcPr>
            <w:tcW w:w="1276" w:type="dxa"/>
            <w:shd w:val="clear" w:color="auto" w:fill="auto"/>
          </w:tcPr>
          <w:p w:rsidR="000D3D45" w:rsidRPr="00962447" w:rsidRDefault="000D3D45" w:rsidP="000D3D45">
            <w:pPr>
              <w:jc w:val="both"/>
              <w:rPr>
                <w:i/>
              </w:rPr>
            </w:pPr>
            <w:r>
              <w:rPr>
                <w:i/>
              </w:rPr>
              <w:t>0,0</w:t>
            </w:r>
          </w:p>
        </w:tc>
        <w:tc>
          <w:tcPr>
            <w:tcW w:w="1134" w:type="dxa"/>
            <w:shd w:val="clear" w:color="auto" w:fill="auto"/>
          </w:tcPr>
          <w:p w:rsidR="000D3D45" w:rsidRPr="00962447" w:rsidRDefault="000D3D45" w:rsidP="000D3D45">
            <w:pPr>
              <w:jc w:val="both"/>
              <w:rPr>
                <w:i/>
              </w:rPr>
            </w:pPr>
            <w:r>
              <w:rPr>
                <w:i/>
              </w:rPr>
              <w:t>0,0</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3.15.</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Формирование  у обучающихся современных технол</w:t>
            </w:r>
            <w:r w:rsidRPr="00962447">
              <w:rPr>
                <w:bCs/>
                <w:i/>
                <w:sz w:val="22"/>
                <w:szCs w:val="22"/>
              </w:rPr>
              <w:t>о</w:t>
            </w:r>
            <w:r w:rsidRPr="00962447">
              <w:rPr>
                <w:bCs/>
                <w:i/>
                <w:sz w:val="22"/>
                <w:szCs w:val="22"/>
              </w:rPr>
              <w:t>гических и гуманитарных навыков</w:t>
            </w:r>
          </w:p>
        </w:tc>
        <w:tc>
          <w:tcPr>
            <w:tcW w:w="1417" w:type="dxa"/>
            <w:shd w:val="clear" w:color="auto" w:fill="auto"/>
          </w:tcPr>
          <w:p w:rsidR="000D3D45" w:rsidRPr="00962447" w:rsidRDefault="000D3D45" w:rsidP="000D3D45">
            <w:pPr>
              <w:jc w:val="both"/>
              <w:rPr>
                <w:i/>
              </w:rPr>
            </w:pPr>
            <w:r>
              <w:rPr>
                <w:i/>
              </w:rPr>
              <w:t>1555,7</w:t>
            </w:r>
          </w:p>
        </w:tc>
        <w:tc>
          <w:tcPr>
            <w:tcW w:w="1276" w:type="dxa"/>
            <w:shd w:val="clear" w:color="auto" w:fill="auto"/>
          </w:tcPr>
          <w:p w:rsidR="000D3D45" w:rsidRPr="00962447" w:rsidRDefault="000D3D45" w:rsidP="000D3D45">
            <w:pPr>
              <w:jc w:val="both"/>
              <w:rPr>
                <w:i/>
              </w:rPr>
            </w:pPr>
            <w:r>
              <w:rPr>
                <w:i/>
              </w:rPr>
              <w:t>1555</w:t>
            </w:r>
          </w:p>
        </w:tc>
        <w:tc>
          <w:tcPr>
            <w:tcW w:w="1134" w:type="dxa"/>
            <w:shd w:val="clear" w:color="auto" w:fill="auto"/>
          </w:tcPr>
          <w:p w:rsidR="000D3D45" w:rsidRPr="00962447" w:rsidRDefault="000D3D45" w:rsidP="000D3D45">
            <w:pPr>
              <w:jc w:val="both"/>
              <w:rPr>
                <w:i/>
              </w:rPr>
            </w:pPr>
            <w:r>
              <w:rPr>
                <w:i/>
              </w:rPr>
              <w:t>100</w:t>
            </w:r>
          </w:p>
        </w:tc>
      </w:tr>
      <w:tr w:rsidR="000D3D45" w:rsidRPr="00962447" w:rsidTr="00EE0E6B">
        <w:tc>
          <w:tcPr>
            <w:tcW w:w="709" w:type="dxa"/>
            <w:shd w:val="clear" w:color="auto" w:fill="auto"/>
            <w:vAlign w:val="center"/>
          </w:tcPr>
          <w:p w:rsidR="000D3D45" w:rsidRPr="00962447" w:rsidRDefault="000D3D45" w:rsidP="000D3D45">
            <w:pPr>
              <w:jc w:val="center"/>
              <w:rPr>
                <w:i/>
                <w:sz w:val="22"/>
                <w:szCs w:val="22"/>
              </w:rPr>
            </w:pPr>
            <w:r>
              <w:rPr>
                <w:i/>
                <w:sz w:val="22"/>
                <w:szCs w:val="22"/>
              </w:rPr>
              <w:t>3.16.</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Создание условий для занятий физической культурой и спортом</w:t>
            </w:r>
          </w:p>
        </w:tc>
        <w:tc>
          <w:tcPr>
            <w:tcW w:w="1417" w:type="dxa"/>
            <w:shd w:val="clear" w:color="auto" w:fill="auto"/>
          </w:tcPr>
          <w:p w:rsidR="000D3D45" w:rsidRPr="00962447" w:rsidRDefault="000D3D45" w:rsidP="000D3D45">
            <w:pPr>
              <w:jc w:val="both"/>
              <w:rPr>
                <w:i/>
              </w:rPr>
            </w:pPr>
            <w:r>
              <w:rPr>
                <w:i/>
              </w:rPr>
              <w:t>2691,6</w:t>
            </w:r>
          </w:p>
        </w:tc>
        <w:tc>
          <w:tcPr>
            <w:tcW w:w="1276" w:type="dxa"/>
            <w:shd w:val="clear" w:color="auto" w:fill="auto"/>
          </w:tcPr>
          <w:p w:rsidR="000D3D45" w:rsidRPr="00962447" w:rsidRDefault="000D3D45" w:rsidP="000D3D45">
            <w:pPr>
              <w:jc w:val="both"/>
              <w:rPr>
                <w:i/>
              </w:rPr>
            </w:pPr>
            <w:r>
              <w:rPr>
                <w:i/>
              </w:rPr>
              <w:t>2691,6</w:t>
            </w:r>
          </w:p>
        </w:tc>
        <w:tc>
          <w:tcPr>
            <w:tcW w:w="1134" w:type="dxa"/>
            <w:shd w:val="clear" w:color="auto" w:fill="auto"/>
          </w:tcPr>
          <w:p w:rsidR="000D3D45" w:rsidRPr="00962447"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r w:rsidRPr="002E5D76">
              <w:rPr>
                <w:sz w:val="22"/>
                <w:szCs w:val="22"/>
              </w:rPr>
              <w:lastRenderedPageBreak/>
              <w:t>4.</w:t>
            </w:r>
          </w:p>
        </w:tc>
        <w:tc>
          <w:tcPr>
            <w:tcW w:w="5387" w:type="dxa"/>
            <w:shd w:val="clear" w:color="auto" w:fill="auto"/>
          </w:tcPr>
          <w:p w:rsidR="000D3D45" w:rsidRPr="002E5D76" w:rsidRDefault="000D3D45" w:rsidP="005129A9">
            <w:pPr>
              <w:jc w:val="both"/>
              <w:rPr>
                <w:bCs/>
                <w:sz w:val="22"/>
                <w:szCs w:val="22"/>
              </w:rPr>
            </w:pPr>
            <w:r w:rsidRPr="00962447">
              <w:rPr>
                <w:bCs/>
                <w:sz w:val="22"/>
                <w:szCs w:val="22"/>
              </w:rPr>
              <w:t xml:space="preserve">Муниципальная программа </w:t>
            </w:r>
            <w:r w:rsidR="005129A9">
              <w:rPr>
                <w:bCs/>
                <w:sz w:val="22"/>
                <w:szCs w:val="22"/>
              </w:rPr>
              <w:t>«</w:t>
            </w:r>
            <w:r w:rsidRPr="00962447">
              <w:rPr>
                <w:bCs/>
                <w:sz w:val="22"/>
                <w:szCs w:val="22"/>
              </w:rPr>
              <w:t>Развитие муниципальной службы в Омсукчанском городском округе</w:t>
            </w:r>
            <w:r w:rsidR="005129A9">
              <w:rPr>
                <w:bCs/>
                <w:sz w:val="22"/>
                <w:szCs w:val="22"/>
              </w:rPr>
              <w:t>»</w:t>
            </w:r>
          </w:p>
        </w:tc>
        <w:tc>
          <w:tcPr>
            <w:tcW w:w="1417" w:type="dxa"/>
            <w:shd w:val="clear" w:color="auto" w:fill="auto"/>
          </w:tcPr>
          <w:p w:rsidR="000D3D45" w:rsidRPr="002E5D76" w:rsidRDefault="000D3D45" w:rsidP="000D3D45">
            <w:pPr>
              <w:jc w:val="both"/>
            </w:pPr>
            <w:r>
              <w:t>624,5</w:t>
            </w:r>
          </w:p>
        </w:tc>
        <w:tc>
          <w:tcPr>
            <w:tcW w:w="1276" w:type="dxa"/>
            <w:shd w:val="clear" w:color="auto" w:fill="auto"/>
          </w:tcPr>
          <w:p w:rsidR="000D3D45" w:rsidRPr="002E5D76" w:rsidRDefault="000D3D45" w:rsidP="000D3D45">
            <w:pPr>
              <w:jc w:val="both"/>
            </w:pPr>
            <w:r>
              <w:t>622,1</w:t>
            </w:r>
          </w:p>
        </w:tc>
        <w:tc>
          <w:tcPr>
            <w:tcW w:w="1134" w:type="dxa"/>
            <w:shd w:val="clear" w:color="auto" w:fill="auto"/>
          </w:tcPr>
          <w:p w:rsidR="000D3D45" w:rsidRPr="002E5D76" w:rsidRDefault="000D3D45" w:rsidP="000D3D45">
            <w:pPr>
              <w:jc w:val="both"/>
            </w:pPr>
            <w:r>
              <w:t>99,6</w:t>
            </w:r>
          </w:p>
        </w:tc>
      </w:tr>
      <w:tr w:rsidR="000D3D45" w:rsidRPr="00962447" w:rsidTr="00EE0E6B">
        <w:trPr>
          <w:trHeight w:val="286"/>
        </w:trPr>
        <w:tc>
          <w:tcPr>
            <w:tcW w:w="709" w:type="dxa"/>
            <w:shd w:val="clear" w:color="auto" w:fill="auto"/>
            <w:vAlign w:val="center"/>
          </w:tcPr>
          <w:p w:rsidR="000D3D45" w:rsidRPr="00962447" w:rsidRDefault="000D3D45" w:rsidP="000D3D45">
            <w:pPr>
              <w:jc w:val="center"/>
              <w:rPr>
                <w:i/>
                <w:sz w:val="22"/>
                <w:szCs w:val="22"/>
              </w:rPr>
            </w:pPr>
          </w:p>
        </w:tc>
        <w:tc>
          <w:tcPr>
            <w:tcW w:w="5387" w:type="dxa"/>
            <w:shd w:val="clear" w:color="auto" w:fill="auto"/>
          </w:tcPr>
          <w:p w:rsidR="000D3D45" w:rsidRPr="00962447" w:rsidRDefault="000D3D45" w:rsidP="000D3D45">
            <w:pPr>
              <w:jc w:val="center"/>
              <w:rPr>
                <w:bCs/>
                <w:i/>
                <w:sz w:val="22"/>
                <w:szCs w:val="22"/>
              </w:rPr>
            </w:pPr>
            <w:r w:rsidRPr="002E5D76">
              <w:rPr>
                <w:sz w:val="22"/>
                <w:szCs w:val="22"/>
              </w:rPr>
              <w:t xml:space="preserve">в том числе по </w:t>
            </w:r>
            <w:r>
              <w:rPr>
                <w:sz w:val="22"/>
                <w:szCs w:val="22"/>
              </w:rPr>
              <w:t>мероприятиям</w:t>
            </w:r>
            <w:r w:rsidRPr="002E5D76">
              <w:rPr>
                <w:sz w:val="22"/>
                <w:szCs w:val="22"/>
              </w:rPr>
              <w:t>:</w:t>
            </w:r>
          </w:p>
        </w:tc>
        <w:tc>
          <w:tcPr>
            <w:tcW w:w="1417" w:type="dxa"/>
            <w:shd w:val="clear" w:color="auto" w:fill="auto"/>
          </w:tcPr>
          <w:p w:rsidR="000D3D45" w:rsidRPr="00962447" w:rsidRDefault="000D3D45" w:rsidP="000D3D45">
            <w:pPr>
              <w:jc w:val="both"/>
              <w:rPr>
                <w:i/>
              </w:rPr>
            </w:pPr>
          </w:p>
        </w:tc>
        <w:tc>
          <w:tcPr>
            <w:tcW w:w="1276" w:type="dxa"/>
            <w:shd w:val="clear" w:color="auto" w:fill="auto"/>
          </w:tcPr>
          <w:p w:rsidR="000D3D45" w:rsidRPr="00962447" w:rsidRDefault="000D3D45" w:rsidP="000D3D45">
            <w:pPr>
              <w:jc w:val="both"/>
              <w:rPr>
                <w:i/>
              </w:rPr>
            </w:pPr>
          </w:p>
        </w:tc>
        <w:tc>
          <w:tcPr>
            <w:tcW w:w="1134" w:type="dxa"/>
            <w:shd w:val="clear" w:color="auto" w:fill="auto"/>
          </w:tcPr>
          <w:p w:rsidR="000D3D45" w:rsidRPr="00962447" w:rsidRDefault="000D3D45" w:rsidP="000D3D45">
            <w:pPr>
              <w:jc w:val="both"/>
              <w:rPr>
                <w:i/>
              </w:rPr>
            </w:pPr>
          </w:p>
        </w:tc>
      </w:tr>
      <w:tr w:rsidR="000D3D45" w:rsidRPr="00962447" w:rsidTr="00EE0E6B">
        <w:trPr>
          <w:trHeight w:val="701"/>
        </w:trPr>
        <w:tc>
          <w:tcPr>
            <w:tcW w:w="709" w:type="dxa"/>
            <w:shd w:val="clear" w:color="auto" w:fill="auto"/>
            <w:vAlign w:val="center"/>
          </w:tcPr>
          <w:p w:rsidR="000D3D45" w:rsidRPr="00962447" w:rsidRDefault="000D3D45" w:rsidP="000D3D45">
            <w:pPr>
              <w:jc w:val="center"/>
              <w:rPr>
                <w:i/>
                <w:sz w:val="22"/>
                <w:szCs w:val="22"/>
              </w:rPr>
            </w:pPr>
            <w:r>
              <w:rPr>
                <w:i/>
                <w:sz w:val="22"/>
                <w:szCs w:val="22"/>
              </w:rPr>
              <w:t>4.1.</w:t>
            </w:r>
          </w:p>
        </w:tc>
        <w:tc>
          <w:tcPr>
            <w:tcW w:w="5387" w:type="dxa"/>
            <w:shd w:val="clear" w:color="auto" w:fill="auto"/>
          </w:tcPr>
          <w:p w:rsidR="000D3D45" w:rsidRPr="00962447" w:rsidRDefault="000D3D45" w:rsidP="000D3D45">
            <w:pPr>
              <w:jc w:val="both"/>
              <w:rPr>
                <w:bCs/>
                <w:i/>
                <w:sz w:val="22"/>
                <w:szCs w:val="22"/>
              </w:rPr>
            </w:pPr>
            <w:r w:rsidRPr="00962447">
              <w:rPr>
                <w:bCs/>
                <w:i/>
                <w:sz w:val="22"/>
                <w:szCs w:val="22"/>
              </w:rPr>
              <w:t>Информационное и материально-техническое обеспечение деятельности органов местного сам</w:t>
            </w:r>
            <w:r w:rsidRPr="00962447">
              <w:rPr>
                <w:bCs/>
                <w:i/>
                <w:sz w:val="22"/>
                <w:szCs w:val="22"/>
              </w:rPr>
              <w:t>о</w:t>
            </w:r>
            <w:r w:rsidRPr="00962447">
              <w:rPr>
                <w:bCs/>
                <w:i/>
                <w:sz w:val="22"/>
                <w:szCs w:val="22"/>
              </w:rPr>
              <w:t>управления Омсукчанского городского округа</w:t>
            </w:r>
          </w:p>
        </w:tc>
        <w:tc>
          <w:tcPr>
            <w:tcW w:w="1417" w:type="dxa"/>
            <w:shd w:val="clear" w:color="auto" w:fill="auto"/>
          </w:tcPr>
          <w:p w:rsidR="000D3D45" w:rsidRPr="00962447" w:rsidRDefault="000D3D45" w:rsidP="000D3D45">
            <w:pPr>
              <w:jc w:val="both"/>
              <w:rPr>
                <w:i/>
              </w:rPr>
            </w:pPr>
            <w:r>
              <w:rPr>
                <w:i/>
              </w:rPr>
              <w:t>426,0</w:t>
            </w:r>
          </w:p>
        </w:tc>
        <w:tc>
          <w:tcPr>
            <w:tcW w:w="1276" w:type="dxa"/>
            <w:shd w:val="clear" w:color="auto" w:fill="auto"/>
          </w:tcPr>
          <w:p w:rsidR="000D3D45" w:rsidRPr="00962447" w:rsidRDefault="000D3D45" w:rsidP="000D3D45">
            <w:pPr>
              <w:jc w:val="both"/>
              <w:rPr>
                <w:i/>
              </w:rPr>
            </w:pPr>
            <w:r>
              <w:rPr>
                <w:i/>
              </w:rPr>
              <w:t>425,8</w:t>
            </w:r>
          </w:p>
        </w:tc>
        <w:tc>
          <w:tcPr>
            <w:tcW w:w="1134" w:type="dxa"/>
            <w:shd w:val="clear" w:color="auto" w:fill="auto"/>
          </w:tcPr>
          <w:p w:rsidR="000D3D45" w:rsidRPr="00962447" w:rsidRDefault="000D3D45" w:rsidP="000D3D45">
            <w:pPr>
              <w:jc w:val="both"/>
              <w:rPr>
                <w:i/>
              </w:rPr>
            </w:pPr>
            <w:r>
              <w:rPr>
                <w:i/>
              </w:rPr>
              <w:t>100</w:t>
            </w:r>
          </w:p>
        </w:tc>
      </w:tr>
      <w:tr w:rsidR="000D3D45" w:rsidRPr="00962447" w:rsidTr="00EE0E6B">
        <w:trPr>
          <w:trHeight w:val="701"/>
        </w:trPr>
        <w:tc>
          <w:tcPr>
            <w:tcW w:w="709" w:type="dxa"/>
            <w:shd w:val="clear" w:color="auto" w:fill="auto"/>
            <w:vAlign w:val="center"/>
          </w:tcPr>
          <w:p w:rsidR="000D3D45" w:rsidRPr="00962447" w:rsidRDefault="000D3D45" w:rsidP="000D3D45">
            <w:pPr>
              <w:jc w:val="center"/>
              <w:rPr>
                <w:i/>
                <w:sz w:val="22"/>
                <w:szCs w:val="22"/>
              </w:rPr>
            </w:pPr>
            <w:r>
              <w:rPr>
                <w:i/>
                <w:sz w:val="22"/>
                <w:szCs w:val="22"/>
              </w:rPr>
              <w:t>4.2.</w:t>
            </w:r>
          </w:p>
        </w:tc>
        <w:tc>
          <w:tcPr>
            <w:tcW w:w="5387" w:type="dxa"/>
            <w:shd w:val="clear" w:color="auto" w:fill="auto"/>
          </w:tcPr>
          <w:p w:rsidR="000D3D45" w:rsidRPr="00962447" w:rsidRDefault="000D3D45" w:rsidP="000D3D45">
            <w:pPr>
              <w:jc w:val="both"/>
              <w:rPr>
                <w:bCs/>
                <w:i/>
                <w:sz w:val="22"/>
                <w:szCs w:val="22"/>
              </w:rPr>
            </w:pPr>
            <w:r w:rsidRPr="006A095D">
              <w:rPr>
                <w:bCs/>
                <w:i/>
                <w:sz w:val="22"/>
                <w:szCs w:val="22"/>
              </w:rPr>
              <w:t>Организация дополнительного профессионального образования муниципальных служащих и лиц, зам</w:t>
            </w:r>
            <w:r w:rsidRPr="006A095D">
              <w:rPr>
                <w:bCs/>
                <w:i/>
                <w:sz w:val="22"/>
                <w:szCs w:val="22"/>
              </w:rPr>
              <w:t>е</w:t>
            </w:r>
            <w:r w:rsidRPr="006A095D">
              <w:rPr>
                <w:bCs/>
                <w:i/>
                <w:sz w:val="22"/>
                <w:szCs w:val="22"/>
              </w:rPr>
              <w:t>щающих муниципальные должности</w:t>
            </w:r>
          </w:p>
        </w:tc>
        <w:tc>
          <w:tcPr>
            <w:tcW w:w="1417" w:type="dxa"/>
            <w:shd w:val="clear" w:color="auto" w:fill="auto"/>
          </w:tcPr>
          <w:p w:rsidR="000D3D45" w:rsidRPr="00962447" w:rsidRDefault="000D3D45" w:rsidP="000D3D45">
            <w:pPr>
              <w:jc w:val="both"/>
              <w:rPr>
                <w:i/>
              </w:rPr>
            </w:pPr>
            <w:r>
              <w:rPr>
                <w:i/>
              </w:rPr>
              <w:t>198,0</w:t>
            </w:r>
          </w:p>
        </w:tc>
        <w:tc>
          <w:tcPr>
            <w:tcW w:w="1276" w:type="dxa"/>
            <w:shd w:val="clear" w:color="auto" w:fill="auto"/>
          </w:tcPr>
          <w:p w:rsidR="000D3D45" w:rsidRPr="00962447" w:rsidRDefault="000D3D45" w:rsidP="000D3D45">
            <w:pPr>
              <w:jc w:val="both"/>
              <w:rPr>
                <w:i/>
              </w:rPr>
            </w:pPr>
            <w:r>
              <w:rPr>
                <w:i/>
              </w:rPr>
              <w:t>196,3</w:t>
            </w:r>
          </w:p>
        </w:tc>
        <w:tc>
          <w:tcPr>
            <w:tcW w:w="1134" w:type="dxa"/>
            <w:shd w:val="clear" w:color="auto" w:fill="auto"/>
          </w:tcPr>
          <w:p w:rsidR="000D3D45" w:rsidRPr="00962447" w:rsidRDefault="000D3D45" w:rsidP="000D3D45">
            <w:pPr>
              <w:jc w:val="both"/>
              <w:rPr>
                <w:i/>
              </w:rPr>
            </w:pPr>
            <w:r>
              <w:rPr>
                <w:i/>
              </w:rPr>
              <w:t>99,1</w:t>
            </w:r>
          </w:p>
        </w:tc>
      </w:tr>
      <w:tr w:rsidR="000D3D45" w:rsidRPr="00962447" w:rsidTr="00EE0E6B">
        <w:trPr>
          <w:trHeight w:val="701"/>
        </w:trPr>
        <w:tc>
          <w:tcPr>
            <w:tcW w:w="709" w:type="dxa"/>
            <w:shd w:val="clear" w:color="auto" w:fill="auto"/>
            <w:vAlign w:val="center"/>
          </w:tcPr>
          <w:p w:rsidR="000D3D45" w:rsidRPr="00962447" w:rsidRDefault="000D3D45" w:rsidP="000D3D45">
            <w:pPr>
              <w:jc w:val="center"/>
              <w:rPr>
                <w:i/>
                <w:sz w:val="22"/>
                <w:szCs w:val="22"/>
              </w:rPr>
            </w:pPr>
            <w:r>
              <w:rPr>
                <w:i/>
                <w:sz w:val="22"/>
                <w:szCs w:val="22"/>
              </w:rPr>
              <w:t>4.3.</w:t>
            </w:r>
          </w:p>
        </w:tc>
        <w:tc>
          <w:tcPr>
            <w:tcW w:w="5387" w:type="dxa"/>
            <w:shd w:val="clear" w:color="auto" w:fill="auto"/>
          </w:tcPr>
          <w:p w:rsidR="000D3D45" w:rsidRPr="006A095D" w:rsidRDefault="000D3D45" w:rsidP="000D3D45">
            <w:pPr>
              <w:jc w:val="both"/>
              <w:rPr>
                <w:bCs/>
                <w:i/>
                <w:sz w:val="22"/>
                <w:szCs w:val="22"/>
              </w:rPr>
            </w:pPr>
            <w:r w:rsidRPr="006A095D">
              <w:rPr>
                <w:bCs/>
                <w:i/>
                <w:sz w:val="22"/>
                <w:szCs w:val="22"/>
              </w:rPr>
              <w:t>Формирование и подготовка участников резерва управленческих кадров Магаданской области из числа муниципальных служащих</w:t>
            </w:r>
          </w:p>
        </w:tc>
        <w:tc>
          <w:tcPr>
            <w:tcW w:w="1417" w:type="dxa"/>
            <w:shd w:val="clear" w:color="auto" w:fill="auto"/>
          </w:tcPr>
          <w:p w:rsidR="000D3D45" w:rsidRDefault="000D3D45" w:rsidP="000D3D45">
            <w:pPr>
              <w:jc w:val="both"/>
              <w:rPr>
                <w:i/>
              </w:rPr>
            </w:pPr>
            <w:r>
              <w:rPr>
                <w:i/>
              </w:rPr>
              <w:t>0,5</w:t>
            </w:r>
          </w:p>
        </w:tc>
        <w:tc>
          <w:tcPr>
            <w:tcW w:w="1276" w:type="dxa"/>
            <w:shd w:val="clear" w:color="auto" w:fill="auto"/>
          </w:tcPr>
          <w:p w:rsidR="000D3D45" w:rsidRDefault="000D3D45" w:rsidP="000D3D45">
            <w:pPr>
              <w:jc w:val="both"/>
              <w:rPr>
                <w:i/>
              </w:rPr>
            </w:pPr>
            <w:r>
              <w:rPr>
                <w:i/>
              </w:rPr>
              <w:t>0,0</w:t>
            </w:r>
          </w:p>
        </w:tc>
        <w:tc>
          <w:tcPr>
            <w:tcW w:w="1134" w:type="dxa"/>
            <w:shd w:val="clear" w:color="auto" w:fill="auto"/>
          </w:tcPr>
          <w:p w:rsidR="000D3D45" w:rsidRDefault="000D3D45" w:rsidP="000D3D45">
            <w:pPr>
              <w:jc w:val="both"/>
              <w:rPr>
                <w:i/>
              </w:rPr>
            </w:pPr>
            <w:r>
              <w:rPr>
                <w:i/>
              </w:rPr>
              <w:t>0,0</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r>
              <w:rPr>
                <w:sz w:val="22"/>
                <w:szCs w:val="22"/>
              </w:rPr>
              <w:t>5.</w:t>
            </w:r>
          </w:p>
        </w:tc>
        <w:tc>
          <w:tcPr>
            <w:tcW w:w="5387" w:type="dxa"/>
            <w:shd w:val="clear" w:color="auto" w:fill="auto"/>
          </w:tcPr>
          <w:p w:rsidR="000D3D45" w:rsidRPr="002E5D76" w:rsidRDefault="000D3D45" w:rsidP="005129A9">
            <w:pPr>
              <w:jc w:val="both"/>
              <w:rPr>
                <w:bCs/>
                <w:sz w:val="22"/>
                <w:szCs w:val="22"/>
              </w:rPr>
            </w:pPr>
            <w:r w:rsidRPr="006A095D">
              <w:rPr>
                <w:bCs/>
                <w:sz w:val="22"/>
                <w:szCs w:val="22"/>
              </w:rPr>
              <w:t xml:space="preserve">Муниципальная программа </w:t>
            </w:r>
            <w:r w:rsidR="005129A9">
              <w:rPr>
                <w:bCs/>
                <w:sz w:val="22"/>
                <w:szCs w:val="22"/>
              </w:rPr>
              <w:t>«</w:t>
            </w:r>
            <w:r w:rsidRPr="006A095D">
              <w:rPr>
                <w:bCs/>
                <w:sz w:val="22"/>
                <w:szCs w:val="22"/>
              </w:rPr>
              <w:t>Развитие физической культуры и спорта в Омсукчанском городском округе</w:t>
            </w:r>
            <w:r w:rsidR="005129A9">
              <w:rPr>
                <w:bCs/>
                <w:sz w:val="22"/>
                <w:szCs w:val="22"/>
              </w:rPr>
              <w:t>»</w:t>
            </w:r>
          </w:p>
        </w:tc>
        <w:tc>
          <w:tcPr>
            <w:tcW w:w="1417" w:type="dxa"/>
            <w:shd w:val="clear" w:color="auto" w:fill="auto"/>
          </w:tcPr>
          <w:p w:rsidR="000D3D45" w:rsidRPr="002E5D76" w:rsidRDefault="000D3D45" w:rsidP="000D3D45">
            <w:pPr>
              <w:jc w:val="both"/>
            </w:pPr>
            <w:r>
              <w:t>58697,8</w:t>
            </w:r>
          </w:p>
        </w:tc>
        <w:tc>
          <w:tcPr>
            <w:tcW w:w="1276" w:type="dxa"/>
            <w:shd w:val="clear" w:color="auto" w:fill="auto"/>
          </w:tcPr>
          <w:p w:rsidR="000D3D45" w:rsidRPr="002E5D76" w:rsidRDefault="000D3D45" w:rsidP="000D3D45">
            <w:pPr>
              <w:jc w:val="both"/>
            </w:pPr>
            <w:r>
              <w:t>58433,5</w:t>
            </w:r>
          </w:p>
        </w:tc>
        <w:tc>
          <w:tcPr>
            <w:tcW w:w="1134" w:type="dxa"/>
            <w:shd w:val="clear" w:color="auto" w:fill="auto"/>
          </w:tcPr>
          <w:p w:rsidR="000D3D45" w:rsidRPr="002E5D76" w:rsidRDefault="000D3D45" w:rsidP="000D3D45">
            <w:pPr>
              <w:jc w:val="both"/>
            </w:pPr>
            <w:r>
              <w:t>99,5</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p>
        </w:tc>
        <w:tc>
          <w:tcPr>
            <w:tcW w:w="5387" w:type="dxa"/>
            <w:shd w:val="clear" w:color="auto" w:fill="auto"/>
          </w:tcPr>
          <w:p w:rsidR="000D3D45" w:rsidRPr="002E5D76" w:rsidRDefault="000D3D45" w:rsidP="000D3D45">
            <w:pPr>
              <w:jc w:val="center"/>
              <w:rPr>
                <w:bCs/>
                <w:sz w:val="22"/>
                <w:szCs w:val="22"/>
              </w:rPr>
            </w:pP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shd w:val="clear" w:color="auto" w:fill="auto"/>
          </w:tcPr>
          <w:p w:rsidR="000D3D45" w:rsidRPr="002E5D76" w:rsidRDefault="000D3D45" w:rsidP="000D3D45">
            <w:pPr>
              <w:jc w:val="both"/>
            </w:pPr>
          </w:p>
        </w:tc>
        <w:tc>
          <w:tcPr>
            <w:tcW w:w="1276" w:type="dxa"/>
            <w:shd w:val="clear" w:color="auto" w:fill="auto"/>
          </w:tcPr>
          <w:p w:rsidR="000D3D45" w:rsidRPr="002E5D76" w:rsidRDefault="000D3D45" w:rsidP="000D3D45">
            <w:pPr>
              <w:jc w:val="both"/>
            </w:pPr>
          </w:p>
        </w:tc>
        <w:tc>
          <w:tcPr>
            <w:tcW w:w="1134" w:type="dxa"/>
            <w:shd w:val="clear" w:color="auto" w:fill="auto"/>
          </w:tcPr>
          <w:p w:rsidR="000D3D45" w:rsidRPr="002E5D76" w:rsidRDefault="000D3D45" w:rsidP="000D3D45">
            <w:pPr>
              <w:jc w:val="both"/>
            </w:pP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t>5</w:t>
            </w:r>
            <w:r w:rsidRPr="002E5D76">
              <w:rPr>
                <w:i/>
                <w:sz w:val="22"/>
                <w:szCs w:val="22"/>
              </w:rPr>
              <w:t>.1.</w:t>
            </w:r>
          </w:p>
        </w:tc>
        <w:tc>
          <w:tcPr>
            <w:tcW w:w="5387" w:type="dxa"/>
            <w:shd w:val="clear" w:color="auto" w:fill="auto"/>
          </w:tcPr>
          <w:p w:rsidR="000D3D45" w:rsidRPr="002E5D76" w:rsidRDefault="000D3D45" w:rsidP="000D3D45">
            <w:pPr>
              <w:jc w:val="both"/>
              <w:rPr>
                <w:bCs/>
                <w:i/>
                <w:sz w:val="22"/>
                <w:szCs w:val="22"/>
              </w:rPr>
            </w:pPr>
            <w:r w:rsidRPr="006A095D">
              <w:rPr>
                <w:bCs/>
                <w:i/>
                <w:sz w:val="22"/>
                <w:szCs w:val="22"/>
              </w:rPr>
              <w:t>Обеспечение деятельности подведомственных учреждений</w:t>
            </w:r>
          </w:p>
        </w:tc>
        <w:tc>
          <w:tcPr>
            <w:tcW w:w="1417" w:type="dxa"/>
            <w:shd w:val="clear" w:color="auto" w:fill="auto"/>
          </w:tcPr>
          <w:p w:rsidR="000D3D45" w:rsidRPr="002E5D76" w:rsidRDefault="000D3D45" w:rsidP="000D3D45">
            <w:pPr>
              <w:jc w:val="both"/>
              <w:rPr>
                <w:i/>
              </w:rPr>
            </w:pPr>
            <w:r>
              <w:rPr>
                <w:i/>
              </w:rPr>
              <w:t>47857,8</w:t>
            </w:r>
          </w:p>
        </w:tc>
        <w:tc>
          <w:tcPr>
            <w:tcW w:w="1276" w:type="dxa"/>
            <w:shd w:val="clear" w:color="auto" w:fill="auto"/>
          </w:tcPr>
          <w:p w:rsidR="000D3D45" w:rsidRPr="002E5D76" w:rsidRDefault="000D3D45" w:rsidP="000D3D45">
            <w:pPr>
              <w:jc w:val="both"/>
              <w:rPr>
                <w:i/>
              </w:rPr>
            </w:pPr>
            <w:r>
              <w:rPr>
                <w:i/>
              </w:rPr>
              <w:t>47847,8</w:t>
            </w:r>
          </w:p>
        </w:tc>
        <w:tc>
          <w:tcPr>
            <w:tcW w:w="1134" w:type="dxa"/>
            <w:shd w:val="clear" w:color="auto" w:fill="auto"/>
          </w:tcPr>
          <w:p w:rsidR="000D3D45" w:rsidRPr="002E5D76"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t>5</w:t>
            </w:r>
            <w:r w:rsidRPr="002E5D76">
              <w:rPr>
                <w:i/>
                <w:sz w:val="22"/>
                <w:szCs w:val="22"/>
              </w:rPr>
              <w:t>.2</w:t>
            </w:r>
          </w:p>
        </w:tc>
        <w:tc>
          <w:tcPr>
            <w:tcW w:w="5387" w:type="dxa"/>
            <w:shd w:val="clear" w:color="auto" w:fill="auto"/>
          </w:tcPr>
          <w:p w:rsidR="000D3D45" w:rsidRPr="002E5D76" w:rsidRDefault="000D3D45" w:rsidP="000D3D45">
            <w:pPr>
              <w:jc w:val="both"/>
              <w:rPr>
                <w:bCs/>
                <w:i/>
                <w:sz w:val="22"/>
                <w:szCs w:val="22"/>
              </w:rPr>
            </w:pPr>
            <w:r w:rsidRPr="006A095D">
              <w:rPr>
                <w:bCs/>
                <w:i/>
                <w:sz w:val="22"/>
              </w:rPr>
              <w:t>Развитие учреждений спорта</w:t>
            </w:r>
          </w:p>
        </w:tc>
        <w:tc>
          <w:tcPr>
            <w:tcW w:w="1417" w:type="dxa"/>
            <w:shd w:val="clear" w:color="auto" w:fill="auto"/>
          </w:tcPr>
          <w:p w:rsidR="000D3D45" w:rsidRPr="002E5D76" w:rsidRDefault="000D3D45" w:rsidP="000D3D45">
            <w:pPr>
              <w:jc w:val="both"/>
              <w:rPr>
                <w:i/>
              </w:rPr>
            </w:pPr>
            <w:r>
              <w:rPr>
                <w:i/>
              </w:rPr>
              <w:t>1211,5</w:t>
            </w:r>
          </w:p>
        </w:tc>
        <w:tc>
          <w:tcPr>
            <w:tcW w:w="1276" w:type="dxa"/>
            <w:shd w:val="clear" w:color="auto" w:fill="auto"/>
          </w:tcPr>
          <w:p w:rsidR="000D3D45" w:rsidRPr="002E5D76" w:rsidRDefault="000D3D45" w:rsidP="000D3D45">
            <w:pPr>
              <w:jc w:val="both"/>
              <w:rPr>
                <w:i/>
              </w:rPr>
            </w:pPr>
            <w:r>
              <w:rPr>
                <w:i/>
              </w:rPr>
              <w:t>1210,5</w:t>
            </w:r>
          </w:p>
        </w:tc>
        <w:tc>
          <w:tcPr>
            <w:tcW w:w="1134" w:type="dxa"/>
            <w:shd w:val="clear" w:color="auto" w:fill="auto"/>
          </w:tcPr>
          <w:p w:rsidR="000D3D45" w:rsidRPr="002E5D76" w:rsidRDefault="000D3D45" w:rsidP="000D3D45">
            <w:pPr>
              <w:jc w:val="both"/>
              <w:rPr>
                <w:i/>
              </w:rPr>
            </w:pPr>
            <w:r>
              <w:rPr>
                <w:i/>
              </w:rPr>
              <w:t>99,9</w:t>
            </w:r>
          </w:p>
        </w:tc>
      </w:tr>
      <w:tr w:rsidR="000D3D45" w:rsidRPr="006A095D" w:rsidTr="00EE0E6B">
        <w:tc>
          <w:tcPr>
            <w:tcW w:w="709" w:type="dxa"/>
            <w:shd w:val="clear" w:color="auto" w:fill="auto"/>
            <w:vAlign w:val="center"/>
          </w:tcPr>
          <w:p w:rsidR="000D3D45" w:rsidRPr="006A095D" w:rsidRDefault="000D3D45" w:rsidP="000D3D45">
            <w:pPr>
              <w:jc w:val="center"/>
              <w:rPr>
                <w:i/>
                <w:sz w:val="22"/>
                <w:szCs w:val="22"/>
              </w:rPr>
            </w:pPr>
            <w:r>
              <w:rPr>
                <w:i/>
                <w:sz w:val="22"/>
                <w:szCs w:val="22"/>
              </w:rPr>
              <w:t>5.3.</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Обеспечение гарантий работникам муниципальных учреждений</w:t>
            </w:r>
          </w:p>
        </w:tc>
        <w:tc>
          <w:tcPr>
            <w:tcW w:w="1417" w:type="dxa"/>
            <w:shd w:val="clear" w:color="auto" w:fill="auto"/>
          </w:tcPr>
          <w:p w:rsidR="000D3D45" w:rsidRPr="006A095D" w:rsidRDefault="000D3D45" w:rsidP="000D3D45">
            <w:pPr>
              <w:jc w:val="both"/>
              <w:rPr>
                <w:i/>
              </w:rPr>
            </w:pPr>
            <w:r>
              <w:rPr>
                <w:i/>
              </w:rPr>
              <w:t>601,8</w:t>
            </w:r>
          </w:p>
        </w:tc>
        <w:tc>
          <w:tcPr>
            <w:tcW w:w="1276" w:type="dxa"/>
            <w:shd w:val="clear" w:color="auto" w:fill="auto"/>
          </w:tcPr>
          <w:p w:rsidR="000D3D45" w:rsidRPr="006A095D" w:rsidRDefault="000D3D45" w:rsidP="000D3D45">
            <w:pPr>
              <w:jc w:val="both"/>
              <w:rPr>
                <w:i/>
              </w:rPr>
            </w:pPr>
            <w:r>
              <w:rPr>
                <w:i/>
              </w:rPr>
              <w:t>598,7</w:t>
            </w:r>
          </w:p>
        </w:tc>
        <w:tc>
          <w:tcPr>
            <w:tcW w:w="1134" w:type="dxa"/>
            <w:shd w:val="clear" w:color="auto" w:fill="auto"/>
          </w:tcPr>
          <w:p w:rsidR="000D3D45" w:rsidRPr="006A095D" w:rsidRDefault="000D3D45" w:rsidP="000D3D45">
            <w:pPr>
              <w:jc w:val="both"/>
              <w:rPr>
                <w:i/>
              </w:rPr>
            </w:pPr>
            <w:r>
              <w:rPr>
                <w:i/>
              </w:rPr>
              <w:t>99,5</w:t>
            </w:r>
          </w:p>
        </w:tc>
      </w:tr>
      <w:tr w:rsidR="000D3D45" w:rsidRPr="006A095D" w:rsidTr="00EE0E6B">
        <w:tc>
          <w:tcPr>
            <w:tcW w:w="709" w:type="dxa"/>
            <w:shd w:val="clear" w:color="auto" w:fill="auto"/>
            <w:vAlign w:val="center"/>
          </w:tcPr>
          <w:p w:rsidR="000D3D45" w:rsidRPr="006A095D" w:rsidRDefault="000D3D45" w:rsidP="000D3D45">
            <w:pPr>
              <w:jc w:val="center"/>
              <w:rPr>
                <w:i/>
                <w:sz w:val="22"/>
                <w:szCs w:val="22"/>
              </w:rPr>
            </w:pPr>
            <w:r>
              <w:rPr>
                <w:i/>
                <w:sz w:val="22"/>
                <w:szCs w:val="22"/>
              </w:rPr>
              <w:t>5.4.</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Осуществление государственных полномочий мун</w:t>
            </w:r>
            <w:r w:rsidRPr="006A095D">
              <w:rPr>
                <w:bCs/>
                <w:i/>
                <w:sz w:val="22"/>
                <w:szCs w:val="22"/>
              </w:rPr>
              <w:t>и</w:t>
            </w:r>
            <w:r w:rsidRPr="006A095D">
              <w:rPr>
                <w:bCs/>
                <w:i/>
                <w:sz w:val="22"/>
                <w:szCs w:val="22"/>
              </w:rPr>
              <w:t>ципальными учреждениями</w:t>
            </w:r>
          </w:p>
        </w:tc>
        <w:tc>
          <w:tcPr>
            <w:tcW w:w="1417" w:type="dxa"/>
            <w:shd w:val="clear" w:color="auto" w:fill="auto"/>
          </w:tcPr>
          <w:p w:rsidR="000D3D45" w:rsidRPr="006A095D" w:rsidRDefault="000D3D45" w:rsidP="000D3D45">
            <w:pPr>
              <w:jc w:val="both"/>
              <w:rPr>
                <w:i/>
              </w:rPr>
            </w:pPr>
            <w:r>
              <w:rPr>
                <w:i/>
              </w:rPr>
              <w:t>763,5</w:t>
            </w:r>
          </w:p>
        </w:tc>
        <w:tc>
          <w:tcPr>
            <w:tcW w:w="1276" w:type="dxa"/>
            <w:shd w:val="clear" w:color="auto" w:fill="auto"/>
          </w:tcPr>
          <w:p w:rsidR="000D3D45" w:rsidRPr="006A095D" w:rsidRDefault="000D3D45" w:rsidP="000D3D45">
            <w:pPr>
              <w:jc w:val="both"/>
              <w:rPr>
                <w:i/>
              </w:rPr>
            </w:pPr>
            <w:r>
              <w:rPr>
                <w:i/>
              </w:rPr>
              <w:t>734,3</w:t>
            </w:r>
          </w:p>
        </w:tc>
        <w:tc>
          <w:tcPr>
            <w:tcW w:w="1134" w:type="dxa"/>
            <w:shd w:val="clear" w:color="auto" w:fill="auto"/>
          </w:tcPr>
          <w:p w:rsidR="000D3D45" w:rsidRPr="006A095D" w:rsidRDefault="000D3D45" w:rsidP="000D3D45">
            <w:pPr>
              <w:jc w:val="both"/>
              <w:rPr>
                <w:i/>
              </w:rPr>
            </w:pPr>
            <w:r>
              <w:rPr>
                <w:i/>
              </w:rPr>
              <w:t>100</w:t>
            </w:r>
          </w:p>
        </w:tc>
      </w:tr>
      <w:tr w:rsidR="000D3D45" w:rsidRPr="006A095D" w:rsidTr="00EE0E6B">
        <w:tc>
          <w:tcPr>
            <w:tcW w:w="709" w:type="dxa"/>
            <w:shd w:val="clear" w:color="auto" w:fill="auto"/>
            <w:vAlign w:val="center"/>
          </w:tcPr>
          <w:p w:rsidR="000D3D45" w:rsidRPr="006A095D" w:rsidRDefault="000D3D45" w:rsidP="000D3D45">
            <w:pPr>
              <w:jc w:val="center"/>
              <w:rPr>
                <w:i/>
                <w:sz w:val="22"/>
                <w:szCs w:val="22"/>
              </w:rPr>
            </w:pPr>
            <w:r>
              <w:rPr>
                <w:i/>
                <w:sz w:val="22"/>
                <w:szCs w:val="22"/>
              </w:rPr>
              <w:t>5.5.</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Проведение физкультурно-спортивных мероприятий</w:t>
            </w:r>
          </w:p>
        </w:tc>
        <w:tc>
          <w:tcPr>
            <w:tcW w:w="1417" w:type="dxa"/>
            <w:shd w:val="clear" w:color="auto" w:fill="auto"/>
          </w:tcPr>
          <w:p w:rsidR="000D3D45" w:rsidRPr="006A095D" w:rsidRDefault="000D3D45" w:rsidP="000D3D45">
            <w:pPr>
              <w:jc w:val="both"/>
              <w:rPr>
                <w:i/>
              </w:rPr>
            </w:pPr>
            <w:r>
              <w:rPr>
                <w:i/>
              </w:rPr>
              <w:t>2481,7</w:t>
            </w:r>
          </w:p>
        </w:tc>
        <w:tc>
          <w:tcPr>
            <w:tcW w:w="1276" w:type="dxa"/>
            <w:shd w:val="clear" w:color="auto" w:fill="auto"/>
          </w:tcPr>
          <w:p w:rsidR="000D3D45" w:rsidRPr="006A095D" w:rsidRDefault="000D3D45" w:rsidP="000D3D45">
            <w:pPr>
              <w:jc w:val="both"/>
              <w:rPr>
                <w:i/>
              </w:rPr>
            </w:pPr>
            <w:r>
              <w:rPr>
                <w:i/>
              </w:rPr>
              <w:t>2250,8</w:t>
            </w:r>
          </w:p>
        </w:tc>
        <w:tc>
          <w:tcPr>
            <w:tcW w:w="1134" w:type="dxa"/>
            <w:shd w:val="clear" w:color="auto" w:fill="auto"/>
          </w:tcPr>
          <w:p w:rsidR="000D3D45" w:rsidRPr="006A095D" w:rsidRDefault="000D3D45" w:rsidP="000D3D45">
            <w:pPr>
              <w:jc w:val="both"/>
              <w:rPr>
                <w:i/>
              </w:rPr>
            </w:pPr>
            <w:r>
              <w:rPr>
                <w:i/>
              </w:rPr>
              <w:t>90,7</w:t>
            </w:r>
          </w:p>
        </w:tc>
      </w:tr>
      <w:tr w:rsidR="000D3D45" w:rsidRPr="006A095D" w:rsidTr="00EE0E6B">
        <w:tc>
          <w:tcPr>
            <w:tcW w:w="709" w:type="dxa"/>
            <w:shd w:val="clear" w:color="auto" w:fill="auto"/>
            <w:vAlign w:val="center"/>
          </w:tcPr>
          <w:p w:rsidR="000D3D45" w:rsidRPr="006A095D" w:rsidRDefault="000D3D45" w:rsidP="000D3D45">
            <w:pPr>
              <w:jc w:val="center"/>
              <w:rPr>
                <w:i/>
                <w:sz w:val="22"/>
                <w:szCs w:val="22"/>
              </w:rPr>
            </w:pPr>
            <w:r>
              <w:rPr>
                <w:i/>
                <w:sz w:val="22"/>
                <w:szCs w:val="22"/>
              </w:rPr>
              <w:t>5.6.</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Возмещение расходов по коммунальным услугам физкультурно-оздоровительным и спортивным комплексам</w:t>
            </w:r>
          </w:p>
        </w:tc>
        <w:tc>
          <w:tcPr>
            <w:tcW w:w="1417" w:type="dxa"/>
            <w:shd w:val="clear" w:color="auto" w:fill="auto"/>
          </w:tcPr>
          <w:p w:rsidR="000D3D45" w:rsidRPr="006A095D" w:rsidRDefault="000D3D45" w:rsidP="000D3D45">
            <w:pPr>
              <w:jc w:val="both"/>
              <w:rPr>
                <w:i/>
              </w:rPr>
            </w:pPr>
            <w:r>
              <w:rPr>
                <w:i/>
              </w:rPr>
              <w:t>5022,2</w:t>
            </w:r>
          </w:p>
        </w:tc>
        <w:tc>
          <w:tcPr>
            <w:tcW w:w="1276" w:type="dxa"/>
            <w:shd w:val="clear" w:color="auto" w:fill="auto"/>
          </w:tcPr>
          <w:p w:rsidR="000D3D45" w:rsidRPr="006A095D" w:rsidRDefault="000D3D45" w:rsidP="000D3D45">
            <w:pPr>
              <w:jc w:val="both"/>
              <w:rPr>
                <w:i/>
              </w:rPr>
            </w:pPr>
            <w:r>
              <w:rPr>
                <w:i/>
              </w:rPr>
              <w:t>5022,2</w:t>
            </w:r>
          </w:p>
        </w:tc>
        <w:tc>
          <w:tcPr>
            <w:tcW w:w="1134" w:type="dxa"/>
            <w:shd w:val="clear" w:color="auto" w:fill="auto"/>
          </w:tcPr>
          <w:p w:rsidR="000D3D45" w:rsidRPr="006A095D" w:rsidRDefault="000D3D45" w:rsidP="000D3D45">
            <w:pPr>
              <w:jc w:val="both"/>
              <w:rPr>
                <w:i/>
              </w:rPr>
            </w:pPr>
            <w:r>
              <w:rPr>
                <w:i/>
              </w:rPr>
              <w:t>100</w:t>
            </w:r>
          </w:p>
        </w:tc>
      </w:tr>
      <w:tr w:rsidR="000D3D45" w:rsidRPr="006A095D" w:rsidTr="00EE0E6B">
        <w:tc>
          <w:tcPr>
            <w:tcW w:w="709" w:type="dxa"/>
            <w:shd w:val="clear" w:color="auto" w:fill="auto"/>
            <w:vAlign w:val="center"/>
          </w:tcPr>
          <w:p w:rsidR="000D3D45" w:rsidRPr="006A095D" w:rsidRDefault="000D3D45" w:rsidP="000D3D45">
            <w:pPr>
              <w:jc w:val="center"/>
              <w:rPr>
                <w:i/>
                <w:sz w:val="22"/>
                <w:szCs w:val="22"/>
              </w:rPr>
            </w:pPr>
            <w:r>
              <w:rPr>
                <w:i/>
                <w:sz w:val="22"/>
                <w:szCs w:val="22"/>
              </w:rPr>
              <w:t>5.7.</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Поддержка спортивных организаций, осуществля</w:t>
            </w:r>
            <w:r w:rsidRPr="006A095D">
              <w:rPr>
                <w:bCs/>
                <w:i/>
                <w:sz w:val="22"/>
                <w:szCs w:val="22"/>
              </w:rPr>
              <w:t>ю</w:t>
            </w:r>
            <w:r w:rsidRPr="006A095D">
              <w:rPr>
                <w:bCs/>
                <w:i/>
                <w:sz w:val="22"/>
                <w:szCs w:val="22"/>
              </w:rPr>
              <w:t>щих подготовку спортивного резерва сборных команд Российской Федерации</w:t>
            </w:r>
          </w:p>
        </w:tc>
        <w:tc>
          <w:tcPr>
            <w:tcW w:w="1417" w:type="dxa"/>
            <w:shd w:val="clear" w:color="auto" w:fill="auto"/>
          </w:tcPr>
          <w:p w:rsidR="000D3D45" w:rsidRDefault="000D3D45" w:rsidP="000D3D45">
            <w:pPr>
              <w:jc w:val="both"/>
              <w:rPr>
                <w:i/>
              </w:rPr>
            </w:pPr>
            <w:r>
              <w:rPr>
                <w:i/>
              </w:rPr>
              <w:t>769,2</w:t>
            </w:r>
          </w:p>
        </w:tc>
        <w:tc>
          <w:tcPr>
            <w:tcW w:w="1276" w:type="dxa"/>
            <w:shd w:val="clear" w:color="auto" w:fill="auto"/>
          </w:tcPr>
          <w:p w:rsidR="000D3D45" w:rsidRDefault="000D3D45" w:rsidP="000D3D45">
            <w:pPr>
              <w:jc w:val="both"/>
              <w:rPr>
                <w:i/>
              </w:rPr>
            </w:pPr>
            <w:r>
              <w:rPr>
                <w:i/>
              </w:rPr>
              <w:t>769,2</w:t>
            </w:r>
          </w:p>
        </w:tc>
        <w:tc>
          <w:tcPr>
            <w:tcW w:w="1134" w:type="dxa"/>
            <w:shd w:val="clear" w:color="auto" w:fill="auto"/>
          </w:tcPr>
          <w:p w:rsidR="000D3D45"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r>
              <w:rPr>
                <w:sz w:val="22"/>
                <w:szCs w:val="22"/>
              </w:rPr>
              <w:t>6</w:t>
            </w:r>
          </w:p>
        </w:tc>
        <w:tc>
          <w:tcPr>
            <w:tcW w:w="5387" w:type="dxa"/>
            <w:shd w:val="clear" w:color="auto" w:fill="auto"/>
            <w:vAlign w:val="center"/>
          </w:tcPr>
          <w:p w:rsidR="000D3D45" w:rsidRPr="002E5D76" w:rsidRDefault="000D3D45" w:rsidP="005129A9">
            <w:pPr>
              <w:rPr>
                <w:bCs/>
                <w:sz w:val="22"/>
                <w:szCs w:val="22"/>
              </w:rPr>
            </w:pPr>
            <w:r w:rsidRPr="006A095D">
              <w:rPr>
                <w:bCs/>
                <w:sz w:val="22"/>
                <w:szCs w:val="22"/>
              </w:rPr>
              <w:t xml:space="preserve">Муниципальная программа </w:t>
            </w:r>
            <w:r w:rsidR="005129A9">
              <w:rPr>
                <w:bCs/>
                <w:sz w:val="22"/>
                <w:szCs w:val="22"/>
              </w:rPr>
              <w:t>«</w:t>
            </w:r>
            <w:r w:rsidRPr="006A095D">
              <w:rPr>
                <w:bCs/>
                <w:sz w:val="22"/>
                <w:szCs w:val="22"/>
              </w:rPr>
              <w:t>Развитие культуры в Омсукчанском городском округе</w:t>
            </w:r>
            <w:r w:rsidR="005129A9">
              <w:rPr>
                <w:bCs/>
                <w:sz w:val="22"/>
                <w:szCs w:val="22"/>
              </w:rPr>
              <w:t>»</w:t>
            </w:r>
          </w:p>
        </w:tc>
        <w:tc>
          <w:tcPr>
            <w:tcW w:w="1417" w:type="dxa"/>
            <w:shd w:val="clear" w:color="auto" w:fill="auto"/>
          </w:tcPr>
          <w:p w:rsidR="000D3D45" w:rsidRPr="002E5D76" w:rsidRDefault="000D3D45" w:rsidP="000D3D45">
            <w:pPr>
              <w:jc w:val="both"/>
            </w:pPr>
            <w:r>
              <w:t>87163,9</w:t>
            </w:r>
          </w:p>
        </w:tc>
        <w:tc>
          <w:tcPr>
            <w:tcW w:w="1276" w:type="dxa"/>
            <w:shd w:val="clear" w:color="auto" w:fill="auto"/>
          </w:tcPr>
          <w:p w:rsidR="000D3D45" w:rsidRPr="002E5D76" w:rsidRDefault="000D3D45" w:rsidP="000D3D45">
            <w:pPr>
              <w:jc w:val="both"/>
            </w:pPr>
            <w:r>
              <w:t>85268,0</w:t>
            </w:r>
          </w:p>
        </w:tc>
        <w:tc>
          <w:tcPr>
            <w:tcW w:w="1134" w:type="dxa"/>
            <w:shd w:val="clear" w:color="auto" w:fill="auto"/>
          </w:tcPr>
          <w:p w:rsidR="000D3D45" w:rsidRPr="002E5D76" w:rsidRDefault="000D3D45" w:rsidP="000D3D45">
            <w:pPr>
              <w:jc w:val="both"/>
            </w:pPr>
            <w:r>
              <w:t>97,8</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p>
        </w:tc>
        <w:tc>
          <w:tcPr>
            <w:tcW w:w="5387" w:type="dxa"/>
            <w:shd w:val="clear" w:color="auto" w:fill="auto"/>
            <w:vAlign w:val="center"/>
          </w:tcPr>
          <w:p w:rsidR="000D3D45" w:rsidRPr="002E5D76" w:rsidRDefault="000D3D45" w:rsidP="000D3D45">
            <w:pPr>
              <w:jc w:val="center"/>
              <w:rPr>
                <w:bCs/>
                <w:sz w:val="22"/>
                <w:szCs w:val="22"/>
              </w:rPr>
            </w:pP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shd w:val="clear" w:color="auto" w:fill="auto"/>
          </w:tcPr>
          <w:p w:rsidR="000D3D45" w:rsidRPr="002E5D76" w:rsidRDefault="000D3D45" w:rsidP="000D3D45">
            <w:pPr>
              <w:jc w:val="both"/>
            </w:pPr>
          </w:p>
        </w:tc>
        <w:tc>
          <w:tcPr>
            <w:tcW w:w="1276" w:type="dxa"/>
            <w:shd w:val="clear" w:color="auto" w:fill="auto"/>
          </w:tcPr>
          <w:p w:rsidR="000D3D45" w:rsidRPr="002E5D76" w:rsidRDefault="000D3D45" w:rsidP="000D3D45">
            <w:pPr>
              <w:jc w:val="both"/>
            </w:pPr>
          </w:p>
        </w:tc>
        <w:tc>
          <w:tcPr>
            <w:tcW w:w="1134" w:type="dxa"/>
            <w:shd w:val="clear" w:color="auto" w:fill="auto"/>
          </w:tcPr>
          <w:p w:rsidR="000D3D45" w:rsidRPr="002E5D76" w:rsidRDefault="000D3D45" w:rsidP="000D3D45">
            <w:pPr>
              <w:jc w:val="both"/>
            </w:pP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t>6.1.</w:t>
            </w:r>
          </w:p>
        </w:tc>
        <w:tc>
          <w:tcPr>
            <w:tcW w:w="5387" w:type="dxa"/>
            <w:shd w:val="clear" w:color="auto" w:fill="auto"/>
            <w:vAlign w:val="center"/>
          </w:tcPr>
          <w:p w:rsidR="000D3D45" w:rsidRPr="002E5D76" w:rsidRDefault="000D3D45" w:rsidP="000D3D45">
            <w:pPr>
              <w:rPr>
                <w:bCs/>
                <w:i/>
                <w:sz w:val="22"/>
                <w:szCs w:val="22"/>
              </w:rPr>
            </w:pPr>
            <w:r w:rsidRPr="006A095D">
              <w:rPr>
                <w:bCs/>
                <w:i/>
                <w:sz w:val="22"/>
                <w:szCs w:val="22"/>
              </w:rPr>
              <w:t>Обеспечение деятельности подведомственных  учреждений</w:t>
            </w:r>
          </w:p>
        </w:tc>
        <w:tc>
          <w:tcPr>
            <w:tcW w:w="1417" w:type="dxa"/>
            <w:shd w:val="clear" w:color="auto" w:fill="auto"/>
          </w:tcPr>
          <w:p w:rsidR="000D3D45" w:rsidRPr="002E5D76" w:rsidRDefault="000D3D45" w:rsidP="000D3D45">
            <w:pPr>
              <w:jc w:val="both"/>
              <w:rPr>
                <w:i/>
              </w:rPr>
            </w:pPr>
            <w:r>
              <w:rPr>
                <w:i/>
              </w:rPr>
              <w:t>70878,1</w:t>
            </w:r>
          </w:p>
        </w:tc>
        <w:tc>
          <w:tcPr>
            <w:tcW w:w="1276" w:type="dxa"/>
            <w:shd w:val="clear" w:color="auto" w:fill="auto"/>
          </w:tcPr>
          <w:p w:rsidR="000D3D45" w:rsidRPr="002E5D76" w:rsidRDefault="000D3D45" w:rsidP="000D3D45">
            <w:pPr>
              <w:jc w:val="both"/>
              <w:rPr>
                <w:i/>
              </w:rPr>
            </w:pPr>
            <w:r>
              <w:rPr>
                <w:i/>
              </w:rPr>
              <w:t>69749,7</w:t>
            </w:r>
          </w:p>
        </w:tc>
        <w:tc>
          <w:tcPr>
            <w:tcW w:w="1134" w:type="dxa"/>
            <w:shd w:val="clear" w:color="auto" w:fill="auto"/>
          </w:tcPr>
          <w:p w:rsidR="000D3D45" w:rsidRPr="002E5D76" w:rsidRDefault="000D3D45" w:rsidP="000D3D45">
            <w:pPr>
              <w:jc w:val="both"/>
              <w:rPr>
                <w:i/>
              </w:rPr>
            </w:pPr>
            <w:r>
              <w:rPr>
                <w:i/>
              </w:rPr>
              <w:t>98,4</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t>6</w:t>
            </w:r>
            <w:r w:rsidRPr="002E5D76">
              <w:rPr>
                <w:i/>
                <w:sz w:val="22"/>
                <w:szCs w:val="22"/>
              </w:rPr>
              <w:t>.2.</w:t>
            </w:r>
          </w:p>
        </w:tc>
        <w:tc>
          <w:tcPr>
            <w:tcW w:w="5387" w:type="dxa"/>
            <w:shd w:val="clear" w:color="auto" w:fill="auto"/>
            <w:vAlign w:val="center"/>
          </w:tcPr>
          <w:p w:rsidR="000D3D45" w:rsidRPr="002E5D76" w:rsidRDefault="000D3D45" w:rsidP="000D3D45">
            <w:pPr>
              <w:rPr>
                <w:bCs/>
                <w:i/>
                <w:sz w:val="22"/>
                <w:szCs w:val="22"/>
              </w:rPr>
            </w:pPr>
            <w:r w:rsidRPr="006A095D">
              <w:rPr>
                <w:bCs/>
                <w:i/>
                <w:sz w:val="22"/>
                <w:szCs w:val="22"/>
              </w:rPr>
              <w:t>Развитие подведомственных учреждений</w:t>
            </w:r>
          </w:p>
        </w:tc>
        <w:tc>
          <w:tcPr>
            <w:tcW w:w="1417" w:type="dxa"/>
            <w:shd w:val="clear" w:color="auto" w:fill="auto"/>
          </w:tcPr>
          <w:p w:rsidR="000D3D45" w:rsidRPr="002E5D76" w:rsidRDefault="000D3D45" w:rsidP="000D3D45">
            <w:pPr>
              <w:jc w:val="both"/>
              <w:rPr>
                <w:i/>
              </w:rPr>
            </w:pPr>
            <w:r>
              <w:rPr>
                <w:i/>
              </w:rPr>
              <w:t>1199,9</w:t>
            </w:r>
          </w:p>
        </w:tc>
        <w:tc>
          <w:tcPr>
            <w:tcW w:w="1276" w:type="dxa"/>
            <w:shd w:val="clear" w:color="auto" w:fill="auto"/>
          </w:tcPr>
          <w:p w:rsidR="000D3D45" w:rsidRPr="002E5D76" w:rsidRDefault="000D3D45" w:rsidP="000D3D45">
            <w:pPr>
              <w:jc w:val="both"/>
              <w:rPr>
                <w:i/>
              </w:rPr>
            </w:pPr>
            <w:r>
              <w:rPr>
                <w:i/>
              </w:rPr>
              <w:t>1199,7</w:t>
            </w:r>
          </w:p>
        </w:tc>
        <w:tc>
          <w:tcPr>
            <w:tcW w:w="1134" w:type="dxa"/>
            <w:shd w:val="clear" w:color="auto" w:fill="auto"/>
          </w:tcPr>
          <w:p w:rsidR="000D3D45" w:rsidRPr="002E5D76"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t>6</w:t>
            </w:r>
            <w:r w:rsidRPr="002E5D76">
              <w:rPr>
                <w:i/>
                <w:sz w:val="22"/>
                <w:szCs w:val="22"/>
              </w:rPr>
              <w:t>.3.</w:t>
            </w:r>
          </w:p>
        </w:tc>
        <w:tc>
          <w:tcPr>
            <w:tcW w:w="5387" w:type="dxa"/>
            <w:shd w:val="clear" w:color="auto" w:fill="auto"/>
            <w:vAlign w:val="center"/>
          </w:tcPr>
          <w:p w:rsidR="000D3D45" w:rsidRPr="002E5D76" w:rsidRDefault="000D3D45" w:rsidP="000D3D45">
            <w:pPr>
              <w:rPr>
                <w:bCs/>
                <w:i/>
                <w:sz w:val="22"/>
                <w:szCs w:val="22"/>
              </w:rPr>
            </w:pPr>
            <w:r w:rsidRPr="006A095D">
              <w:rPr>
                <w:bCs/>
                <w:i/>
                <w:sz w:val="22"/>
                <w:szCs w:val="22"/>
              </w:rPr>
              <w:t>Обеспечение гарантий работникам муниципальных учреждений</w:t>
            </w:r>
          </w:p>
        </w:tc>
        <w:tc>
          <w:tcPr>
            <w:tcW w:w="1417" w:type="dxa"/>
            <w:shd w:val="clear" w:color="auto" w:fill="auto"/>
          </w:tcPr>
          <w:p w:rsidR="000D3D45" w:rsidRPr="002E5D76" w:rsidRDefault="000D3D45" w:rsidP="000D3D45">
            <w:pPr>
              <w:jc w:val="both"/>
              <w:rPr>
                <w:i/>
              </w:rPr>
            </w:pPr>
            <w:r>
              <w:rPr>
                <w:i/>
              </w:rPr>
              <w:t>1449,8</w:t>
            </w:r>
          </w:p>
        </w:tc>
        <w:tc>
          <w:tcPr>
            <w:tcW w:w="1276" w:type="dxa"/>
            <w:shd w:val="clear" w:color="auto" w:fill="auto"/>
          </w:tcPr>
          <w:p w:rsidR="000D3D45" w:rsidRPr="002E5D76" w:rsidRDefault="000D3D45" w:rsidP="000D3D45">
            <w:pPr>
              <w:jc w:val="both"/>
              <w:rPr>
                <w:i/>
              </w:rPr>
            </w:pPr>
            <w:r>
              <w:rPr>
                <w:i/>
              </w:rPr>
              <w:t>1449,5</w:t>
            </w:r>
          </w:p>
        </w:tc>
        <w:tc>
          <w:tcPr>
            <w:tcW w:w="1134" w:type="dxa"/>
            <w:shd w:val="clear" w:color="auto" w:fill="auto"/>
          </w:tcPr>
          <w:p w:rsidR="000D3D45" w:rsidRPr="002E5D76" w:rsidRDefault="000D3D45" w:rsidP="000D3D45">
            <w:pPr>
              <w:jc w:val="both"/>
              <w:rPr>
                <w:i/>
              </w:rPr>
            </w:pPr>
            <w:r>
              <w:rPr>
                <w:i/>
              </w:rPr>
              <w:t>100</w:t>
            </w:r>
          </w:p>
        </w:tc>
      </w:tr>
      <w:tr w:rsidR="000D3D45" w:rsidRPr="006A095D" w:rsidTr="00EE0E6B">
        <w:tc>
          <w:tcPr>
            <w:tcW w:w="709" w:type="dxa"/>
            <w:shd w:val="clear" w:color="auto" w:fill="auto"/>
            <w:vAlign w:val="center"/>
          </w:tcPr>
          <w:p w:rsidR="000D3D45" w:rsidRPr="006A095D" w:rsidRDefault="000D3D45" w:rsidP="000D3D45">
            <w:pPr>
              <w:jc w:val="center"/>
              <w:rPr>
                <w:i/>
                <w:sz w:val="22"/>
                <w:szCs w:val="22"/>
              </w:rPr>
            </w:pPr>
            <w:r>
              <w:rPr>
                <w:i/>
                <w:sz w:val="22"/>
                <w:szCs w:val="22"/>
              </w:rPr>
              <w:t>6.4.</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Осуществление государственных полномочий мун</w:t>
            </w:r>
            <w:r w:rsidRPr="006A095D">
              <w:rPr>
                <w:bCs/>
                <w:i/>
                <w:sz w:val="22"/>
                <w:szCs w:val="22"/>
              </w:rPr>
              <w:t>и</w:t>
            </w:r>
            <w:r w:rsidRPr="006A095D">
              <w:rPr>
                <w:bCs/>
                <w:i/>
                <w:sz w:val="22"/>
                <w:szCs w:val="22"/>
              </w:rPr>
              <w:t>ципальными учреждениями</w:t>
            </w:r>
          </w:p>
        </w:tc>
        <w:tc>
          <w:tcPr>
            <w:tcW w:w="1417" w:type="dxa"/>
            <w:shd w:val="clear" w:color="auto" w:fill="auto"/>
          </w:tcPr>
          <w:p w:rsidR="000D3D45" w:rsidRPr="006A095D" w:rsidRDefault="000D3D45" w:rsidP="000D3D45">
            <w:pPr>
              <w:jc w:val="both"/>
              <w:rPr>
                <w:i/>
              </w:rPr>
            </w:pPr>
            <w:r>
              <w:rPr>
                <w:i/>
              </w:rPr>
              <w:t>3517,4</w:t>
            </w:r>
          </w:p>
        </w:tc>
        <w:tc>
          <w:tcPr>
            <w:tcW w:w="1276" w:type="dxa"/>
            <w:shd w:val="clear" w:color="auto" w:fill="auto"/>
          </w:tcPr>
          <w:p w:rsidR="000D3D45" w:rsidRPr="006A095D" w:rsidRDefault="000D3D45" w:rsidP="000D3D45">
            <w:pPr>
              <w:jc w:val="both"/>
              <w:rPr>
                <w:i/>
              </w:rPr>
            </w:pPr>
            <w:r>
              <w:rPr>
                <w:i/>
              </w:rPr>
              <w:t>2750,3</w:t>
            </w:r>
          </w:p>
        </w:tc>
        <w:tc>
          <w:tcPr>
            <w:tcW w:w="1134" w:type="dxa"/>
            <w:shd w:val="clear" w:color="auto" w:fill="auto"/>
          </w:tcPr>
          <w:p w:rsidR="000D3D45" w:rsidRPr="006A095D" w:rsidRDefault="000D3D45" w:rsidP="000D3D45">
            <w:pPr>
              <w:jc w:val="both"/>
              <w:rPr>
                <w:i/>
              </w:rPr>
            </w:pPr>
            <w:r>
              <w:rPr>
                <w:i/>
              </w:rPr>
              <w:t>78,2</w:t>
            </w:r>
          </w:p>
        </w:tc>
      </w:tr>
      <w:tr w:rsidR="000D3D45" w:rsidRPr="006A095D" w:rsidTr="00EE0E6B">
        <w:tc>
          <w:tcPr>
            <w:tcW w:w="709" w:type="dxa"/>
            <w:shd w:val="clear" w:color="auto" w:fill="auto"/>
            <w:vAlign w:val="center"/>
          </w:tcPr>
          <w:p w:rsidR="000D3D45" w:rsidRPr="006A095D" w:rsidRDefault="000D3D45" w:rsidP="000D3D45">
            <w:pPr>
              <w:jc w:val="center"/>
              <w:rPr>
                <w:i/>
                <w:sz w:val="22"/>
                <w:szCs w:val="22"/>
              </w:rPr>
            </w:pPr>
            <w:r>
              <w:rPr>
                <w:i/>
                <w:sz w:val="22"/>
                <w:szCs w:val="22"/>
              </w:rPr>
              <w:t>6.5.</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Комплектование библиотечных фондов</w:t>
            </w:r>
          </w:p>
        </w:tc>
        <w:tc>
          <w:tcPr>
            <w:tcW w:w="1417" w:type="dxa"/>
            <w:shd w:val="clear" w:color="auto" w:fill="auto"/>
          </w:tcPr>
          <w:p w:rsidR="000D3D45" w:rsidRPr="006A095D" w:rsidRDefault="000D3D45" w:rsidP="000D3D45">
            <w:pPr>
              <w:jc w:val="both"/>
              <w:rPr>
                <w:i/>
              </w:rPr>
            </w:pPr>
            <w:r>
              <w:rPr>
                <w:i/>
              </w:rPr>
              <w:t>50</w:t>
            </w:r>
          </w:p>
        </w:tc>
        <w:tc>
          <w:tcPr>
            <w:tcW w:w="1276" w:type="dxa"/>
            <w:shd w:val="clear" w:color="auto" w:fill="auto"/>
          </w:tcPr>
          <w:p w:rsidR="000D3D45" w:rsidRPr="006A095D" w:rsidRDefault="000D3D45" w:rsidP="000D3D45">
            <w:pPr>
              <w:jc w:val="both"/>
              <w:rPr>
                <w:i/>
              </w:rPr>
            </w:pPr>
            <w:r>
              <w:rPr>
                <w:i/>
              </w:rPr>
              <w:t>50</w:t>
            </w:r>
          </w:p>
        </w:tc>
        <w:tc>
          <w:tcPr>
            <w:tcW w:w="1134" w:type="dxa"/>
            <w:shd w:val="clear" w:color="auto" w:fill="auto"/>
          </w:tcPr>
          <w:p w:rsidR="000D3D45" w:rsidRPr="006A095D" w:rsidRDefault="000D3D45" w:rsidP="000D3D45">
            <w:pPr>
              <w:jc w:val="both"/>
              <w:rPr>
                <w:i/>
              </w:rPr>
            </w:pPr>
            <w:r>
              <w:rPr>
                <w:i/>
              </w:rPr>
              <w:t>100</w:t>
            </w:r>
          </w:p>
        </w:tc>
      </w:tr>
      <w:tr w:rsidR="000D3D45" w:rsidRPr="006A095D" w:rsidTr="00EE0E6B">
        <w:trPr>
          <w:trHeight w:val="280"/>
        </w:trPr>
        <w:tc>
          <w:tcPr>
            <w:tcW w:w="709" w:type="dxa"/>
            <w:shd w:val="clear" w:color="auto" w:fill="auto"/>
            <w:vAlign w:val="center"/>
          </w:tcPr>
          <w:p w:rsidR="000D3D45" w:rsidRPr="006A095D" w:rsidRDefault="000D3D45" w:rsidP="000D3D45">
            <w:pPr>
              <w:jc w:val="center"/>
              <w:rPr>
                <w:i/>
                <w:sz w:val="22"/>
                <w:szCs w:val="22"/>
              </w:rPr>
            </w:pPr>
            <w:r>
              <w:rPr>
                <w:i/>
                <w:sz w:val="22"/>
                <w:szCs w:val="22"/>
              </w:rPr>
              <w:t>6.6.</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Развитие библиотечного дела</w:t>
            </w:r>
          </w:p>
        </w:tc>
        <w:tc>
          <w:tcPr>
            <w:tcW w:w="1417" w:type="dxa"/>
            <w:shd w:val="clear" w:color="auto" w:fill="auto"/>
          </w:tcPr>
          <w:p w:rsidR="000D3D45" w:rsidRPr="006A095D" w:rsidRDefault="000D3D45" w:rsidP="000D3D45">
            <w:pPr>
              <w:jc w:val="both"/>
              <w:rPr>
                <w:i/>
              </w:rPr>
            </w:pPr>
            <w:r>
              <w:rPr>
                <w:i/>
              </w:rPr>
              <w:t>68,7</w:t>
            </w:r>
          </w:p>
        </w:tc>
        <w:tc>
          <w:tcPr>
            <w:tcW w:w="1276" w:type="dxa"/>
            <w:shd w:val="clear" w:color="auto" w:fill="auto"/>
          </w:tcPr>
          <w:p w:rsidR="000D3D45" w:rsidRPr="006A095D" w:rsidRDefault="000D3D45" w:rsidP="000D3D45">
            <w:pPr>
              <w:jc w:val="both"/>
              <w:rPr>
                <w:i/>
              </w:rPr>
            </w:pPr>
            <w:r>
              <w:rPr>
                <w:i/>
              </w:rPr>
              <w:t>8,7</w:t>
            </w:r>
          </w:p>
        </w:tc>
        <w:tc>
          <w:tcPr>
            <w:tcW w:w="1134" w:type="dxa"/>
            <w:shd w:val="clear" w:color="auto" w:fill="auto"/>
          </w:tcPr>
          <w:p w:rsidR="000D3D45" w:rsidRPr="006A095D" w:rsidRDefault="000D3D45" w:rsidP="000D3D45">
            <w:pPr>
              <w:jc w:val="both"/>
              <w:rPr>
                <w:i/>
              </w:rPr>
            </w:pPr>
            <w:r>
              <w:rPr>
                <w:i/>
              </w:rPr>
              <w:t>100</w:t>
            </w:r>
          </w:p>
        </w:tc>
      </w:tr>
      <w:tr w:rsidR="000D3D45" w:rsidRPr="006A095D" w:rsidTr="00EE0E6B">
        <w:trPr>
          <w:trHeight w:val="280"/>
        </w:trPr>
        <w:tc>
          <w:tcPr>
            <w:tcW w:w="709" w:type="dxa"/>
            <w:shd w:val="clear" w:color="auto" w:fill="auto"/>
            <w:vAlign w:val="center"/>
          </w:tcPr>
          <w:p w:rsidR="000D3D45" w:rsidRPr="006A095D" w:rsidRDefault="000D3D45" w:rsidP="000D3D45">
            <w:pPr>
              <w:jc w:val="center"/>
              <w:rPr>
                <w:i/>
                <w:sz w:val="22"/>
                <w:szCs w:val="22"/>
              </w:rPr>
            </w:pPr>
            <w:r>
              <w:rPr>
                <w:i/>
                <w:sz w:val="22"/>
                <w:szCs w:val="22"/>
              </w:rPr>
              <w:t>6.7.</w:t>
            </w:r>
          </w:p>
        </w:tc>
        <w:tc>
          <w:tcPr>
            <w:tcW w:w="5387" w:type="dxa"/>
            <w:shd w:val="clear" w:color="auto" w:fill="auto"/>
            <w:vAlign w:val="center"/>
          </w:tcPr>
          <w:p w:rsidR="000D3D45" w:rsidRPr="006A095D" w:rsidRDefault="000D3D45" w:rsidP="000D3D45">
            <w:pPr>
              <w:rPr>
                <w:bCs/>
                <w:i/>
                <w:sz w:val="22"/>
                <w:szCs w:val="22"/>
              </w:rPr>
            </w:pPr>
            <w:r w:rsidRPr="006A095D">
              <w:rPr>
                <w:bCs/>
                <w:i/>
                <w:sz w:val="22"/>
                <w:szCs w:val="22"/>
              </w:rPr>
              <w:t>Государственная поддержка отрасли культуры</w:t>
            </w:r>
          </w:p>
        </w:tc>
        <w:tc>
          <w:tcPr>
            <w:tcW w:w="1417" w:type="dxa"/>
            <w:shd w:val="clear" w:color="auto" w:fill="auto"/>
          </w:tcPr>
          <w:p w:rsidR="000D3D45" w:rsidRDefault="000D3D45" w:rsidP="000D3D45">
            <w:pPr>
              <w:jc w:val="both"/>
              <w:rPr>
                <w:i/>
              </w:rPr>
            </w:pPr>
            <w:r>
              <w:rPr>
                <w:i/>
              </w:rPr>
              <w:t>10000</w:t>
            </w:r>
          </w:p>
        </w:tc>
        <w:tc>
          <w:tcPr>
            <w:tcW w:w="1276" w:type="dxa"/>
            <w:shd w:val="clear" w:color="auto" w:fill="auto"/>
          </w:tcPr>
          <w:p w:rsidR="000D3D45" w:rsidRDefault="000D3D45" w:rsidP="000D3D45">
            <w:pPr>
              <w:jc w:val="both"/>
              <w:rPr>
                <w:i/>
              </w:rPr>
            </w:pPr>
            <w:r>
              <w:rPr>
                <w:i/>
              </w:rPr>
              <w:t>10000</w:t>
            </w:r>
          </w:p>
        </w:tc>
        <w:tc>
          <w:tcPr>
            <w:tcW w:w="1134" w:type="dxa"/>
            <w:shd w:val="clear" w:color="auto" w:fill="auto"/>
          </w:tcPr>
          <w:p w:rsidR="000D3D45" w:rsidRDefault="000D3D45" w:rsidP="000D3D45">
            <w:pPr>
              <w:jc w:val="both"/>
              <w:rPr>
                <w:i/>
              </w:rPr>
            </w:pPr>
            <w:r>
              <w:rPr>
                <w:i/>
              </w:rPr>
              <w:t>100</w:t>
            </w:r>
          </w:p>
        </w:tc>
      </w:tr>
      <w:tr w:rsidR="000D3D45" w:rsidRPr="002E5D76" w:rsidTr="00EE0E6B">
        <w:trPr>
          <w:trHeight w:val="858"/>
        </w:trPr>
        <w:tc>
          <w:tcPr>
            <w:tcW w:w="709" w:type="dxa"/>
            <w:shd w:val="clear" w:color="auto" w:fill="auto"/>
            <w:vAlign w:val="center"/>
          </w:tcPr>
          <w:p w:rsidR="000D3D45" w:rsidRPr="002E5D76" w:rsidRDefault="000D3D45" w:rsidP="000D3D45">
            <w:pPr>
              <w:jc w:val="center"/>
              <w:rPr>
                <w:sz w:val="22"/>
                <w:szCs w:val="22"/>
              </w:rPr>
            </w:pPr>
            <w:r>
              <w:rPr>
                <w:sz w:val="22"/>
                <w:szCs w:val="22"/>
              </w:rPr>
              <w:t>7</w:t>
            </w:r>
            <w:r w:rsidRPr="002E5D76">
              <w:rPr>
                <w:sz w:val="22"/>
                <w:szCs w:val="22"/>
              </w:rPr>
              <w:t>.</w:t>
            </w:r>
          </w:p>
        </w:tc>
        <w:tc>
          <w:tcPr>
            <w:tcW w:w="5387" w:type="dxa"/>
            <w:shd w:val="clear" w:color="auto" w:fill="auto"/>
            <w:vAlign w:val="center"/>
          </w:tcPr>
          <w:p w:rsidR="000D3D45" w:rsidRPr="002E5D76" w:rsidRDefault="000D3D45" w:rsidP="005129A9">
            <w:pPr>
              <w:rPr>
                <w:bCs/>
                <w:sz w:val="22"/>
                <w:szCs w:val="22"/>
              </w:rPr>
            </w:pPr>
            <w:r w:rsidRPr="002E4153">
              <w:rPr>
                <w:bCs/>
                <w:sz w:val="22"/>
                <w:szCs w:val="22"/>
              </w:rPr>
              <w:t xml:space="preserve">Муниципальная программа </w:t>
            </w:r>
            <w:r w:rsidR="005129A9">
              <w:rPr>
                <w:bCs/>
                <w:sz w:val="22"/>
                <w:szCs w:val="22"/>
              </w:rPr>
              <w:t>«</w:t>
            </w:r>
            <w:r w:rsidRPr="002E4153">
              <w:rPr>
                <w:bCs/>
                <w:sz w:val="22"/>
                <w:szCs w:val="22"/>
              </w:rPr>
              <w:t>Энергосбережение и повышение энергетической эффективности в Омсу</w:t>
            </w:r>
            <w:r w:rsidRPr="002E4153">
              <w:rPr>
                <w:bCs/>
                <w:sz w:val="22"/>
                <w:szCs w:val="22"/>
              </w:rPr>
              <w:t>к</w:t>
            </w:r>
            <w:r w:rsidRPr="002E4153">
              <w:rPr>
                <w:bCs/>
                <w:sz w:val="22"/>
                <w:szCs w:val="22"/>
              </w:rPr>
              <w:t>чанском городском округе</w:t>
            </w:r>
            <w:r w:rsidR="005129A9">
              <w:rPr>
                <w:bCs/>
                <w:sz w:val="22"/>
                <w:szCs w:val="22"/>
              </w:rPr>
              <w:t>»</w:t>
            </w:r>
          </w:p>
        </w:tc>
        <w:tc>
          <w:tcPr>
            <w:tcW w:w="1417" w:type="dxa"/>
            <w:shd w:val="clear" w:color="auto" w:fill="auto"/>
          </w:tcPr>
          <w:p w:rsidR="000D3D45" w:rsidRPr="002E5D76" w:rsidRDefault="000D3D45" w:rsidP="000D3D45">
            <w:pPr>
              <w:jc w:val="both"/>
            </w:pPr>
            <w:r>
              <w:t>108,5</w:t>
            </w:r>
          </w:p>
        </w:tc>
        <w:tc>
          <w:tcPr>
            <w:tcW w:w="1276" w:type="dxa"/>
            <w:shd w:val="clear" w:color="auto" w:fill="auto"/>
          </w:tcPr>
          <w:p w:rsidR="000D3D45" w:rsidRPr="002E5D76" w:rsidRDefault="000D3D45" w:rsidP="000D3D45">
            <w:pPr>
              <w:jc w:val="both"/>
            </w:pPr>
            <w:r>
              <w:t>108,2</w:t>
            </w:r>
          </w:p>
        </w:tc>
        <w:tc>
          <w:tcPr>
            <w:tcW w:w="1134" w:type="dxa"/>
            <w:shd w:val="clear" w:color="auto" w:fill="auto"/>
          </w:tcPr>
          <w:p w:rsidR="000D3D45" w:rsidRPr="002E5D76" w:rsidRDefault="000D3D45" w:rsidP="000D3D45">
            <w:pPr>
              <w:jc w:val="both"/>
            </w:pPr>
            <w:r>
              <w:t>99,8</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p>
        </w:tc>
        <w:tc>
          <w:tcPr>
            <w:tcW w:w="5387" w:type="dxa"/>
            <w:shd w:val="clear" w:color="auto" w:fill="auto"/>
            <w:vAlign w:val="center"/>
          </w:tcPr>
          <w:p w:rsidR="000D3D45" w:rsidRPr="002E5D76" w:rsidRDefault="000D3D45" w:rsidP="000D3D45">
            <w:pPr>
              <w:rPr>
                <w:bCs/>
                <w:sz w:val="22"/>
                <w:szCs w:val="22"/>
              </w:rPr>
            </w:pPr>
            <w:r>
              <w:rPr>
                <w:bCs/>
                <w:sz w:val="22"/>
                <w:szCs w:val="22"/>
              </w:rPr>
              <w:t xml:space="preserve">                  </w:t>
            </w: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shd w:val="clear" w:color="auto" w:fill="auto"/>
          </w:tcPr>
          <w:p w:rsidR="000D3D45" w:rsidRPr="002E5D76" w:rsidRDefault="000D3D45" w:rsidP="000D3D45">
            <w:pPr>
              <w:jc w:val="both"/>
            </w:pPr>
          </w:p>
        </w:tc>
        <w:tc>
          <w:tcPr>
            <w:tcW w:w="1276" w:type="dxa"/>
            <w:shd w:val="clear" w:color="auto" w:fill="auto"/>
          </w:tcPr>
          <w:p w:rsidR="000D3D45" w:rsidRPr="002E5D76" w:rsidRDefault="000D3D45" w:rsidP="000D3D45">
            <w:pPr>
              <w:jc w:val="both"/>
            </w:pPr>
          </w:p>
        </w:tc>
        <w:tc>
          <w:tcPr>
            <w:tcW w:w="1134" w:type="dxa"/>
            <w:shd w:val="clear" w:color="auto" w:fill="auto"/>
          </w:tcPr>
          <w:p w:rsidR="000D3D45" w:rsidRPr="002E5D76" w:rsidRDefault="000D3D45" w:rsidP="000D3D45">
            <w:pPr>
              <w:jc w:val="both"/>
            </w:pPr>
          </w:p>
        </w:tc>
      </w:tr>
      <w:tr w:rsidR="000D3D45" w:rsidRPr="002E4153" w:rsidTr="00EE0E6B">
        <w:tc>
          <w:tcPr>
            <w:tcW w:w="709" w:type="dxa"/>
            <w:shd w:val="clear" w:color="auto" w:fill="auto"/>
            <w:vAlign w:val="center"/>
          </w:tcPr>
          <w:p w:rsidR="000D3D45" w:rsidRPr="002E4153" w:rsidRDefault="000D3D45" w:rsidP="000D3D45">
            <w:pPr>
              <w:jc w:val="center"/>
              <w:rPr>
                <w:i/>
                <w:sz w:val="22"/>
                <w:szCs w:val="22"/>
              </w:rPr>
            </w:pPr>
            <w:r>
              <w:rPr>
                <w:i/>
                <w:sz w:val="22"/>
                <w:szCs w:val="22"/>
              </w:rPr>
              <w:t>7.1.</w:t>
            </w:r>
          </w:p>
        </w:tc>
        <w:tc>
          <w:tcPr>
            <w:tcW w:w="5387" w:type="dxa"/>
            <w:shd w:val="clear" w:color="auto" w:fill="auto"/>
            <w:vAlign w:val="center"/>
          </w:tcPr>
          <w:p w:rsidR="000D3D45" w:rsidRPr="002E4153" w:rsidRDefault="000D3D45" w:rsidP="000D3D45">
            <w:pPr>
              <w:rPr>
                <w:bCs/>
                <w:i/>
                <w:sz w:val="22"/>
                <w:szCs w:val="22"/>
              </w:rPr>
            </w:pPr>
            <w:r w:rsidRPr="002E4153">
              <w:rPr>
                <w:bCs/>
                <w:i/>
                <w:sz w:val="22"/>
                <w:szCs w:val="22"/>
              </w:rPr>
              <w:t>Мероприятия по энергосбережению и повышению энергоэффективности в муниципальных учреждениях</w:t>
            </w:r>
          </w:p>
        </w:tc>
        <w:tc>
          <w:tcPr>
            <w:tcW w:w="1417" w:type="dxa"/>
            <w:shd w:val="clear" w:color="auto" w:fill="auto"/>
          </w:tcPr>
          <w:p w:rsidR="000D3D45" w:rsidRPr="002E4153" w:rsidRDefault="000D3D45" w:rsidP="000D3D45">
            <w:pPr>
              <w:jc w:val="both"/>
              <w:rPr>
                <w:i/>
              </w:rPr>
            </w:pPr>
            <w:r>
              <w:rPr>
                <w:i/>
              </w:rPr>
              <w:t>108,5</w:t>
            </w:r>
          </w:p>
        </w:tc>
        <w:tc>
          <w:tcPr>
            <w:tcW w:w="1276" w:type="dxa"/>
            <w:shd w:val="clear" w:color="auto" w:fill="auto"/>
          </w:tcPr>
          <w:p w:rsidR="000D3D45" w:rsidRPr="002E4153" w:rsidRDefault="000D3D45" w:rsidP="000D3D45">
            <w:pPr>
              <w:jc w:val="both"/>
              <w:rPr>
                <w:i/>
              </w:rPr>
            </w:pPr>
            <w:r>
              <w:rPr>
                <w:i/>
              </w:rPr>
              <w:t>108,2</w:t>
            </w:r>
          </w:p>
        </w:tc>
        <w:tc>
          <w:tcPr>
            <w:tcW w:w="1134" w:type="dxa"/>
            <w:shd w:val="clear" w:color="auto" w:fill="auto"/>
          </w:tcPr>
          <w:p w:rsidR="000D3D45" w:rsidRPr="002E4153" w:rsidRDefault="000D3D45" w:rsidP="000D3D45">
            <w:pPr>
              <w:jc w:val="both"/>
              <w:rPr>
                <w:i/>
              </w:rPr>
            </w:pPr>
            <w:r>
              <w:rPr>
                <w:i/>
              </w:rPr>
              <w:t>99,8</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r>
              <w:rPr>
                <w:sz w:val="22"/>
                <w:szCs w:val="22"/>
              </w:rPr>
              <w:t>8</w:t>
            </w:r>
            <w:r w:rsidRPr="002E5D76">
              <w:rPr>
                <w:sz w:val="22"/>
                <w:szCs w:val="22"/>
              </w:rPr>
              <w:t>.</w:t>
            </w:r>
          </w:p>
        </w:tc>
        <w:tc>
          <w:tcPr>
            <w:tcW w:w="5387" w:type="dxa"/>
            <w:shd w:val="clear" w:color="auto" w:fill="auto"/>
            <w:vAlign w:val="center"/>
          </w:tcPr>
          <w:p w:rsidR="000D3D45" w:rsidRPr="002E5D76" w:rsidRDefault="000D3D45" w:rsidP="00D54D3D">
            <w:pPr>
              <w:rPr>
                <w:bCs/>
                <w:sz w:val="22"/>
                <w:szCs w:val="22"/>
              </w:rPr>
            </w:pPr>
            <w:r w:rsidRPr="002E4153">
              <w:rPr>
                <w:bCs/>
                <w:sz w:val="22"/>
                <w:szCs w:val="22"/>
              </w:rPr>
              <w:t xml:space="preserve">Муниципальная программа </w:t>
            </w:r>
            <w:r w:rsidR="00D54D3D">
              <w:rPr>
                <w:bCs/>
                <w:sz w:val="22"/>
                <w:szCs w:val="22"/>
              </w:rPr>
              <w:t>«</w:t>
            </w:r>
            <w:r w:rsidRPr="002E4153">
              <w:rPr>
                <w:bCs/>
                <w:sz w:val="22"/>
                <w:szCs w:val="22"/>
              </w:rPr>
              <w:t>Благоустройство терр</w:t>
            </w:r>
            <w:r w:rsidRPr="002E4153">
              <w:rPr>
                <w:bCs/>
                <w:sz w:val="22"/>
                <w:szCs w:val="22"/>
              </w:rPr>
              <w:t>и</w:t>
            </w:r>
            <w:r w:rsidRPr="002E4153">
              <w:rPr>
                <w:bCs/>
                <w:sz w:val="22"/>
                <w:szCs w:val="22"/>
              </w:rPr>
              <w:t>тории Омсукчанского городского округа</w:t>
            </w:r>
            <w:r w:rsidR="00D54D3D">
              <w:rPr>
                <w:bCs/>
                <w:sz w:val="22"/>
                <w:szCs w:val="22"/>
              </w:rPr>
              <w:t>»</w:t>
            </w:r>
          </w:p>
        </w:tc>
        <w:tc>
          <w:tcPr>
            <w:tcW w:w="1417" w:type="dxa"/>
            <w:shd w:val="clear" w:color="auto" w:fill="auto"/>
          </w:tcPr>
          <w:p w:rsidR="000D3D45" w:rsidRPr="002E5D76" w:rsidRDefault="000D3D45" w:rsidP="000D3D45">
            <w:pPr>
              <w:jc w:val="both"/>
            </w:pPr>
            <w:r>
              <w:t>10811,/8</w:t>
            </w:r>
          </w:p>
        </w:tc>
        <w:tc>
          <w:tcPr>
            <w:tcW w:w="1276" w:type="dxa"/>
            <w:shd w:val="clear" w:color="auto" w:fill="auto"/>
          </w:tcPr>
          <w:p w:rsidR="000D3D45" w:rsidRPr="002E5D76" w:rsidRDefault="000D3D45" w:rsidP="000D3D45">
            <w:pPr>
              <w:jc w:val="both"/>
            </w:pPr>
            <w:r>
              <w:t>10260,3</w:t>
            </w:r>
          </w:p>
        </w:tc>
        <w:tc>
          <w:tcPr>
            <w:tcW w:w="1134" w:type="dxa"/>
            <w:shd w:val="clear" w:color="auto" w:fill="auto"/>
          </w:tcPr>
          <w:p w:rsidR="000D3D45" w:rsidRPr="002E5D76" w:rsidRDefault="000D3D45" w:rsidP="000D3D45">
            <w:pPr>
              <w:jc w:val="both"/>
            </w:pPr>
            <w:r>
              <w:t>94,9</w:t>
            </w:r>
          </w:p>
        </w:tc>
      </w:tr>
      <w:tr w:rsidR="000D3D45" w:rsidRPr="002E5D76" w:rsidTr="00EE0E6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3D45" w:rsidRPr="002E5D76" w:rsidRDefault="000D3D45" w:rsidP="000D3D45">
            <w:pPr>
              <w:jc w:val="center"/>
              <w:rPr>
                <w:sz w:val="22"/>
                <w:szCs w:val="22"/>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D3D45" w:rsidRPr="002E5D76" w:rsidRDefault="000D3D45" w:rsidP="000D3D45">
            <w:pPr>
              <w:rPr>
                <w:bCs/>
                <w:sz w:val="22"/>
                <w:szCs w:val="22"/>
              </w:rPr>
            </w:pP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3D45" w:rsidRPr="002E5D76" w:rsidRDefault="000D3D45" w:rsidP="000D3D45">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D45" w:rsidRPr="002E5D76" w:rsidRDefault="000D3D45" w:rsidP="000D3D45">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3D45" w:rsidRPr="002E5D76" w:rsidRDefault="000D3D45" w:rsidP="000D3D45">
            <w:pPr>
              <w:jc w:val="both"/>
            </w:pP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t>8</w:t>
            </w:r>
            <w:r w:rsidRPr="002E5D76">
              <w:rPr>
                <w:i/>
                <w:sz w:val="22"/>
                <w:szCs w:val="22"/>
              </w:rPr>
              <w:t>.1.</w:t>
            </w:r>
          </w:p>
        </w:tc>
        <w:tc>
          <w:tcPr>
            <w:tcW w:w="5387" w:type="dxa"/>
            <w:shd w:val="clear" w:color="auto" w:fill="auto"/>
            <w:vAlign w:val="center"/>
          </w:tcPr>
          <w:p w:rsidR="000D3D45" w:rsidRPr="002E5D76" w:rsidRDefault="000D3D45" w:rsidP="000D3D45">
            <w:pPr>
              <w:rPr>
                <w:bCs/>
                <w:i/>
                <w:sz w:val="22"/>
              </w:rPr>
            </w:pPr>
            <w:r>
              <w:rPr>
                <w:bCs/>
                <w:i/>
                <w:sz w:val="22"/>
              </w:rPr>
              <w:t>П</w:t>
            </w:r>
            <w:r w:rsidRPr="002E4153">
              <w:rPr>
                <w:bCs/>
                <w:i/>
                <w:sz w:val="22"/>
              </w:rPr>
              <w:t>рочие мероприятия по благоустройству террит</w:t>
            </w:r>
            <w:r w:rsidRPr="002E4153">
              <w:rPr>
                <w:bCs/>
                <w:i/>
                <w:sz w:val="22"/>
              </w:rPr>
              <w:t>о</w:t>
            </w:r>
            <w:r w:rsidRPr="002E4153">
              <w:rPr>
                <w:bCs/>
                <w:i/>
                <w:sz w:val="22"/>
              </w:rPr>
              <w:t>рии поселени</w:t>
            </w:r>
            <w:r>
              <w:rPr>
                <w:bCs/>
                <w:i/>
                <w:sz w:val="22"/>
              </w:rPr>
              <w:t>й</w:t>
            </w:r>
          </w:p>
        </w:tc>
        <w:tc>
          <w:tcPr>
            <w:tcW w:w="1417" w:type="dxa"/>
            <w:shd w:val="clear" w:color="auto" w:fill="auto"/>
          </w:tcPr>
          <w:p w:rsidR="000D3D45" w:rsidRPr="002E5D76" w:rsidRDefault="000D3D45" w:rsidP="000D3D45">
            <w:pPr>
              <w:jc w:val="both"/>
              <w:rPr>
                <w:i/>
              </w:rPr>
            </w:pPr>
            <w:r>
              <w:rPr>
                <w:i/>
              </w:rPr>
              <w:t>2794,2</w:t>
            </w:r>
          </w:p>
        </w:tc>
        <w:tc>
          <w:tcPr>
            <w:tcW w:w="1276" w:type="dxa"/>
            <w:shd w:val="clear" w:color="auto" w:fill="auto"/>
          </w:tcPr>
          <w:p w:rsidR="000D3D45" w:rsidRPr="002E5D76" w:rsidRDefault="000D3D45" w:rsidP="000D3D45">
            <w:pPr>
              <w:jc w:val="both"/>
              <w:rPr>
                <w:i/>
              </w:rPr>
            </w:pPr>
            <w:r>
              <w:rPr>
                <w:i/>
              </w:rPr>
              <w:t>2243,6</w:t>
            </w:r>
          </w:p>
        </w:tc>
        <w:tc>
          <w:tcPr>
            <w:tcW w:w="1134" w:type="dxa"/>
            <w:shd w:val="clear" w:color="auto" w:fill="auto"/>
          </w:tcPr>
          <w:p w:rsidR="000D3D45" w:rsidRPr="002E5D76" w:rsidRDefault="000D3D45" w:rsidP="000D3D45">
            <w:pPr>
              <w:jc w:val="both"/>
              <w:rPr>
                <w:i/>
              </w:rPr>
            </w:pPr>
            <w:r>
              <w:rPr>
                <w:i/>
              </w:rPr>
              <w:t>80,3</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t>8</w:t>
            </w:r>
            <w:r w:rsidRPr="002E5D76">
              <w:rPr>
                <w:i/>
                <w:sz w:val="22"/>
                <w:szCs w:val="22"/>
              </w:rPr>
              <w:t>.2.</w:t>
            </w:r>
          </w:p>
        </w:tc>
        <w:tc>
          <w:tcPr>
            <w:tcW w:w="5387" w:type="dxa"/>
            <w:shd w:val="clear" w:color="auto" w:fill="auto"/>
            <w:vAlign w:val="center"/>
          </w:tcPr>
          <w:p w:rsidR="000D3D45" w:rsidRPr="002E5D76" w:rsidRDefault="000D3D45" w:rsidP="000D3D45">
            <w:pPr>
              <w:rPr>
                <w:bCs/>
                <w:i/>
                <w:sz w:val="22"/>
              </w:rPr>
            </w:pPr>
            <w:r w:rsidRPr="002E4153">
              <w:rPr>
                <w:bCs/>
                <w:i/>
                <w:sz w:val="22"/>
              </w:rPr>
              <w:t>Осуществление государственных полномочий</w:t>
            </w:r>
          </w:p>
        </w:tc>
        <w:tc>
          <w:tcPr>
            <w:tcW w:w="1417" w:type="dxa"/>
            <w:shd w:val="clear" w:color="auto" w:fill="auto"/>
          </w:tcPr>
          <w:p w:rsidR="000D3D45" w:rsidRPr="002E5D76" w:rsidRDefault="000D3D45" w:rsidP="000D3D45">
            <w:pPr>
              <w:jc w:val="both"/>
              <w:rPr>
                <w:i/>
              </w:rPr>
            </w:pPr>
            <w:r>
              <w:rPr>
                <w:i/>
              </w:rPr>
              <w:t>1857,2</w:t>
            </w:r>
          </w:p>
        </w:tc>
        <w:tc>
          <w:tcPr>
            <w:tcW w:w="1276" w:type="dxa"/>
            <w:shd w:val="clear" w:color="auto" w:fill="auto"/>
          </w:tcPr>
          <w:p w:rsidR="000D3D45" w:rsidRPr="002E5D76" w:rsidRDefault="000D3D45" w:rsidP="000D3D45">
            <w:pPr>
              <w:jc w:val="both"/>
              <w:rPr>
                <w:i/>
              </w:rPr>
            </w:pPr>
            <w:r>
              <w:rPr>
                <w:i/>
              </w:rPr>
              <w:t>1856,3</w:t>
            </w:r>
          </w:p>
        </w:tc>
        <w:tc>
          <w:tcPr>
            <w:tcW w:w="1134" w:type="dxa"/>
            <w:shd w:val="clear" w:color="auto" w:fill="auto"/>
          </w:tcPr>
          <w:p w:rsidR="000D3D45" w:rsidRPr="002E5D76"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t>8.3.</w:t>
            </w:r>
          </w:p>
        </w:tc>
        <w:tc>
          <w:tcPr>
            <w:tcW w:w="5387" w:type="dxa"/>
            <w:shd w:val="clear" w:color="auto" w:fill="auto"/>
            <w:vAlign w:val="center"/>
          </w:tcPr>
          <w:p w:rsidR="000D3D45" w:rsidRPr="002E4153" w:rsidRDefault="000D3D45" w:rsidP="000D3D45">
            <w:pPr>
              <w:rPr>
                <w:bCs/>
                <w:i/>
                <w:sz w:val="22"/>
              </w:rPr>
            </w:pPr>
            <w:r w:rsidRPr="002E4153">
              <w:rPr>
                <w:bCs/>
                <w:i/>
                <w:sz w:val="22"/>
              </w:rPr>
              <w:t>Ликвидация несанкционированных  свалок</w:t>
            </w:r>
          </w:p>
        </w:tc>
        <w:tc>
          <w:tcPr>
            <w:tcW w:w="1417" w:type="dxa"/>
            <w:shd w:val="clear" w:color="auto" w:fill="auto"/>
          </w:tcPr>
          <w:p w:rsidR="000D3D45" w:rsidRDefault="000D3D45" w:rsidP="000D3D45">
            <w:pPr>
              <w:jc w:val="both"/>
              <w:rPr>
                <w:i/>
              </w:rPr>
            </w:pPr>
            <w:r>
              <w:rPr>
                <w:i/>
              </w:rPr>
              <w:t>1523,2</w:t>
            </w:r>
          </w:p>
        </w:tc>
        <w:tc>
          <w:tcPr>
            <w:tcW w:w="1276" w:type="dxa"/>
            <w:shd w:val="clear" w:color="auto" w:fill="auto"/>
          </w:tcPr>
          <w:p w:rsidR="000D3D45" w:rsidRDefault="000D3D45" w:rsidP="000D3D45">
            <w:pPr>
              <w:jc w:val="both"/>
              <w:rPr>
                <w:i/>
              </w:rPr>
            </w:pPr>
            <w:r>
              <w:rPr>
                <w:i/>
              </w:rPr>
              <w:t>1523,2</w:t>
            </w:r>
          </w:p>
        </w:tc>
        <w:tc>
          <w:tcPr>
            <w:tcW w:w="1134" w:type="dxa"/>
            <w:shd w:val="clear" w:color="auto" w:fill="auto"/>
          </w:tcPr>
          <w:p w:rsidR="000D3D45"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i/>
                <w:sz w:val="22"/>
                <w:szCs w:val="22"/>
              </w:rPr>
            </w:pPr>
            <w:r>
              <w:rPr>
                <w:i/>
                <w:sz w:val="22"/>
                <w:szCs w:val="22"/>
              </w:rPr>
              <w:lastRenderedPageBreak/>
              <w:t>8.4.</w:t>
            </w:r>
          </w:p>
        </w:tc>
        <w:tc>
          <w:tcPr>
            <w:tcW w:w="5387" w:type="dxa"/>
            <w:shd w:val="clear" w:color="auto" w:fill="auto"/>
            <w:vAlign w:val="center"/>
          </w:tcPr>
          <w:p w:rsidR="000D3D45" w:rsidRPr="002E4153" w:rsidRDefault="000D3D45" w:rsidP="000D3D45">
            <w:pPr>
              <w:rPr>
                <w:bCs/>
                <w:i/>
                <w:sz w:val="22"/>
              </w:rPr>
            </w:pPr>
            <w:r w:rsidRPr="002E4153">
              <w:rPr>
                <w:bCs/>
                <w:i/>
                <w:sz w:val="22"/>
              </w:rPr>
              <w:t>Реализация инициативных проектов в области благоустройства</w:t>
            </w:r>
          </w:p>
        </w:tc>
        <w:tc>
          <w:tcPr>
            <w:tcW w:w="1417" w:type="dxa"/>
            <w:shd w:val="clear" w:color="auto" w:fill="auto"/>
          </w:tcPr>
          <w:p w:rsidR="000D3D45" w:rsidRDefault="000D3D45" w:rsidP="000D3D45">
            <w:pPr>
              <w:jc w:val="both"/>
              <w:rPr>
                <w:i/>
              </w:rPr>
            </w:pPr>
            <w:r>
              <w:rPr>
                <w:i/>
              </w:rPr>
              <w:t>4637,2</w:t>
            </w:r>
          </w:p>
        </w:tc>
        <w:tc>
          <w:tcPr>
            <w:tcW w:w="1276" w:type="dxa"/>
            <w:shd w:val="clear" w:color="auto" w:fill="auto"/>
          </w:tcPr>
          <w:p w:rsidR="000D3D45" w:rsidRDefault="000D3D45" w:rsidP="000D3D45">
            <w:pPr>
              <w:jc w:val="both"/>
              <w:rPr>
                <w:i/>
              </w:rPr>
            </w:pPr>
            <w:r>
              <w:rPr>
                <w:i/>
              </w:rPr>
              <w:t>4637,2</w:t>
            </w:r>
          </w:p>
        </w:tc>
        <w:tc>
          <w:tcPr>
            <w:tcW w:w="1134" w:type="dxa"/>
            <w:shd w:val="clear" w:color="auto" w:fill="auto"/>
          </w:tcPr>
          <w:p w:rsidR="000D3D45" w:rsidRDefault="000D3D45" w:rsidP="000D3D45">
            <w:pPr>
              <w:jc w:val="both"/>
              <w:rPr>
                <w:i/>
              </w:rPr>
            </w:pPr>
            <w:r>
              <w:rPr>
                <w:i/>
              </w:rPr>
              <w:t>100</w:t>
            </w:r>
          </w:p>
        </w:tc>
      </w:tr>
      <w:tr w:rsidR="000D3D45" w:rsidRPr="002E5D76" w:rsidTr="00EE0E6B">
        <w:tc>
          <w:tcPr>
            <w:tcW w:w="709" w:type="dxa"/>
            <w:shd w:val="clear" w:color="auto" w:fill="auto"/>
            <w:vAlign w:val="center"/>
          </w:tcPr>
          <w:p w:rsidR="000D3D45" w:rsidRPr="002E5D76" w:rsidRDefault="000D3D45" w:rsidP="000D3D45">
            <w:pPr>
              <w:jc w:val="center"/>
              <w:rPr>
                <w:sz w:val="22"/>
                <w:szCs w:val="22"/>
              </w:rPr>
            </w:pPr>
            <w:r>
              <w:rPr>
                <w:sz w:val="22"/>
                <w:szCs w:val="22"/>
              </w:rPr>
              <w:t>9</w:t>
            </w:r>
            <w:r w:rsidRPr="002E5D76">
              <w:rPr>
                <w:sz w:val="22"/>
                <w:szCs w:val="22"/>
              </w:rPr>
              <w:t>.</w:t>
            </w:r>
          </w:p>
        </w:tc>
        <w:tc>
          <w:tcPr>
            <w:tcW w:w="5387" w:type="dxa"/>
            <w:shd w:val="clear" w:color="auto" w:fill="auto"/>
            <w:vAlign w:val="center"/>
          </w:tcPr>
          <w:p w:rsidR="000D3D45" w:rsidRPr="002E5D76" w:rsidRDefault="000D3D45" w:rsidP="000D3D45">
            <w:pPr>
              <w:rPr>
                <w:bCs/>
                <w:sz w:val="22"/>
                <w:szCs w:val="22"/>
              </w:rPr>
            </w:pPr>
            <w:r w:rsidRPr="002E5D76">
              <w:rPr>
                <w:bCs/>
                <w:sz w:val="22"/>
              </w:rPr>
              <w:t>МП «</w:t>
            </w:r>
            <w:r w:rsidRPr="002E4153">
              <w:rPr>
                <w:bCs/>
                <w:sz w:val="22"/>
              </w:rPr>
              <w:t>Развитие торговли на территории Омсукчанск</w:t>
            </w:r>
            <w:r w:rsidRPr="002E4153">
              <w:rPr>
                <w:bCs/>
                <w:sz w:val="22"/>
              </w:rPr>
              <w:t>о</w:t>
            </w:r>
            <w:r w:rsidRPr="002E4153">
              <w:rPr>
                <w:bCs/>
                <w:sz w:val="22"/>
              </w:rPr>
              <w:t>го городского округа</w:t>
            </w:r>
            <w:r w:rsidRPr="002E5D76">
              <w:rPr>
                <w:bCs/>
                <w:sz w:val="22"/>
              </w:rPr>
              <w:t>»</w:t>
            </w:r>
          </w:p>
        </w:tc>
        <w:tc>
          <w:tcPr>
            <w:tcW w:w="1417" w:type="dxa"/>
            <w:shd w:val="clear" w:color="auto" w:fill="auto"/>
          </w:tcPr>
          <w:p w:rsidR="000D3D45" w:rsidRPr="002E5D76" w:rsidRDefault="000D3D45" w:rsidP="000D3D45">
            <w:pPr>
              <w:jc w:val="both"/>
            </w:pPr>
            <w:r>
              <w:t>19,0</w:t>
            </w:r>
          </w:p>
        </w:tc>
        <w:tc>
          <w:tcPr>
            <w:tcW w:w="1276" w:type="dxa"/>
            <w:shd w:val="clear" w:color="auto" w:fill="auto"/>
          </w:tcPr>
          <w:p w:rsidR="000D3D45" w:rsidRPr="002E5D76" w:rsidRDefault="000D3D45" w:rsidP="000D3D45">
            <w:pPr>
              <w:jc w:val="both"/>
            </w:pPr>
            <w:r>
              <w:t>0,0</w:t>
            </w:r>
          </w:p>
        </w:tc>
        <w:tc>
          <w:tcPr>
            <w:tcW w:w="1134" w:type="dxa"/>
            <w:shd w:val="clear" w:color="auto" w:fill="auto"/>
          </w:tcPr>
          <w:p w:rsidR="000D3D45" w:rsidRPr="002E5D76" w:rsidRDefault="000D3D45" w:rsidP="000D3D45">
            <w:pPr>
              <w:jc w:val="both"/>
            </w:pPr>
            <w:r>
              <w:t>0,0</w:t>
            </w:r>
          </w:p>
        </w:tc>
      </w:tr>
      <w:tr w:rsidR="000D3D45" w:rsidRPr="002E4153" w:rsidTr="00EE0E6B">
        <w:tc>
          <w:tcPr>
            <w:tcW w:w="709" w:type="dxa"/>
            <w:shd w:val="clear" w:color="auto" w:fill="auto"/>
            <w:vAlign w:val="center"/>
          </w:tcPr>
          <w:p w:rsidR="000D3D45" w:rsidRPr="002E4153" w:rsidRDefault="000D3D45" w:rsidP="000D3D45">
            <w:pPr>
              <w:jc w:val="center"/>
              <w:rPr>
                <w:sz w:val="22"/>
                <w:szCs w:val="22"/>
              </w:rPr>
            </w:pPr>
          </w:p>
        </w:tc>
        <w:tc>
          <w:tcPr>
            <w:tcW w:w="5387" w:type="dxa"/>
            <w:shd w:val="clear" w:color="auto" w:fill="auto"/>
            <w:vAlign w:val="center"/>
          </w:tcPr>
          <w:p w:rsidR="000D3D45" w:rsidRPr="002E4153" w:rsidRDefault="000D3D45" w:rsidP="000D3D45">
            <w:pPr>
              <w:rPr>
                <w:bCs/>
                <w:sz w:val="22"/>
              </w:rPr>
            </w:pP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shd w:val="clear" w:color="auto" w:fill="auto"/>
          </w:tcPr>
          <w:p w:rsidR="000D3D45" w:rsidRPr="002E4153" w:rsidRDefault="000D3D45" w:rsidP="000D3D45">
            <w:pPr>
              <w:jc w:val="both"/>
            </w:pPr>
          </w:p>
        </w:tc>
        <w:tc>
          <w:tcPr>
            <w:tcW w:w="1276" w:type="dxa"/>
            <w:shd w:val="clear" w:color="auto" w:fill="auto"/>
          </w:tcPr>
          <w:p w:rsidR="000D3D45" w:rsidRPr="002E4153" w:rsidRDefault="000D3D45" w:rsidP="000D3D45">
            <w:pPr>
              <w:jc w:val="both"/>
            </w:pPr>
          </w:p>
        </w:tc>
        <w:tc>
          <w:tcPr>
            <w:tcW w:w="1134" w:type="dxa"/>
            <w:shd w:val="clear" w:color="auto" w:fill="auto"/>
          </w:tcPr>
          <w:p w:rsidR="000D3D45" w:rsidRPr="002E4153" w:rsidRDefault="000D3D45" w:rsidP="000D3D45">
            <w:pPr>
              <w:jc w:val="both"/>
            </w:pPr>
          </w:p>
        </w:tc>
      </w:tr>
      <w:tr w:rsidR="000D3D45" w:rsidRPr="002E4153" w:rsidTr="00EE0E6B">
        <w:tc>
          <w:tcPr>
            <w:tcW w:w="709" w:type="dxa"/>
            <w:shd w:val="clear" w:color="auto" w:fill="auto"/>
            <w:vAlign w:val="center"/>
          </w:tcPr>
          <w:p w:rsidR="000D3D45" w:rsidRPr="002E4153" w:rsidRDefault="000D3D45" w:rsidP="000D3D45">
            <w:pPr>
              <w:jc w:val="center"/>
              <w:rPr>
                <w:i/>
                <w:sz w:val="22"/>
                <w:szCs w:val="22"/>
              </w:rPr>
            </w:pPr>
            <w:r>
              <w:rPr>
                <w:i/>
                <w:sz w:val="22"/>
                <w:szCs w:val="22"/>
              </w:rPr>
              <w:t>9.1.</w:t>
            </w:r>
          </w:p>
        </w:tc>
        <w:tc>
          <w:tcPr>
            <w:tcW w:w="5387" w:type="dxa"/>
            <w:shd w:val="clear" w:color="auto" w:fill="auto"/>
            <w:vAlign w:val="center"/>
          </w:tcPr>
          <w:p w:rsidR="000D3D45" w:rsidRPr="002E4153" w:rsidRDefault="000D3D45" w:rsidP="000D3D45">
            <w:pPr>
              <w:rPr>
                <w:bCs/>
                <w:i/>
                <w:sz w:val="22"/>
              </w:rPr>
            </w:pPr>
            <w:r w:rsidRPr="002E4153">
              <w:rPr>
                <w:bCs/>
                <w:i/>
                <w:sz w:val="22"/>
              </w:rPr>
              <w:t>Организация ярмарочной торговли на территории округа</w:t>
            </w:r>
          </w:p>
        </w:tc>
        <w:tc>
          <w:tcPr>
            <w:tcW w:w="1417" w:type="dxa"/>
            <w:shd w:val="clear" w:color="auto" w:fill="auto"/>
          </w:tcPr>
          <w:p w:rsidR="000D3D45" w:rsidRPr="002E4153" w:rsidRDefault="000D3D45" w:rsidP="000D3D45">
            <w:pPr>
              <w:jc w:val="both"/>
              <w:rPr>
                <w:i/>
              </w:rPr>
            </w:pPr>
            <w:r>
              <w:rPr>
                <w:i/>
              </w:rPr>
              <w:t>19,0</w:t>
            </w:r>
          </w:p>
        </w:tc>
        <w:tc>
          <w:tcPr>
            <w:tcW w:w="1276" w:type="dxa"/>
            <w:shd w:val="clear" w:color="auto" w:fill="auto"/>
          </w:tcPr>
          <w:p w:rsidR="000D3D45" w:rsidRPr="002E4153" w:rsidRDefault="000D3D45" w:rsidP="000D3D45">
            <w:pPr>
              <w:jc w:val="both"/>
              <w:rPr>
                <w:i/>
              </w:rPr>
            </w:pPr>
            <w:r>
              <w:rPr>
                <w:i/>
              </w:rPr>
              <w:t>0,0</w:t>
            </w:r>
          </w:p>
        </w:tc>
        <w:tc>
          <w:tcPr>
            <w:tcW w:w="1134" w:type="dxa"/>
            <w:shd w:val="clear" w:color="auto" w:fill="auto"/>
          </w:tcPr>
          <w:p w:rsidR="000D3D45" w:rsidRPr="002E4153" w:rsidRDefault="000D3D45" w:rsidP="000D3D45">
            <w:pPr>
              <w:jc w:val="both"/>
              <w:rPr>
                <w:i/>
              </w:rPr>
            </w:pPr>
            <w:r>
              <w:rPr>
                <w:i/>
              </w:rPr>
              <w:t>0,0</w:t>
            </w:r>
          </w:p>
        </w:tc>
      </w:tr>
      <w:tr w:rsidR="000D3D45" w:rsidRPr="002E5D76" w:rsidTr="00EE0E6B">
        <w:tc>
          <w:tcPr>
            <w:tcW w:w="709" w:type="dxa"/>
            <w:shd w:val="clear" w:color="auto" w:fill="auto"/>
          </w:tcPr>
          <w:p w:rsidR="000D3D45" w:rsidRPr="002E5D76" w:rsidRDefault="000D3D45" w:rsidP="000D3D45">
            <w:pPr>
              <w:jc w:val="center"/>
            </w:pPr>
            <w:r>
              <w:t>10</w:t>
            </w:r>
            <w:r w:rsidRPr="002E5D76">
              <w:t>.</w:t>
            </w:r>
          </w:p>
        </w:tc>
        <w:tc>
          <w:tcPr>
            <w:tcW w:w="5387" w:type="dxa"/>
            <w:shd w:val="clear" w:color="auto" w:fill="auto"/>
            <w:vAlign w:val="center"/>
          </w:tcPr>
          <w:p w:rsidR="000D3D45" w:rsidRPr="002E5D76" w:rsidRDefault="000D3D45" w:rsidP="000D3D45">
            <w:pPr>
              <w:rPr>
                <w:bCs/>
                <w:sz w:val="22"/>
              </w:rPr>
            </w:pPr>
            <w:r w:rsidRPr="002E4153">
              <w:rPr>
                <w:bCs/>
                <w:sz w:val="22"/>
              </w:rPr>
              <w:t>Комплексное развитие  систем коммунальной инфр</w:t>
            </w:r>
            <w:r w:rsidRPr="002E4153">
              <w:rPr>
                <w:bCs/>
                <w:sz w:val="22"/>
              </w:rPr>
              <w:t>а</w:t>
            </w:r>
            <w:r w:rsidRPr="002E4153">
              <w:rPr>
                <w:bCs/>
                <w:sz w:val="22"/>
              </w:rPr>
              <w:t>структуры Омсукчанского городского округа на 2019-2023 годы"</w:t>
            </w:r>
          </w:p>
        </w:tc>
        <w:tc>
          <w:tcPr>
            <w:tcW w:w="1417" w:type="dxa"/>
            <w:shd w:val="clear" w:color="auto" w:fill="auto"/>
          </w:tcPr>
          <w:p w:rsidR="000D3D45" w:rsidRPr="002E5D76" w:rsidRDefault="000D3D45" w:rsidP="000D3D45">
            <w:pPr>
              <w:jc w:val="both"/>
            </w:pPr>
            <w:r>
              <w:t>57060,6</w:t>
            </w:r>
          </w:p>
        </w:tc>
        <w:tc>
          <w:tcPr>
            <w:tcW w:w="1276" w:type="dxa"/>
            <w:shd w:val="clear" w:color="auto" w:fill="auto"/>
          </w:tcPr>
          <w:p w:rsidR="000D3D45" w:rsidRPr="002E5D76" w:rsidRDefault="000D3D45" w:rsidP="000D3D45">
            <w:pPr>
              <w:jc w:val="both"/>
            </w:pPr>
            <w:r>
              <w:t>56963,0</w:t>
            </w:r>
          </w:p>
        </w:tc>
        <w:tc>
          <w:tcPr>
            <w:tcW w:w="1134" w:type="dxa"/>
            <w:shd w:val="clear" w:color="auto" w:fill="auto"/>
          </w:tcPr>
          <w:p w:rsidR="000D3D45" w:rsidRPr="002E5D76" w:rsidRDefault="000D3D45" w:rsidP="000D3D45">
            <w:pPr>
              <w:jc w:val="both"/>
            </w:pPr>
            <w:r>
              <w:t>99,8</w:t>
            </w:r>
          </w:p>
        </w:tc>
      </w:tr>
      <w:tr w:rsidR="000D3D45" w:rsidRPr="002E4153" w:rsidTr="00EE0E6B">
        <w:tc>
          <w:tcPr>
            <w:tcW w:w="709" w:type="dxa"/>
            <w:shd w:val="clear" w:color="auto" w:fill="auto"/>
          </w:tcPr>
          <w:p w:rsidR="000D3D45" w:rsidRPr="002E4153" w:rsidRDefault="000D3D45" w:rsidP="000D3D45">
            <w:pPr>
              <w:jc w:val="center"/>
              <w:rPr>
                <w:i/>
              </w:rPr>
            </w:pPr>
          </w:p>
        </w:tc>
        <w:tc>
          <w:tcPr>
            <w:tcW w:w="5387" w:type="dxa"/>
            <w:shd w:val="clear" w:color="auto" w:fill="auto"/>
            <w:vAlign w:val="center"/>
          </w:tcPr>
          <w:p w:rsidR="000D3D45" w:rsidRPr="002E4153" w:rsidRDefault="000D3D45" w:rsidP="000D3D45">
            <w:pPr>
              <w:rPr>
                <w:bCs/>
                <w:sz w:val="22"/>
              </w:rPr>
            </w:pP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shd w:val="clear" w:color="auto" w:fill="auto"/>
          </w:tcPr>
          <w:p w:rsidR="000D3D45" w:rsidRPr="002E4153" w:rsidRDefault="000D3D45" w:rsidP="000D3D45">
            <w:pPr>
              <w:jc w:val="both"/>
              <w:rPr>
                <w:i/>
              </w:rPr>
            </w:pPr>
          </w:p>
        </w:tc>
        <w:tc>
          <w:tcPr>
            <w:tcW w:w="1276" w:type="dxa"/>
            <w:shd w:val="clear" w:color="auto" w:fill="auto"/>
          </w:tcPr>
          <w:p w:rsidR="000D3D45" w:rsidRPr="002E4153" w:rsidRDefault="000D3D45" w:rsidP="000D3D45">
            <w:pPr>
              <w:jc w:val="both"/>
              <w:rPr>
                <w:i/>
              </w:rPr>
            </w:pPr>
          </w:p>
        </w:tc>
        <w:tc>
          <w:tcPr>
            <w:tcW w:w="1134" w:type="dxa"/>
            <w:shd w:val="clear" w:color="auto" w:fill="auto"/>
          </w:tcPr>
          <w:p w:rsidR="000D3D45" w:rsidRPr="002E4153" w:rsidRDefault="000D3D45" w:rsidP="000D3D45">
            <w:pPr>
              <w:jc w:val="both"/>
              <w:rPr>
                <w:i/>
              </w:rPr>
            </w:pPr>
          </w:p>
        </w:tc>
      </w:tr>
      <w:tr w:rsidR="000D3D45" w:rsidRPr="002E4153" w:rsidTr="00EE0E6B">
        <w:tc>
          <w:tcPr>
            <w:tcW w:w="709" w:type="dxa"/>
            <w:shd w:val="clear" w:color="auto" w:fill="auto"/>
          </w:tcPr>
          <w:p w:rsidR="000D3D45" w:rsidRPr="002E4153" w:rsidRDefault="000D3D45" w:rsidP="000D3D45">
            <w:pPr>
              <w:jc w:val="center"/>
              <w:rPr>
                <w:i/>
              </w:rPr>
            </w:pPr>
            <w:r>
              <w:rPr>
                <w:i/>
              </w:rPr>
              <w:t>10.1.</w:t>
            </w:r>
          </w:p>
        </w:tc>
        <w:tc>
          <w:tcPr>
            <w:tcW w:w="5387" w:type="dxa"/>
            <w:shd w:val="clear" w:color="auto" w:fill="auto"/>
            <w:vAlign w:val="center"/>
          </w:tcPr>
          <w:p w:rsidR="000D3D45" w:rsidRPr="002E4153" w:rsidRDefault="000D3D45" w:rsidP="000D3D45">
            <w:pPr>
              <w:rPr>
                <w:bCs/>
                <w:i/>
                <w:sz w:val="22"/>
              </w:rPr>
            </w:pPr>
            <w:r w:rsidRPr="002E4153">
              <w:rPr>
                <w:bCs/>
                <w:i/>
                <w:sz w:val="22"/>
              </w:rPr>
              <w:t>Подготовка тепловых сетей</w:t>
            </w:r>
          </w:p>
        </w:tc>
        <w:tc>
          <w:tcPr>
            <w:tcW w:w="1417" w:type="dxa"/>
            <w:shd w:val="clear" w:color="auto" w:fill="auto"/>
          </w:tcPr>
          <w:p w:rsidR="000D3D45" w:rsidRPr="002E4153" w:rsidRDefault="000D3D45" w:rsidP="000D3D45">
            <w:pPr>
              <w:jc w:val="both"/>
              <w:rPr>
                <w:i/>
              </w:rPr>
            </w:pPr>
            <w:r>
              <w:rPr>
                <w:i/>
              </w:rPr>
              <w:t>390</w:t>
            </w:r>
          </w:p>
        </w:tc>
        <w:tc>
          <w:tcPr>
            <w:tcW w:w="1276" w:type="dxa"/>
            <w:shd w:val="clear" w:color="auto" w:fill="auto"/>
          </w:tcPr>
          <w:p w:rsidR="000D3D45" w:rsidRPr="002E4153" w:rsidRDefault="000D3D45" w:rsidP="000D3D45">
            <w:pPr>
              <w:jc w:val="both"/>
              <w:rPr>
                <w:i/>
              </w:rPr>
            </w:pPr>
            <w:r>
              <w:rPr>
                <w:i/>
              </w:rPr>
              <w:t>390</w:t>
            </w:r>
          </w:p>
        </w:tc>
        <w:tc>
          <w:tcPr>
            <w:tcW w:w="1134" w:type="dxa"/>
            <w:shd w:val="clear" w:color="auto" w:fill="auto"/>
          </w:tcPr>
          <w:p w:rsidR="000D3D45" w:rsidRPr="002E4153" w:rsidRDefault="000D3D45" w:rsidP="000D3D45">
            <w:pPr>
              <w:jc w:val="both"/>
              <w:rPr>
                <w:i/>
              </w:rPr>
            </w:pPr>
            <w:r>
              <w:rPr>
                <w:i/>
              </w:rPr>
              <w:t>100</w:t>
            </w:r>
          </w:p>
        </w:tc>
      </w:tr>
      <w:tr w:rsidR="000D3D45" w:rsidRPr="002E4153" w:rsidTr="00EE0E6B">
        <w:tc>
          <w:tcPr>
            <w:tcW w:w="709" w:type="dxa"/>
            <w:shd w:val="clear" w:color="auto" w:fill="auto"/>
          </w:tcPr>
          <w:p w:rsidR="000D3D45" w:rsidRPr="002E4153" w:rsidRDefault="000D3D45" w:rsidP="000D3D45">
            <w:pPr>
              <w:jc w:val="center"/>
              <w:rPr>
                <w:i/>
              </w:rPr>
            </w:pPr>
            <w:r>
              <w:rPr>
                <w:i/>
              </w:rPr>
              <w:t>10.2.</w:t>
            </w:r>
          </w:p>
        </w:tc>
        <w:tc>
          <w:tcPr>
            <w:tcW w:w="5387" w:type="dxa"/>
            <w:shd w:val="clear" w:color="auto" w:fill="auto"/>
            <w:vAlign w:val="center"/>
          </w:tcPr>
          <w:p w:rsidR="000D3D45" w:rsidRPr="002E4153" w:rsidRDefault="000D3D45" w:rsidP="000D3D45">
            <w:pPr>
              <w:rPr>
                <w:bCs/>
                <w:i/>
                <w:sz w:val="22"/>
              </w:rPr>
            </w:pPr>
            <w:r w:rsidRPr="002E4153">
              <w:rPr>
                <w:bCs/>
                <w:i/>
                <w:sz w:val="22"/>
              </w:rPr>
              <w:t>Подготовка и ремонт канализационных сетей</w:t>
            </w:r>
          </w:p>
        </w:tc>
        <w:tc>
          <w:tcPr>
            <w:tcW w:w="1417" w:type="dxa"/>
            <w:shd w:val="clear" w:color="auto" w:fill="auto"/>
          </w:tcPr>
          <w:p w:rsidR="000D3D45" w:rsidRPr="002E4153" w:rsidRDefault="000D3D45" w:rsidP="000D3D45">
            <w:pPr>
              <w:jc w:val="both"/>
              <w:rPr>
                <w:i/>
              </w:rPr>
            </w:pPr>
            <w:r>
              <w:rPr>
                <w:i/>
              </w:rPr>
              <w:t>261,7</w:t>
            </w:r>
          </w:p>
        </w:tc>
        <w:tc>
          <w:tcPr>
            <w:tcW w:w="1276" w:type="dxa"/>
            <w:shd w:val="clear" w:color="auto" w:fill="auto"/>
          </w:tcPr>
          <w:p w:rsidR="000D3D45" w:rsidRPr="002E4153" w:rsidRDefault="000D3D45" w:rsidP="000D3D45">
            <w:pPr>
              <w:jc w:val="both"/>
              <w:rPr>
                <w:i/>
              </w:rPr>
            </w:pPr>
            <w:r>
              <w:rPr>
                <w:i/>
              </w:rPr>
              <w:t>260,8</w:t>
            </w:r>
          </w:p>
        </w:tc>
        <w:tc>
          <w:tcPr>
            <w:tcW w:w="1134" w:type="dxa"/>
            <w:shd w:val="clear" w:color="auto" w:fill="auto"/>
          </w:tcPr>
          <w:p w:rsidR="000D3D45" w:rsidRPr="002E4153" w:rsidRDefault="000D3D45" w:rsidP="000D3D45">
            <w:pPr>
              <w:jc w:val="both"/>
              <w:rPr>
                <w:i/>
              </w:rPr>
            </w:pPr>
            <w:r>
              <w:rPr>
                <w:i/>
              </w:rPr>
              <w:t>99,7</w:t>
            </w:r>
          </w:p>
        </w:tc>
      </w:tr>
      <w:tr w:rsidR="000D3D45" w:rsidRPr="002E4153" w:rsidTr="00EE0E6B">
        <w:tc>
          <w:tcPr>
            <w:tcW w:w="709" w:type="dxa"/>
            <w:shd w:val="clear" w:color="auto" w:fill="auto"/>
          </w:tcPr>
          <w:p w:rsidR="000D3D45" w:rsidRPr="002E4153" w:rsidRDefault="000D3D45" w:rsidP="000D3D45">
            <w:pPr>
              <w:jc w:val="center"/>
              <w:rPr>
                <w:i/>
              </w:rPr>
            </w:pPr>
            <w:r>
              <w:rPr>
                <w:i/>
              </w:rPr>
              <w:t>10.3.</w:t>
            </w:r>
          </w:p>
        </w:tc>
        <w:tc>
          <w:tcPr>
            <w:tcW w:w="5387" w:type="dxa"/>
            <w:shd w:val="clear" w:color="auto" w:fill="auto"/>
            <w:vAlign w:val="center"/>
          </w:tcPr>
          <w:p w:rsidR="000D3D45" w:rsidRPr="002E4153" w:rsidRDefault="000D3D45" w:rsidP="000D3D45">
            <w:pPr>
              <w:rPr>
                <w:bCs/>
                <w:i/>
                <w:sz w:val="22"/>
              </w:rPr>
            </w:pPr>
            <w:r w:rsidRPr="002E4153">
              <w:rPr>
                <w:bCs/>
                <w:i/>
                <w:sz w:val="22"/>
              </w:rPr>
              <w:t>Подготовка и ремонт водозаборов</w:t>
            </w:r>
          </w:p>
        </w:tc>
        <w:tc>
          <w:tcPr>
            <w:tcW w:w="1417" w:type="dxa"/>
            <w:shd w:val="clear" w:color="auto" w:fill="auto"/>
          </w:tcPr>
          <w:p w:rsidR="000D3D45" w:rsidRPr="002E4153" w:rsidRDefault="000D3D45" w:rsidP="000D3D45">
            <w:pPr>
              <w:jc w:val="both"/>
              <w:rPr>
                <w:i/>
              </w:rPr>
            </w:pPr>
            <w:r>
              <w:rPr>
                <w:i/>
              </w:rPr>
              <w:t>30,3</w:t>
            </w:r>
          </w:p>
        </w:tc>
        <w:tc>
          <w:tcPr>
            <w:tcW w:w="1276" w:type="dxa"/>
            <w:shd w:val="clear" w:color="auto" w:fill="auto"/>
          </w:tcPr>
          <w:p w:rsidR="000D3D45" w:rsidRPr="002E4153" w:rsidRDefault="000D3D45" w:rsidP="000D3D45">
            <w:pPr>
              <w:jc w:val="both"/>
              <w:rPr>
                <w:i/>
              </w:rPr>
            </w:pPr>
            <w:r>
              <w:rPr>
                <w:i/>
              </w:rPr>
              <w:t>30,3</w:t>
            </w:r>
          </w:p>
        </w:tc>
        <w:tc>
          <w:tcPr>
            <w:tcW w:w="1134" w:type="dxa"/>
            <w:shd w:val="clear" w:color="auto" w:fill="auto"/>
          </w:tcPr>
          <w:p w:rsidR="000D3D45" w:rsidRPr="002E4153" w:rsidRDefault="000D3D45" w:rsidP="000D3D45">
            <w:pPr>
              <w:jc w:val="both"/>
              <w:rPr>
                <w:i/>
              </w:rPr>
            </w:pPr>
            <w:r>
              <w:rPr>
                <w:i/>
              </w:rPr>
              <w:t>100</w:t>
            </w:r>
          </w:p>
        </w:tc>
      </w:tr>
      <w:tr w:rsidR="000D3D45" w:rsidRPr="002E4153" w:rsidTr="00EE0E6B">
        <w:tc>
          <w:tcPr>
            <w:tcW w:w="709" w:type="dxa"/>
            <w:shd w:val="clear" w:color="auto" w:fill="auto"/>
          </w:tcPr>
          <w:p w:rsidR="000D3D45" w:rsidRPr="002E4153" w:rsidRDefault="000D3D45" w:rsidP="000D3D45">
            <w:pPr>
              <w:jc w:val="center"/>
              <w:rPr>
                <w:i/>
              </w:rPr>
            </w:pPr>
            <w:r>
              <w:rPr>
                <w:i/>
              </w:rPr>
              <w:t>10.4.</w:t>
            </w:r>
          </w:p>
        </w:tc>
        <w:tc>
          <w:tcPr>
            <w:tcW w:w="5387" w:type="dxa"/>
            <w:shd w:val="clear" w:color="auto" w:fill="auto"/>
            <w:vAlign w:val="center"/>
          </w:tcPr>
          <w:p w:rsidR="000D3D45" w:rsidRPr="002E4153" w:rsidRDefault="000D3D45" w:rsidP="000D3D45">
            <w:pPr>
              <w:rPr>
                <w:bCs/>
                <w:i/>
                <w:sz w:val="22"/>
              </w:rPr>
            </w:pPr>
            <w:r w:rsidRPr="002E4153">
              <w:rPr>
                <w:bCs/>
                <w:i/>
                <w:sz w:val="22"/>
              </w:rPr>
              <w:t>Подготовка и ремонт очистных сооружений</w:t>
            </w:r>
          </w:p>
        </w:tc>
        <w:tc>
          <w:tcPr>
            <w:tcW w:w="1417" w:type="dxa"/>
            <w:shd w:val="clear" w:color="auto" w:fill="auto"/>
          </w:tcPr>
          <w:p w:rsidR="000D3D45" w:rsidRPr="002E4153" w:rsidRDefault="000D3D45" w:rsidP="000D3D45">
            <w:pPr>
              <w:jc w:val="both"/>
              <w:rPr>
                <w:i/>
              </w:rPr>
            </w:pPr>
            <w:r>
              <w:rPr>
                <w:i/>
              </w:rPr>
              <w:t>193,3</w:t>
            </w:r>
          </w:p>
        </w:tc>
        <w:tc>
          <w:tcPr>
            <w:tcW w:w="1276" w:type="dxa"/>
            <w:shd w:val="clear" w:color="auto" w:fill="auto"/>
          </w:tcPr>
          <w:p w:rsidR="000D3D45" w:rsidRPr="002E4153" w:rsidRDefault="000D3D45" w:rsidP="000D3D45">
            <w:pPr>
              <w:jc w:val="both"/>
              <w:rPr>
                <w:i/>
              </w:rPr>
            </w:pPr>
            <w:r>
              <w:rPr>
                <w:i/>
              </w:rPr>
              <w:t>193,2</w:t>
            </w:r>
          </w:p>
        </w:tc>
        <w:tc>
          <w:tcPr>
            <w:tcW w:w="1134" w:type="dxa"/>
            <w:shd w:val="clear" w:color="auto" w:fill="auto"/>
          </w:tcPr>
          <w:p w:rsidR="000D3D45" w:rsidRPr="002E4153" w:rsidRDefault="000D3D45" w:rsidP="000D3D45">
            <w:pPr>
              <w:jc w:val="both"/>
              <w:rPr>
                <w:i/>
              </w:rPr>
            </w:pPr>
            <w:r>
              <w:rPr>
                <w:i/>
              </w:rPr>
              <w:t>100</w:t>
            </w:r>
          </w:p>
        </w:tc>
      </w:tr>
      <w:tr w:rsidR="000D3D45" w:rsidRPr="002E4153" w:rsidTr="00EE0E6B">
        <w:tc>
          <w:tcPr>
            <w:tcW w:w="709" w:type="dxa"/>
            <w:shd w:val="clear" w:color="auto" w:fill="auto"/>
          </w:tcPr>
          <w:p w:rsidR="000D3D45" w:rsidRPr="002E4153" w:rsidRDefault="000D3D45" w:rsidP="000D3D45">
            <w:pPr>
              <w:jc w:val="center"/>
              <w:rPr>
                <w:i/>
              </w:rPr>
            </w:pPr>
            <w:r>
              <w:rPr>
                <w:i/>
              </w:rPr>
              <w:t>10.5.</w:t>
            </w:r>
          </w:p>
        </w:tc>
        <w:tc>
          <w:tcPr>
            <w:tcW w:w="5387" w:type="dxa"/>
            <w:shd w:val="clear" w:color="auto" w:fill="auto"/>
            <w:vAlign w:val="center"/>
          </w:tcPr>
          <w:p w:rsidR="000D3D45" w:rsidRPr="002E4153" w:rsidRDefault="000D3D45" w:rsidP="000D3D45">
            <w:pPr>
              <w:rPr>
                <w:bCs/>
                <w:i/>
                <w:sz w:val="22"/>
              </w:rPr>
            </w:pPr>
            <w:r w:rsidRPr="002E4153">
              <w:rPr>
                <w:bCs/>
                <w:i/>
                <w:sz w:val="22"/>
              </w:rPr>
              <w:t>Подготовка к осенне-зимнему отопительному сезону</w:t>
            </w:r>
          </w:p>
        </w:tc>
        <w:tc>
          <w:tcPr>
            <w:tcW w:w="1417" w:type="dxa"/>
            <w:shd w:val="clear" w:color="auto" w:fill="auto"/>
          </w:tcPr>
          <w:p w:rsidR="000D3D45" w:rsidRPr="002E4153" w:rsidRDefault="000D3D45" w:rsidP="000D3D45">
            <w:pPr>
              <w:jc w:val="both"/>
              <w:rPr>
                <w:i/>
              </w:rPr>
            </w:pPr>
            <w:r>
              <w:rPr>
                <w:i/>
              </w:rPr>
              <w:t>56185,3</w:t>
            </w:r>
          </w:p>
        </w:tc>
        <w:tc>
          <w:tcPr>
            <w:tcW w:w="1276" w:type="dxa"/>
            <w:shd w:val="clear" w:color="auto" w:fill="auto"/>
          </w:tcPr>
          <w:p w:rsidR="000D3D45" w:rsidRPr="002E4153" w:rsidRDefault="000D3D45" w:rsidP="000D3D45">
            <w:pPr>
              <w:jc w:val="both"/>
              <w:rPr>
                <w:i/>
              </w:rPr>
            </w:pPr>
            <w:r>
              <w:rPr>
                <w:i/>
              </w:rPr>
              <w:t>56088,7</w:t>
            </w:r>
          </w:p>
        </w:tc>
        <w:tc>
          <w:tcPr>
            <w:tcW w:w="1134" w:type="dxa"/>
            <w:shd w:val="clear" w:color="auto" w:fill="auto"/>
          </w:tcPr>
          <w:p w:rsidR="000D3D45" w:rsidRPr="002E4153" w:rsidRDefault="000D3D45" w:rsidP="000D3D45">
            <w:pPr>
              <w:jc w:val="both"/>
              <w:rPr>
                <w:i/>
              </w:rPr>
            </w:pPr>
            <w:r>
              <w:rPr>
                <w:i/>
              </w:rPr>
              <w:t>99,8</w:t>
            </w:r>
          </w:p>
        </w:tc>
      </w:tr>
      <w:tr w:rsidR="000D3D45" w:rsidRPr="002E5D76" w:rsidTr="00EE0E6B">
        <w:tc>
          <w:tcPr>
            <w:tcW w:w="709" w:type="dxa"/>
            <w:shd w:val="clear" w:color="auto" w:fill="auto"/>
          </w:tcPr>
          <w:p w:rsidR="000D3D45" w:rsidRPr="002E5D76" w:rsidRDefault="000D3D45" w:rsidP="000D3D45">
            <w:pPr>
              <w:jc w:val="center"/>
            </w:pPr>
            <w:r>
              <w:t>11</w:t>
            </w:r>
            <w:r w:rsidRPr="002E5D76">
              <w:t>.</w:t>
            </w:r>
          </w:p>
        </w:tc>
        <w:tc>
          <w:tcPr>
            <w:tcW w:w="5387" w:type="dxa"/>
            <w:shd w:val="clear" w:color="auto" w:fill="auto"/>
            <w:vAlign w:val="center"/>
          </w:tcPr>
          <w:p w:rsidR="000D3D45" w:rsidRPr="002E5D76" w:rsidRDefault="000D3D45" w:rsidP="000D3D45">
            <w:pPr>
              <w:rPr>
                <w:bCs/>
                <w:sz w:val="22"/>
              </w:rPr>
            </w:pPr>
            <w:r w:rsidRPr="002E5D76">
              <w:rPr>
                <w:bCs/>
                <w:sz w:val="22"/>
              </w:rPr>
              <w:t>МП «Формирование доступной среды в Омсукча</w:t>
            </w:r>
            <w:r w:rsidRPr="002E5D76">
              <w:rPr>
                <w:bCs/>
                <w:sz w:val="22"/>
              </w:rPr>
              <w:t>н</w:t>
            </w:r>
            <w:r w:rsidRPr="002E5D76">
              <w:rPr>
                <w:bCs/>
                <w:sz w:val="22"/>
              </w:rPr>
              <w:t>ском городском округе</w:t>
            </w:r>
          </w:p>
        </w:tc>
        <w:tc>
          <w:tcPr>
            <w:tcW w:w="1417" w:type="dxa"/>
            <w:shd w:val="clear" w:color="auto" w:fill="auto"/>
          </w:tcPr>
          <w:p w:rsidR="000D3D45" w:rsidRPr="002E5D76" w:rsidRDefault="000D3D45" w:rsidP="000D3D45">
            <w:pPr>
              <w:jc w:val="both"/>
            </w:pPr>
            <w:r>
              <w:t>20,0</w:t>
            </w:r>
          </w:p>
        </w:tc>
        <w:tc>
          <w:tcPr>
            <w:tcW w:w="1276" w:type="dxa"/>
            <w:shd w:val="clear" w:color="auto" w:fill="auto"/>
          </w:tcPr>
          <w:p w:rsidR="000D3D45" w:rsidRPr="002E5D76" w:rsidRDefault="000D3D45" w:rsidP="000D3D45">
            <w:pPr>
              <w:jc w:val="both"/>
            </w:pPr>
            <w:r>
              <w:t>20,0</w:t>
            </w:r>
          </w:p>
        </w:tc>
        <w:tc>
          <w:tcPr>
            <w:tcW w:w="1134" w:type="dxa"/>
            <w:shd w:val="clear" w:color="auto" w:fill="auto"/>
          </w:tcPr>
          <w:p w:rsidR="000D3D45" w:rsidRPr="002E5D76" w:rsidRDefault="000D3D45" w:rsidP="000D3D45">
            <w:pPr>
              <w:jc w:val="both"/>
            </w:pPr>
            <w:r>
              <w:t>100</w:t>
            </w:r>
          </w:p>
        </w:tc>
      </w:tr>
      <w:tr w:rsidR="000D3D45" w:rsidRPr="002E5D76" w:rsidTr="00EE0E6B">
        <w:tc>
          <w:tcPr>
            <w:tcW w:w="709" w:type="dxa"/>
            <w:shd w:val="clear" w:color="auto" w:fill="auto"/>
          </w:tcPr>
          <w:p w:rsidR="000D3D45" w:rsidRPr="002E5D76" w:rsidRDefault="000D3D45" w:rsidP="000D3D45">
            <w:pPr>
              <w:jc w:val="center"/>
            </w:pPr>
            <w:r w:rsidRPr="002E5D76">
              <w:t>1</w:t>
            </w:r>
            <w:r>
              <w:t>2</w:t>
            </w:r>
            <w:r w:rsidRPr="002E5D76">
              <w:t>.</w:t>
            </w:r>
          </w:p>
        </w:tc>
        <w:tc>
          <w:tcPr>
            <w:tcW w:w="5387" w:type="dxa"/>
            <w:shd w:val="clear" w:color="auto" w:fill="auto"/>
            <w:vAlign w:val="center"/>
          </w:tcPr>
          <w:p w:rsidR="000D3D45" w:rsidRPr="002E5D76" w:rsidRDefault="000D3D45" w:rsidP="000D3D45">
            <w:pPr>
              <w:rPr>
                <w:bCs/>
                <w:sz w:val="22"/>
              </w:rPr>
            </w:pPr>
            <w:r>
              <w:rPr>
                <w:bCs/>
                <w:sz w:val="22"/>
              </w:rPr>
              <w:t>МП «П</w:t>
            </w:r>
            <w:r w:rsidRPr="002E4153">
              <w:rPr>
                <w:bCs/>
                <w:sz w:val="22"/>
              </w:rPr>
              <w:t>рофилактика экстремизма и терроризма на территории Омсукчанского городского округа</w:t>
            </w:r>
            <w:r>
              <w:rPr>
                <w:bCs/>
                <w:sz w:val="22"/>
              </w:rPr>
              <w:t>»</w:t>
            </w:r>
          </w:p>
        </w:tc>
        <w:tc>
          <w:tcPr>
            <w:tcW w:w="1417" w:type="dxa"/>
            <w:shd w:val="clear" w:color="auto" w:fill="auto"/>
          </w:tcPr>
          <w:p w:rsidR="000D3D45" w:rsidRPr="002E5D76" w:rsidRDefault="000D3D45" w:rsidP="000D3D45">
            <w:pPr>
              <w:jc w:val="both"/>
            </w:pPr>
            <w:r>
              <w:t>4364,4</w:t>
            </w:r>
          </w:p>
        </w:tc>
        <w:tc>
          <w:tcPr>
            <w:tcW w:w="1276" w:type="dxa"/>
            <w:shd w:val="clear" w:color="auto" w:fill="auto"/>
          </w:tcPr>
          <w:p w:rsidR="000D3D45" w:rsidRPr="002E5D76" w:rsidRDefault="000D3D45" w:rsidP="000D3D45">
            <w:pPr>
              <w:jc w:val="both"/>
            </w:pPr>
            <w:r>
              <w:t>4163,1</w:t>
            </w:r>
          </w:p>
        </w:tc>
        <w:tc>
          <w:tcPr>
            <w:tcW w:w="1134" w:type="dxa"/>
            <w:shd w:val="clear" w:color="auto" w:fill="auto"/>
          </w:tcPr>
          <w:p w:rsidR="000D3D45" w:rsidRPr="002E5D76" w:rsidRDefault="000D3D45" w:rsidP="000D3D45">
            <w:pPr>
              <w:jc w:val="both"/>
            </w:pPr>
            <w:r>
              <w:t>95,4</w:t>
            </w:r>
          </w:p>
        </w:tc>
      </w:tr>
      <w:tr w:rsidR="000D3D45" w:rsidRPr="002E4153" w:rsidTr="00EE0E6B">
        <w:tc>
          <w:tcPr>
            <w:tcW w:w="709" w:type="dxa"/>
            <w:shd w:val="clear" w:color="auto" w:fill="auto"/>
          </w:tcPr>
          <w:p w:rsidR="000D3D45" w:rsidRPr="002E4153" w:rsidRDefault="000D3D45" w:rsidP="000D3D45">
            <w:pPr>
              <w:jc w:val="center"/>
              <w:rPr>
                <w:i/>
              </w:rPr>
            </w:pPr>
          </w:p>
        </w:tc>
        <w:tc>
          <w:tcPr>
            <w:tcW w:w="5387" w:type="dxa"/>
            <w:shd w:val="clear" w:color="auto" w:fill="auto"/>
            <w:vAlign w:val="center"/>
          </w:tcPr>
          <w:p w:rsidR="000D3D45" w:rsidRPr="002E4153" w:rsidRDefault="000D3D45" w:rsidP="000D3D45">
            <w:pPr>
              <w:rPr>
                <w:bCs/>
                <w:sz w:val="22"/>
              </w:rPr>
            </w:pP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shd w:val="clear" w:color="auto" w:fill="auto"/>
          </w:tcPr>
          <w:p w:rsidR="000D3D45" w:rsidRPr="002E4153" w:rsidRDefault="000D3D45" w:rsidP="000D3D45">
            <w:pPr>
              <w:jc w:val="both"/>
              <w:rPr>
                <w:i/>
              </w:rPr>
            </w:pPr>
          </w:p>
        </w:tc>
        <w:tc>
          <w:tcPr>
            <w:tcW w:w="1276" w:type="dxa"/>
            <w:shd w:val="clear" w:color="auto" w:fill="auto"/>
          </w:tcPr>
          <w:p w:rsidR="000D3D45" w:rsidRPr="002E4153" w:rsidRDefault="000D3D45" w:rsidP="000D3D45">
            <w:pPr>
              <w:jc w:val="both"/>
              <w:rPr>
                <w:i/>
              </w:rPr>
            </w:pPr>
          </w:p>
        </w:tc>
        <w:tc>
          <w:tcPr>
            <w:tcW w:w="1134" w:type="dxa"/>
            <w:shd w:val="clear" w:color="auto" w:fill="auto"/>
          </w:tcPr>
          <w:p w:rsidR="000D3D45" w:rsidRPr="002E4153" w:rsidRDefault="000D3D45" w:rsidP="000D3D45">
            <w:pPr>
              <w:jc w:val="both"/>
              <w:rPr>
                <w:i/>
              </w:rPr>
            </w:pPr>
          </w:p>
        </w:tc>
      </w:tr>
      <w:tr w:rsidR="000D3D45" w:rsidRPr="002E4153" w:rsidTr="00EE0E6B">
        <w:tc>
          <w:tcPr>
            <w:tcW w:w="709" w:type="dxa"/>
            <w:shd w:val="clear" w:color="auto" w:fill="auto"/>
          </w:tcPr>
          <w:p w:rsidR="000D3D45" w:rsidRPr="002E4153" w:rsidRDefault="000D3D45" w:rsidP="000D3D45">
            <w:pPr>
              <w:jc w:val="center"/>
              <w:rPr>
                <w:i/>
              </w:rPr>
            </w:pPr>
            <w:r>
              <w:rPr>
                <w:i/>
              </w:rPr>
              <w:t>12.1.</w:t>
            </w:r>
          </w:p>
        </w:tc>
        <w:tc>
          <w:tcPr>
            <w:tcW w:w="5387" w:type="dxa"/>
            <w:shd w:val="clear" w:color="auto" w:fill="auto"/>
            <w:vAlign w:val="center"/>
          </w:tcPr>
          <w:p w:rsidR="000D3D45" w:rsidRPr="002E4153" w:rsidRDefault="000D3D45" w:rsidP="000D3D45">
            <w:pPr>
              <w:rPr>
                <w:bCs/>
                <w:i/>
                <w:sz w:val="22"/>
              </w:rPr>
            </w:pPr>
            <w:r w:rsidRPr="002E4153">
              <w:rPr>
                <w:bCs/>
                <w:i/>
                <w:sz w:val="22"/>
              </w:rPr>
              <w:t>Организационные и пропагандистские мероприятия по профилактике экстремизма и терроризма</w:t>
            </w:r>
          </w:p>
        </w:tc>
        <w:tc>
          <w:tcPr>
            <w:tcW w:w="1417" w:type="dxa"/>
            <w:shd w:val="clear" w:color="auto" w:fill="auto"/>
          </w:tcPr>
          <w:p w:rsidR="000D3D45" w:rsidRPr="002E4153" w:rsidRDefault="000D3D45" w:rsidP="000D3D45">
            <w:pPr>
              <w:jc w:val="both"/>
              <w:rPr>
                <w:i/>
              </w:rPr>
            </w:pPr>
            <w:r>
              <w:rPr>
                <w:i/>
              </w:rPr>
              <w:t>5,2</w:t>
            </w:r>
          </w:p>
        </w:tc>
        <w:tc>
          <w:tcPr>
            <w:tcW w:w="1276" w:type="dxa"/>
            <w:shd w:val="clear" w:color="auto" w:fill="auto"/>
          </w:tcPr>
          <w:p w:rsidR="000D3D45" w:rsidRPr="002E4153" w:rsidRDefault="000D3D45" w:rsidP="000D3D45">
            <w:pPr>
              <w:jc w:val="both"/>
              <w:rPr>
                <w:i/>
              </w:rPr>
            </w:pPr>
            <w:r>
              <w:rPr>
                <w:i/>
              </w:rPr>
              <w:t>5,2</w:t>
            </w:r>
          </w:p>
        </w:tc>
        <w:tc>
          <w:tcPr>
            <w:tcW w:w="1134" w:type="dxa"/>
            <w:shd w:val="clear" w:color="auto" w:fill="auto"/>
          </w:tcPr>
          <w:p w:rsidR="000D3D45" w:rsidRPr="002E4153" w:rsidRDefault="000D3D45" w:rsidP="000D3D45">
            <w:pPr>
              <w:jc w:val="both"/>
              <w:rPr>
                <w:i/>
              </w:rPr>
            </w:pPr>
            <w:r>
              <w:rPr>
                <w:i/>
              </w:rPr>
              <w:t>99,6</w:t>
            </w:r>
          </w:p>
        </w:tc>
      </w:tr>
      <w:tr w:rsidR="000D3D45" w:rsidRPr="002E4153" w:rsidTr="00EE0E6B">
        <w:tc>
          <w:tcPr>
            <w:tcW w:w="709" w:type="dxa"/>
            <w:shd w:val="clear" w:color="auto" w:fill="auto"/>
          </w:tcPr>
          <w:p w:rsidR="000D3D45" w:rsidRPr="002E4153" w:rsidRDefault="000D3D45" w:rsidP="000D3D45">
            <w:pPr>
              <w:jc w:val="center"/>
              <w:rPr>
                <w:i/>
              </w:rPr>
            </w:pPr>
            <w:r>
              <w:rPr>
                <w:i/>
              </w:rPr>
              <w:t>12.2.</w:t>
            </w:r>
          </w:p>
        </w:tc>
        <w:tc>
          <w:tcPr>
            <w:tcW w:w="5387" w:type="dxa"/>
            <w:shd w:val="clear" w:color="auto" w:fill="auto"/>
            <w:vAlign w:val="center"/>
          </w:tcPr>
          <w:p w:rsidR="000D3D45" w:rsidRPr="002E4153" w:rsidRDefault="000D3D45" w:rsidP="000D3D45">
            <w:pPr>
              <w:rPr>
                <w:bCs/>
                <w:i/>
                <w:sz w:val="22"/>
              </w:rPr>
            </w:pPr>
            <w:r w:rsidRPr="002E4153">
              <w:rPr>
                <w:bCs/>
                <w:i/>
                <w:sz w:val="22"/>
              </w:rPr>
              <w:t>Проведение мероприятий по антитеррористической защищенности муниципальных учреждений</w:t>
            </w:r>
          </w:p>
        </w:tc>
        <w:tc>
          <w:tcPr>
            <w:tcW w:w="1417" w:type="dxa"/>
            <w:shd w:val="clear" w:color="auto" w:fill="auto"/>
          </w:tcPr>
          <w:p w:rsidR="000D3D45" w:rsidRPr="002E4153" w:rsidRDefault="000D3D45" w:rsidP="000D3D45">
            <w:pPr>
              <w:jc w:val="both"/>
              <w:rPr>
                <w:i/>
              </w:rPr>
            </w:pPr>
            <w:r>
              <w:rPr>
                <w:i/>
              </w:rPr>
              <w:t>3744,2</w:t>
            </w:r>
          </w:p>
        </w:tc>
        <w:tc>
          <w:tcPr>
            <w:tcW w:w="1276" w:type="dxa"/>
            <w:shd w:val="clear" w:color="auto" w:fill="auto"/>
          </w:tcPr>
          <w:p w:rsidR="000D3D45" w:rsidRPr="002E4153" w:rsidRDefault="000D3D45" w:rsidP="000D3D45">
            <w:pPr>
              <w:jc w:val="both"/>
              <w:rPr>
                <w:i/>
              </w:rPr>
            </w:pPr>
            <w:r>
              <w:rPr>
                <w:i/>
              </w:rPr>
              <w:t>3636,6</w:t>
            </w:r>
          </w:p>
        </w:tc>
        <w:tc>
          <w:tcPr>
            <w:tcW w:w="1134" w:type="dxa"/>
            <w:shd w:val="clear" w:color="auto" w:fill="auto"/>
          </w:tcPr>
          <w:p w:rsidR="000D3D45" w:rsidRPr="002E4153" w:rsidRDefault="000D3D45" w:rsidP="000D3D45">
            <w:pPr>
              <w:jc w:val="both"/>
              <w:rPr>
                <w:i/>
              </w:rPr>
            </w:pPr>
            <w:r>
              <w:rPr>
                <w:i/>
              </w:rPr>
              <w:t>97,1</w:t>
            </w:r>
          </w:p>
        </w:tc>
      </w:tr>
      <w:tr w:rsidR="000D3D45" w:rsidRPr="002E4153" w:rsidTr="00EE0E6B">
        <w:tc>
          <w:tcPr>
            <w:tcW w:w="709" w:type="dxa"/>
            <w:shd w:val="clear" w:color="auto" w:fill="auto"/>
          </w:tcPr>
          <w:p w:rsidR="000D3D45" w:rsidRPr="002E4153" w:rsidRDefault="000D3D45" w:rsidP="000D3D45">
            <w:pPr>
              <w:jc w:val="center"/>
              <w:rPr>
                <w:i/>
              </w:rPr>
            </w:pPr>
            <w:r>
              <w:rPr>
                <w:i/>
              </w:rPr>
              <w:t>12.3.</w:t>
            </w:r>
          </w:p>
        </w:tc>
        <w:tc>
          <w:tcPr>
            <w:tcW w:w="5387" w:type="dxa"/>
            <w:shd w:val="clear" w:color="auto" w:fill="auto"/>
            <w:vAlign w:val="center"/>
          </w:tcPr>
          <w:p w:rsidR="000D3D45" w:rsidRPr="002E4153" w:rsidRDefault="000D3D45" w:rsidP="000D3D45">
            <w:pPr>
              <w:rPr>
                <w:bCs/>
                <w:i/>
                <w:sz w:val="22"/>
              </w:rPr>
            </w:pPr>
            <w:r w:rsidRPr="002E4153">
              <w:rPr>
                <w:bCs/>
                <w:i/>
                <w:sz w:val="22"/>
              </w:rPr>
              <w:t>Мероприятия по формированию толерантности и патриотизма</w:t>
            </w:r>
          </w:p>
        </w:tc>
        <w:tc>
          <w:tcPr>
            <w:tcW w:w="1417" w:type="dxa"/>
            <w:shd w:val="clear" w:color="auto" w:fill="auto"/>
          </w:tcPr>
          <w:p w:rsidR="000D3D45" w:rsidRPr="002E4153" w:rsidRDefault="000D3D45" w:rsidP="000D3D45">
            <w:pPr>
              <w:jc w:val="both"/>
              <w:rPr>
                <w:i/>
              </w:rPr>
            </w:pPr>
            <w:r>
              <w:rPr>
                <w:i/>
              </w:rPr>
              <w:t>15,0</w:t>
            </w:r>
          </w:p>
        </w:tc>
        <w:tc>
          <w:tcPr>
            <w:tcW w:w="1276" w:type="dxa"/>
            <w:shd w:val="clear" w:color="auto" w:fill="auto"/>
          </w:tcPr>
          <w:p w:rsidR="000D3D45" w:rsidRPr="002E4153" w:rsidRDefault="000D3D45" w:rsidP="000D3D45">
            <w:pPr>
              <w:jc w:val="both"/>
              <w:rPr>
                <w:i/>
              </w:rPr>
            </w:pPr>
            <w:r>
              <w:rPr>
                <w:i/>
              </w:rPr>
              <w:t>15,0</w:t>
            </w:r>
          </w:p>
        </w:tc>
        <w:tc>
          <w:tcPr>
            <w:tcW w:w="1134" w:type="dxa"/>
            <w:shd w:val="clear" w:color="auto" w:fill="auto"/>
          </w:tcPr>
          <w:p w:rsidR="000D3D45" w:rsidRPr="002E4153" w:rsidRDefault="000D3D45" w:rsidP="000D3D45">
            <w:pPr>
              <w:jc w:val="both"/>
              <w:rPr>
                <w:i/>
              </w:rPr>
            </w:pPr>
            <w:r>
              <w:rPr>
                <w:i/>
              </w:rPr>
              <w:t>100</w:t>
            </w:r>
          </w:p>
        </w:tc>
      </w:tr>
      <w:tr w:rsidR="000D3D45" w:rsidRPr="002E4153" w:rsidTr="00EE0E6B">
        <w:tc>
          <w:tcPr>
            <w:tcW w:w="709" w:type="dxa"/>
            <w:shd w:val="clear" w:color="auto" w:fill="auto"/>
          </w:tcPr>
          <w:p w:rsidR="000D3D45" w:rsidRPr="002E4153" w:rsidRDefault="000D3D45" w:rsidP="000D3D45">
            <w:pPr>
              <w:jc w:val="center"/>
              <w:rPr>
                <w:i/>
              </w:rPr>
            </w:pPr>
          </w:p>
        </w:tc>
        <w:tc>
          <w:tcPr>
            <w:tcW w:w="5387" w:type="dxa"/>
            <w:shd w:val="clear" w:color="auto" w:fill="auto"/>
            <w:vAlign w:val="center"/>
          </w:tcPr>
          <w:p w:rsidR="000D3D45" w:rsidRPr="002E4153" w:rsidRDefault="000D3D45" w:rsidP="000D3D45">
            <w:pPr>
              <w:rPr>
                <w:bCs/>
                <w:i/>
                <w:sz w:val="22"/>
              </w:rPr>
            </w:pPr>
          </w:p>
        </w:tc>
        <w:tc>
          <w:tcPr>
            <w:tcW w:w="1417" w:type="dxa"/>
            <w:shd w:val="clear" w:color="auto" w:fill="auto"/>
          </w:tcPr>
          <w:p w:rsidR="000D3D45" w:rsidRPr="002E4153" w:rsidRDefault="000D3D45" w:rsidP="000D3D45">
            <w:pPr>
              <w:jc w:val="both"/>
              <w:rPr>
                <w:i/>
              </w:rPr>
            </w:pPr>
          </w:p>
        </w:tc>
        <w:tc>
          <w:tcPr>
            <w:tcW w:w="1276" w:type="dxa"/>
            <w:shd w:val="clear" w:color="auto" w:fill="auto"/>
          </w:tcPr>
          <w:p w:rsidR="000D3D45" w:rsidRPr="002E4153" w:rsidRDefault="000D3D45" w:rsidP="000D3D45">
            <w:pPr>
              <w:jc w:val="both"/>
              <w:rPr>
                <w:i/>
              </w:rPr>
            </w:pPr>
          </w:p>
        </w:tc>
        <w:tc>
          <w:tcPr>
            <w:tcW w:w="1134" w:type="dxa"/>
            <w:shd w:val="clear" w:color="auto" w:fill="auto"/>
          </w:tcPr>
          <w:p w:rsidR="000D3D45" w:rsidRPr="002E4153" w:rsidRDefault="000D3D45" w:rsidP="000D3D45">
            <w:pPr>
              <w:jc w:val="both"/>
              <w:rPr>
                <w:i/>
              </w:rPr>
            </w:pPr>
          </w:p>
        </w:tc>
      </w:tr>
      <w:tr w:rsidR="000D3D45" w:rsidRPr="002E4153" w:rsidTr="00EE0E6B">
        <w:tc>
          <w:tcPr>
            <w:tcW w:w="709" w:type="dxa"/>
            <w:shd w:val="clear" w:color="auto" w:fill="auto"/>
          </w:tcPr>
          <w:p w:rsidR="000D3D45" w:rsidRPr="002E4153" w:rsidRDefault="000D3D45" w:rsidP="000D3D45">
            <w:pPr>
              <w:jc w:val="center"/>
              <w:rPr>
                <w:i/>
              </w:rPr>
            </w:pPr>
            <w:r>
              <w:rPr>
                <w:i/>
              </w:rPr>
              <w:t>12.4.</w:t>
            </w:r>
          </w:p>
        </w:tc>
        <w:tc>
          <w:tcPr>
            <w:tcW w:w="5387" w:type="dxa"/>
            <w:shd w:val="clear" w:color="auto" w:fill="auto"/>
            <w:vAlign w:val="center"/>
          </w:tcPr>
          <w:p w:rsidR="000D3D45" w:rsidRPr="002E4153" w:rsidRDefault="000D3D45" w:rsidP="000D3D45">
            <w:pPr>
              <w:rPr>
                <w:bCs/>
                <w:i/>
                <w:sz w:val="22"/>
              </w:rPr>
            </w:pPr>
            <w:r w:rsidRPr="002E4153">
              <w:rPr>
                <w:bCs/>
                <w:i/>
                <w:sz w:val="22"/>
              </w:rPr>
              <w:t>Обеспечение пожарной безопасности"</w:t>
            </w:r>
          </w:p>
        </w:tc>
        <w:tc>
          <w:tcPr>
            <w:tcW w:w="1417" w:type="dxa"/>
            <w:shd w:val="clear" w:color="auto" w:fill="auto"/>
          </w:tcPr>
          <w:p w:rsidR="000D3D45" w:rsidRPr="002E4153" w:rsidRDefault="000D3D45" w:rsidP="000D3D45">
            <w:pPr>
              <w:jc w:val="both"/>
              <w:rPr>
                <w:i/>
              </w:rPr>
            </w:pPr>
            <w:r>
              <w:rPr>
                <w:i/>
              </w:rPr>
              <w:t>600</w:t>
            </w:r>
          </w:p>
        </w:tc>
        <w:tc>
          <w:tcPr>
            <w:tcW w:w="1276" w:type="dxa"/>
            <w:shd w:val="clear" w:color="auto" w:fill="auto"/>
          </w:tcPr>
          <w:p w:rsidR="000D3D45" w:rsidRPr="002E4153" w:rsidRDefault="000D3D45" w:rsidP="000D3D45">
            <w:pPr>
              <w:jc w:val="both"/>
              <w:rPr>
                <w:i/>
              </w:rPr>
            </w:pPr>
            <w:r>
              <w:rPr>
                <w:i/>
              </w:rPr>
              <w:t>506,3</w:t>
            </w:r>
          </w:p>
        </w:tc>
        <w:tc>
          <w:tcPr>
            <w:tcW w:w="1134" w:type="dxa"/>
            <w:shd w:val="clear" w:color="auto" w:fill="auto"/>
          </w:tcPr>
          <w:p w:rsidR="000D3D45" w:rsidRPr="002E4153" w:rsidRDefault="000D3D45" w:rsidP="000D3D45">
            <w:pPr>
              <w:jc w:val="both"/>
              <w:rPr>
                <w:i/>
              </w:rPr>
            </w:pPr>
            <w:r>
              <w:rPr>
                <w:i/>
              </w:rPr>
              <w:t>84,4</w:t>
            </w:r>
          </w:p>
        </w:tc>
      </w:tr>
      <w:tr w:rsidR="000D3D45" w:rsidRPr="002E5D76" w:rsidTr="00EE0E6B">
        <w:tc>
          <w:tcPr>
            <w:tcW w:w="709" w:type="dxa"/>
            <w:shd w:val="clear" w:color="auto" w:fill="auto"/>
          </w:tcPr>
          <w:p w:rsidR="000D3D45" w:rsidRPr="002E5D76" w:rsidRDefault="000D3D45" w:rsidP="000D3D45">
            <w:pPr>
              <w:jc w:val="center"/>
            </w:pPr>
            <w:r>
              <w:t>13</w:t>
            </w:r>
            <w:r w:rsidRPr="002E5D76">
              <w:t>.</w:t>
            </w:r>
          </w:p>
        </w:tc>
        <w:tc>
          <w:tcPr>
            <w:tcW w:w="5387" w:type="dxa"/>
            <w:shd w:val="clear" w:color="auto" w:fill="auto"/>
            <w:vAlign w:val="center"/>
          </w:tcPr>
          <w:p w:rsidR="000D3D45" w:rsidRPr="002E5D76" w:rsidRDefault="000D3D45" w:rsidP="000D3D45">
            <w:pPr>
              <w:rPr>
                <w:bCs/>
                <w:sz w:val="22"/>
              </w:rPr>
            </w:pPr>
            <w:r w:rsidRPr="002E5D76">
              <w:rPr>
                <w:bCs/>
                <w:sz w:val="22"/>
              </w:rPr>
              <w:t>МП «Формирование современной городской среды муниципального образования «Омсукчанский горо</w:t>
            </w:r>
            <w:r w:rsidRPr="002E5D76">
              <w:rPr>
                <w:bCs/>
                <w:sz w:val="22"/>
              </w:rPr>
              <w:t>д</w:t>
            </w:r>
            <w:r w:rsidRPr="002E5D76">
              <w:rPr>
                <w:bCs/>
                <w:sz w:val="22"/>
              </w:rPr>
              <w:t>ской округ» на 2018-2022годы»</w:t>
            </w:r>
          </w:p>
        </w:tc>
        <w:tc>
          <w:tcPr>
            <w:tcW w:w="1417" w:type="dxa"/>
            <w:shd w:val="clear" w:color="auto" w:fill="auto"/>
          </w:tcPr>
          <w:p w:rsidR="000D3D45" w:rsidRPr="002E5D76" w:rsidRDefault="000D3D45" w:rsidP="000D3D45">
            <w:pPr>
              <w:jc w:val="both"/>
            </w:pPr>
            <w:r>
              <w:t>24365,5</w:t>
            </w:r>
          </w:p>
        </w:tc>
        <w:tc>
          <w:tcPr>
            <w:tcW w:w="1276" w:type="dxa"/>
            <w:shd w:val="clear" w:color="auto" w:fill="auto"/>
          </w:tcPr>
          <w:p w:rsidR="000D3D45" w:rsidRPr="002E5D76" w:rsidRDefault="000D3D45" w:rsidP="000D3D45">
            <w:pPr>
              <w:jc w:val="both"/>
            </w:pPr>
            <w:r>
              <w:t>22808,7</w:t>
            </w:r>
          </w:p>
        </w:tc>
        <w:tc>
          <w:tcPr>
            <w:tcW w:w="1134" w:type="dxa"/>
            <w:shd w:val="clear" w:color="auto" w:fill="auto"/>
          </w:tcPr>
          <w:p w:rsidR="000D3D45" w:rsidRPr="002E5D76" w:rsidRDefault="000D3D45" w:rsidP="000D3D45">
            <w:pPr>
              <w:jc w:val="both"/>
            </w:pPr>
            <w:r>
              <w:t>93,6</w:t>
            </w:r>
          </w:p>
        </w:tc>
      </w:tr>
      <w:tr w:rsidR="000D3D45" w:rsidRPr="002E4153" w:rsidTr="00EE0E6B">
        <w:tc>
          <w:tcPr>
            <w:tcW w:w="709" w:type="dxa"/>
            <w:shd w:val="clear" w:color="auto" w:fill="auto"/>
          </w:tcPr>
          <w:p w:rsidR="000D3D45" w:rsidRPr="002E4153" w:rsidRDefault="000D3D45" w:rsidP="000D3D45">
            <w:pPr>
              <w:jc w:val="center"/>
              <w:rPr>
                <w:i/>
              </w:rPr>
            </w:pPr>
          </w:p>
        </w:tc>
        <w:tc>
          <w:tcPr>
            <w:tcW w:w="5387" w:type="dxa"/>
            <w:shd w:val="clear" w:color="auto" w:fill="auto"/>
            <w:vAlign w:val="center"/>
          </w:tcPr>
          <w:p w:rsidR="000D3D45" w:rsidRPr="002E4153" w:rsidRDefault="000D3D45" w:rsidP="000D3D45">
            <w:pPr>
              <w:rPr>
                <w:bCs/>
                <w:sz w:val="22"/>
              </w:rPr>
            </w:pP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shd w:val="clear" w:color="auto" w:fill="auto"/>
          </w:tcPr>
          <w:p w:rsidR="000D3D45" w:rsidRPr="002E4153" w:rsidRDefault="000D3D45" w:rsidP="000D3D45">
            <w:pPr>
              <w:jc w:val="both"/>
              <w:rPr>
                <w:i/>
              </w:rPr>
            </w:pPr>
          </w:p>
        </w:tc>
        <w:tc>
          <w:tcPr>
            <w:tcW w:w="1276" w:type="dxa"/>
            <w:shd w:val="clear" w:color="auto" w:fill="auto"/>
          </w:tcPr>
          <w:p w:rsidR="000D3D45" w:rsidRPr="002E4153" w:rsidRDefault="000D3D45" w:rsidP="000D3D45">
            <w:pPr>
              <w:jc w:val="both"/>
              <w:rPr>
                <w:i/>
              </w:rPr>
            </w:pPr>
          </w:p>
        </w:tc>
        <w:tc>
          <w:tcPr>
            <w:tcW w:w="1134" w:type="dxa"/>
            <w:shd w:val="clear" w:color="auto" w:fill="auto"/>
          </w:tcPr>
          <w:p w:rsidR="000D3D45" w:rsidRPr="002E4153" w:rsidRDefault="000D3D45" w:rsidP="000D3D45">
            <w:pPr>
              <w:jc w:val="both"/>
              <w:rPr>
                <w:i/>
              </w:rPr>
            </w:pPr>
          </w:p>
        </w:tc>
      </w:tr>
      <w:tr w:rsidR="000D3D45" w:rsidRPr="002E4153" w:rsidTr="00EE0E6B">
        <w:tc>
          <w:tcPr>
            <w:tcW w:w="709" w:type="dxa"/>
            <w:shd w:val="clear" w:color="auto" w:fill="auto"/>
          </w:tcPr>
          <w:p w:rsidR="000D3D45" w:rsidRPr="002E4153" w:rsidRDefault="000D3D45" w:rsidP="000D3D45">
            <w:pPr>
              <w:jc w:val="center"/>
              <w:rPr>
                <w:i/>
              </w:rPr>
            </w:pPr>
            <w:r>
              <w:rPr>
                <w:i/>
              </w:rPr>
              <w:t>13.1.</w:t>
            </w:r>
          </w:p>
        </w:tc>
        <w:tc>
          <w:tcPr>
            <w:tcW w:w="5387" w:type="dxa"/>
            <w:shd w:val="clear" w:color="auto" w:fill="auto"/>
            <w:vAlign w:val="center"/>
          </w:tcPr>
          <w:p w:rsidR="000D3D45" w:rsidRPr="002E4153" w:rsidRDefault="000D3D45" w:rsidP="000D3D45">
            <w:pPr>
              <w:rPr>
                <w:bCs/>
                <w:i/>
                <w:sz w:val="22"/>
              </w:rPr>
            </w:pPr>
            <w:r w:rsidRPr="002E4153">
              <w:rPr>
                <w:bCs/>
                <w:i/>
                <w:sz w:val="22"/>
              </w:rPr>
              <w:t>Обустройство дворовой и общественной территории</w:t>
            </w:r>
          </w:p>
        </w:tc>
        <w:tc>
          <w:tcPr>
            <w:tcW w:w="1417" w:type="dxa"/>
            <w:shd w:val="clear" w:color="auto" w:fill="auto"/>
          </w:tcPr>
          <w:p w:rsidR="000D3D45" w:rsidRPr="002E4153" w:rsidRDefault="000D3D45" w:rsidP="000D3D45">
            <w:pPr>
              <w:jc w:val="both"/>
              <w:rPr>
                <w:i/>
              </w:rPr>
            </w:pPr>
            <w:r>
              <w:rPr>
                <w:i/>
              </w:rPr>
              <w:t>22809</w:t>
            </w:r>
          </w:p>
        </w:tc>
        <w:tc>
          <w:tcPr>
            <w:tcW w:w="1276" w:type="dxa"/>
            <w:shd w:val="clear" w:color="auto" w:fill="auto"/>
          </w:tcPr>
          <w:p w:rsidR="000D3D45" w:rsidRPr="002E4153" w:rsidRDefault="000D3D45" w:rsidP="000D3D45">
            <w:pPr>
              <w:jc w:val="both"/>
              <w:rPr>
                <w:i/>
              </w:rPr>
            </w:pPr>
            <w:r>
              <w:rPr>
                <w:i/>
              </w:rPr>
              <w:t>22808,7</w:t>
            </w:r>
          </w:p>
        </w:tc>
        <w:tc>
          <w:tcPr>
            <w:tcW w:w="1134" w:type="dxa"/>
            <w:shd w:val="clear" w:color="auto" w:fill="auto"/>
          </w:tcPr>
          <w:p w:rsidR="000D3D45" w:rsidRPr="002E4153" w:rsidRDefault="000D3D45" w:rsidP="000D3D45">
            <w:pPr>
              <w:jc w:val="both"/>
              <w:rPr>
                <w:i/>
              </w:rPr>
            </w:pPr>
            <w:r>
              <w:rPr>
                <w:i/>
              </w:rPr>
              <w:t>100</w:t>
            </w:r>
          </w:p>
        </w:tc>
      </w:tr>
      <w:tr w:rsidR="000D3D45" w:rsidRPr="002E4153" w:rsidTr="00EE0E6B">
        <w:tc>
          <w:tcPr>
            <w:tcW w:w="709" w:type="dxa"/>
            <w:shd w:val="clear" w:color="auto" w:fill="auto"/>
          </w:tcPr>
          <w:p w:rsidR="000D3D45" w:rsidRPr="002E4153" w:rsidRDefault="000D3D45" w:rsidP="000D3D45">
            <w:pPr>
              <w:jc w:val="center"/>
              <w:rPr>
                <w:i/>
              </w:rPr>
            </w:pPr>
            <w:r>
              <w:rPr>
                <w:i/>
              </w:rPr>
              <w:t>13.2.</w:t>
            </w:r>
          </w:p>
        </w:tc>
        <w:tc>
          <w:tcPr>
            <w:tcW w:w="5387" w:type="dxa"/>
            <w:shd w:val="clear" w:color="auto" w:fill="auto"/>
            <w:vAlign w:val="center"/>
          </w:tcPr>
          <w:p w:rsidR="000D3D45" w:rsidRPr="002E4153" w:rsidRDefault="000D3D45" w:rsidP="000D3D45">
            <w:pPr>
              <w:rPr>
                <w:bCs/>
                <w:i/>
                <w:sz w:val="22"/>
              </w:rPr>
            </w:pPr>
            <w:r w:rsidRPr="003450E6">
              <w:rPr>
                <w:bCs/>
                <w:i/>
                <w:sz w:val="22"/>
              </w:rPr>
              <w:t>Синхронизация мероприятий по благоустройству территорий муниципальных образований с меропр</w:t>
            </w:r>
            <w:r w:rsidRPr="003450E6">
              <w:rPr>
                <w:bCs/>
                <w:i/>
                <w:sz w:val="22"/>
              </w:rPr>
              <w:t>и</w:t>
            </w:r>
            <w:r w:rsidRPr="003450E6">
              <w:rPr>
                <w:bCs/>
                <w:i/>
                <w:sz w:val="22"/>
              </w:rPr>
              <w:t>ятиями, реализуемыми в рамках национальных проектов, с программами (планами) строительства (реконструкции, ремонта) объектов недвижимого имущества и инженерных сетей</w:t>
            </w:r>
          </w:p>
        </w:tc>
        <w:tc>
          <w:tcPr>
            <w:tcW w:w="1417" w:type="dxa"/>
            <w:shd w:val="clear" w:color="auto" w:fill="auto"/>
          </w:tcPr>
          <w:p w:rsidR="000D3D45" w:rsidRPr="002E4153" w:rsidRDefault="000D3D45" w:rsidP="000D3D45">
            <w:pPr>
              <w:jc w:val="both"/>
              <w:rPr>
                <w:i/>
              </w:rPr>
            </w:pPr>
            <w:r>
              <w:rPr>
                <w:i/>
              </w:rPr>
              <w:t>1556,5</w:t>
            </w:r>
          </w:p>
        </w:tc>
        <w:tc>
          <w:tcPr>
            <w:tcW w:w="1276" w:type="dxa"/>
            <w:shd w:val="clear" w:color="auto" w:fill="auto"/>
          </w:tcPr>
          <w:p w:rsidR="000D3D45" w:rsidRPr="002E4153" w:rsidRDefault="000D3D45" w:rsidP="000D3D45">
            <w:pPr>
              <w:jc w:val="both"/>
              <w:rPr>
                <w:i/>
              </w:rPr>
            </w:pPr>
            <w:r>
              <w:rPr>
                <w:i/>
              </w:rPr>
              <w:t>0</w:t>
            </w:r>
          </w:p>
        </w:tc>
        <w:tc>
          <w:tcPr>
            <w:tcW w:w="1134" w:type="dxa"/>
            <w:shd w:val="clear" w:color="auto" w:fill="auto"/>
          </w:tcPr>
          <w:p w:rsidR="000D3D45" w:rsidRPr="002E4153" w:rsidRDefault="000D3D45" w:rsidP="000D3D45">
            <w:pPr>
              <w:jc w:val="both"/>
              <w:rPr>
                <w:i/>
              </w:rPr>
            </w:pPr>
            <w:r>
              <w:rPr>
                <w:i/>
              </w:rPr>
              <w:t>0</w:t>
            </w:r>
          </w:p>
        </w:tc>
      </w:tr>
      <w:tr w:rsidR="000D3D45" w:rsidRPr="002E5D76" w:rsidTr="00EE0E6B">
        <w:tc>
          <w:tcPr>
            <w:tcW w:w="709" w:type="dxa"/>
            <w:shd w:val="clear" w:color="auto" w:fill="auto"/>
          </w:tcPr>
          <w:p w:rsidR="000D3D45" w:rsidRPr="002E5D76" w:rsidRDefault="000D3D45" w:rsidP="000D3D45">
            <w:pPr>
              <w:jc w:val="center"/>
            </w:pPr>
            <w:r>
              <w:t>14</w:t>
            </w:r>
            <w:r w:rsidRPr="002E5D76">
              <w:t>.</w:t>
            </w:r>
          </w:p>
        </w:tc>
        <w:tc>
          <w:tcPr>
            <w:tcW w:w="5387" w:type="dxa"/>
            <w:shd w:val="clear" w:color="auto" w:fill="auto"/>
            <w:vAlign w:val="center"/>
          </w:tcPr>
          <w:p w:rsidR="000D3D45" w:rsidRPr="002E5D76" w:rsidRDefault="000D3D45" w:rsidP="000D3D45">
            <w:pPr>
              <w:rPr>
                <w:bCs/>
                <w:sz w:val="22"/>
              </w:rPr>
            </w:pPr>
            <w:r w:rsidRPr="002E5D76">
              <w:rPr>
                <w:bCs/>
                <w:sz w:val="22"/>
              </w:rPr>
              <w:t>МП «Проведение комплексных кадастровых работ на территории муниципального образования «Омсукча</w:t>
            </w:r>
            <w:r w:rsidRPr="002E5D76">
              <w:rPr>
                <w:bCs/>
                <w:sz w:val="22"/>
              </w:rPr>
              <w:t>н</w:t>
            </w:r>
            <w:r w:rsidRPr="002E5D76">
              <w:rPr>
                <w:bCs/>
                <w:sz w:val="22"/>
              </w:rPr>
              <w:t>ский городской округ» на 2017-20</w:t>
            </w:r>
            <w:r>
              <w:rPr>
                <w:bCs/>
                <w:sz w:val="22"/>
              </w:rPr>
              <w:t>21</w:t>
            </w:r>
            <w:r w:rsidRPr="002E5D76">
              <w:rPr>
                <w:bCs/>
                <w:sz w:val="22"/>
              </w:rPr>
              <w:t>годы</w:t>
            </w:r>
          </w:p>
        </w:tc>
        <w:tc>
          <w:tcPr>
            <w:tcW w:w="1417" w:type="dxa"/>
            <w:shd w:val="clear" w:color="auto" w:fill="auto"/>
          </w:tcPr>
          <w:p w:rsidR="000D3D45" w:rsidRPr="002E5D76" w:rsidRDefault="000D3D45" w:rsidP="000D3D45">
            <w:pPr>
              <w:jc w:val="both"/>
            </w:pPr>
            <w:r>
              <w:t>652,8</w:t>
            </w:r>
          </w:p>
        </w:tc>
        <w:tc>
          <w:tcPr>
            <w:tcW w:w="1276" w:type="dxa"/>
            <w:shd w:val="clear" w:color="auto" w:fill="auto"/>
          </w:tcPr>
          <w:p w:rsidR="000D3D45" w:rsidRPr="002E5D76" w:rsidRDefault="000D3D45" w:rsidP="000D3D45">
            <w:pPr>
              <w:jc w:val="both"/>
            </w:pPr>
            <w:r>
              <w:t>0,0</w:t>
            </w:r>
          </w:p>
        </w:tc>
        <w:tc>
          <w:tcPr>
            <w:tcW w:w="1134" w:type="dxa"/>
            <w:shd w:val="clear" w:color="auto" w:fill="auto"/>
          </w:tcPr>
          <w:p w:rsidR="000D3D45" w:rsidRPr="002E5D76" w:rsidRDefault="000D3D45" w:rsidP="000D3D45">
            <w:pPr>
              <w:jc w:val="both"/>
            </w:pPr>
            <w:r>
              <w:t>0,0</w:t>
            </w:r>
          </w:p>
        </w:tc>
      </w:tr>
      <w:tr w:rsidR="000D3D45" w:rsidRPr="002E5D76" w:rsidTr="00EE0E6B">
        <w:tc>
          <w:tcPr>
            <w:tcW w:w="709" w:type="dxa"/>
            <w:shd w:val="clear" w:color="auto" w:fill="auto"/>
          </w:tcPr>
          <w:p w:rsidR="000D3D45" w:rsidRPr="002E5D76" w:rsidRDefault="000D3D45" w:rsidP="000D3D45">
            <w:pPr>
              <w:jc w:val="center"/>
            </w:pPr>
          </w:p>
        </w:tc>
        <w:tc>
          <w:tcPr>
            <w:tcW w:w="5387" w:type="dxa"/>
            <w:shd w:val="clear" w:color="auto" w:fill="auto"/>
            <w:vAlign w:val="center"/>
          </w:tcPr>
          <w:p w:rsidR="000D3D45" w:rsidRPr="002E4153" w:rsidRDefault="000D3D45" w:rsidP="000D3D45">
            <w:pPr>
              <w:rPr>
                <w:bCs/>
                <w:sz w:val="22"/>
              </w:rPr>
            </w:pPr>
            <w:r w:rsidRPr="002E5D76">
              <w:rPr>
                <w:bCs/>
                <w:sz w:val="22"/>
                <w:szCs w:val="22"/>
              </w:rPr>
              <w:t xml:space="preserve">в том числе по </w:t>
            </w:r>
            <w:r>
              <w:rPr>
                <w:bCs/>
                <w:sz w:val="22"/>
                <w:szCs w:val="22"/>
              </w:rPr>
              <w:t>мероприятиям</w:t>
            </w:r>
            <w:r w:rsidRPr="002E5D76">
              <w:rPr>
                <w:bCs/>
                <w:sz w:val="22"/>
                <w:szCs w:val="22"/>
              </w:rPr>
              <w:t>:</w:t>
            </w:r>
          </w:p>
        </w:tc>
        <w:tc>
          <w:tcPr>
            <w:tcW w:w="1417" w:type="dxa"/>
            <w:shd w:val="clear" w:color="auto" w:fill="auto"/>
          </w:tcPr>
          <w:p w:rsidR="000D3D45" w:rsidRPr="002E5D76" w:rsidRDefault="000D3D45" w:rsidP="000D3D45">
            <w:pPr>
              <w:jc w:val="both"/>
            </w:pPr>
          </w:p>
        </w:tc>
        <w:tc>
          <w:tcPr>
            <w:tcW w:w="1276" w:type="dxa"/>
            <w:shd w:val="clear" w:color="auto" w:fill="auto"/>
          </w:tcPr>
          <w:p w:rsidR="000D3D45" w:rsidRPr="002E5D76" w:rsidRDefault="000D3D45" w:rsidP="000D3D45">
            <w:pPr>
              <w:jc w:val="both"/>
            </w:pPr>
          </w:p>
        </w:tc>
        <w:tc>
          <w:tcPr>
            <w:tcW w:w="1134" w:type="dxa"/>
            <w:shd w:val="clear" w:color="auto" w:fill="auto"/>
          </w:tcPr>
          <w:p w:rsidR="000D3D45" w:rsidRPr="002E5D76" w:rsidRDefault="000D3D45" w:rsidP="000D3D45">
            <w:pPr>
              <w:jc w:val="both"/>
            </w:pPr>
          </w:p>
        </w:tc>
      </w:tr>
      <w:tr w:rsidR="000D3D45" w:rsidRPr="003450E6" w:rsidTr="00EE0E6B">
        <w:tc>
          <w:tcPr>
            <w:tcW w:w="709" w:type="dxa"/>
            <w:shd w:val="clear" w:color="auto" w:fill="auto"/>
          </w:tcPr>
          <w:p w:rsidR="000D3D45" w:rsidRPr="003450E6" w:rsidRDefault="000D3D45" w:rsidP="000D3D45">
            <w:pPr>
              <w:jc w:val="center"/>
              <w:rPr>
                <w:i/>
              </w:rPr>
            </w:pPr>
            <w:r>
              <w:rPr>
                <w:i/>
              </w:rPr>
              <w:t>14.1.</w:t>
            </w:r>
          </w:p>
        </w:tc>
        <w:tc>
          <w:tcPr>
            <w:tcW w:w="5387" w:type="dxa"/>
            <w:shd w:val="clear" w:color="auto" w:fill="auto"/>
            <w:vAlign w:val="center"/>
          </w:tcPr>
          <w:p w:rsidR="000D3D45" w:rsidRPr="003450E6" w:rsidRDefault="000D3D45" w:rsidP="000D3D45">
            <w:pPr>
              <w:rPr>
                <w:bCs/>
                <w:i/>
                <w:sz w:val="22"/>
              </w:rPr>
            </w:pPr>
            <w:r w:rsidRPr="003450E6">
              <w:rPr>
                <w:bCs/>
                <w:i/>
                <w:sz w:val="22"/>
              </w:rPr>
              <w:t>Проведение комплексных кадастровых работ</w:t>
            </w:r>
          </w:p>
        </w:tc>
        <w:tc>
          <w:tcPr>
            <w:tcW w:w="1417" w:type="dxa"/>
            <w:shd w:val="clear" w:color="auto" w:fill="auto"/>
          </w:tcPr>
          <w:p w:rsidR="000D3D45" w:rsidRPr="003450E6" w:rsidRDefault="000D3D45" w:rsidP="000D3D45">
            <w:pPr>
              <w:jc w:val="both"/>
              <w:rPr>
                <w:i/>
              </w:rPr>
            </w:pPr>
            <w:r>
              <w:rPr>
                <w:i/>
              </w:rPr>
              <w:t>652,8</w:t>
            </w:r>
          </w:p>
        </w:tc>
        <w:tc>
          <w:tcPr>
            <w:tcW w:w="1276" w:type="dxa"/>
            <w:shd w:val="clear" w:color="auto" w:fill="auto"/>
          </w:tcPr>
          <w:p w:rsidR="000D3D45" w:rsidRPr="003450E6" w:rsidRDefault="000D3D45" w:rsidP="000D3D45">
            <w:pPr>
              <w:jc w:val="both"/>
              <w:rPr>
                <w:i/>
              </w:rPr>
            </w:pPr>
            <w:r>
              <w:rPr>
                <w:i/>
              </w:rPr>
              <w:t>0,0</w:t>
            </w:r>
          </w:p>
        </w:tc>
        <w:tc>
          <w:tcPr>
            <w:tcW w:w="1134" w:type="dxa"/>
            <w:shd w:val="clear" w:color="auto" w:fill="auto"/>
          </w:tcPr>
          <w:p w:rsidR="000D3D45" w:rsidRPr="003450E6" w:rsidRDefault="000D3D45" w:rsidP="000D3D45">
            <w:pPr>
              <w:jc w:val="both"/>
              <w:rPr>
                <w:i/>
              </w:rPr>
            </w:pPr>
            <w:r>
              <w:rPr>
                <w:i/>
              </w:rPr>
              <w:t>0,0</w:t>
            </w:r>
          </w:p>
        </w:tc>
      </w:tr>
      <w:tr w:rsidR="000D3D45" w:rsidRPr="002E5D76" w:rsidTr="00EE0E6B">
        <w:tc>
          <w:tcPr>
            <w:tcW w:w="709" w:type="dxa"/>
            <w:shd w:val="clear" w:color="auto" w:fill="auto"/>
          </w:tcPr>
          <w:p w:rsidR="000D3D45" w:rsidRPr="002E5D76" w:rsidRDefault="000D3D45" w:rsidP="000D3D45">
            <w:pPr>
              <w:jc w:val="center"/>
            </w:pPr>
            <w:r>
              <w:t>15</w:t>
            </w:r>
            <w:r w:rsidRPr="002E5D76">
              <w:t>.</w:t>
            </w:r>
          </w:p>
        </w:tc>
        <w:tc>
          <w:tcPr>
            <w:tcW w:w="5387" w:type="dxa"/>
            <w:shd w:val="clear" w:color="auto" w:fill="auto"/>
            <w:vAlign w:val="center"/>
          </w:tcPr>
          <w:p w:rsidR="000D3D45" w:rsidRPr="002E5D76" w:rsidRDefault="000D3D45" w:rsidP="00D54D3D">
            <w:pPr>
              <w:rPr>
                <w:bCs/>
                <w:sz w:val="22"/>
              </w:rPr>
            </w:pPr>
            <w:r w:rsidRPr="002E5D76">
              <w:rPr>
                <w:bCs/>
                <w:sz w:val="22"/>
              </w:rPr>
              <w:t xml:space="preserve">Муниципальная программа </w:t>
            </w:r>
            <w:r w:rsidR="00D54D3D">
              <w:rPr>
                <w:bCs/>
                <w:sz w:val="22"/>
              </w:rPr>
              <w:t>«</w:t>
            </w:r>
            <w:r w:rsidRPr="003450E6">
              <w:rPr>
                <w:bCs/>
                <w:sz w:val="22"/>
              </w:rPr>
              <w:t>Профилактика правон</w:t>
            </w:r>
            <w:r w:rsidRPr="003450E6">
              <w:rPr>
                <w:bCs/>
                <w:sz w:val="22"/>
              </w:rPr>
              <w:t>а</w:t>
            </w:r>
            <w:r w:rsidRPr="003450E6">
              <w:rPr>
                <w:bCs/>
                <w:sz w:val="22"/>
              </w:rPr>
              <w:t>рушений и обеспечение общественной безопасности на территории Омсукчанского городского  округа</w:t>
            </w:r>
            <w:r w:rsidR="00D54D3D">
              <w:rPr>
                <w:bCs/>
                <w:sz w:val="22"/>
              </w:rPr>
              <w:t>»</w:t>
            </w:r>
            <w:r w:rsidRPr="003450E6">
              <w:rPr>
                <w:bCs/>
                <w:sz w:val="22"/>
              </w:rPr>
              <w:t xml:space="preserve"> на 2019-2021 годы</w:t>
            </w:r>
            <w:r w:rsidR="00D54D3D">
              <w:rPr>
                <w:bCs/>
                <w:sz w:val="22"/>
              </w:rPr>
              <w:t>»</w:t>
            </w:r>
          </w:p>
        </w:tc>
        <w:tc>
          <w:tcPr>
            <w:tcW w:w="1417" w:type="dxa"/>
            <w:shd w:val="clear" w:color="auto" w:fill="auto"/>
          </w:tcPr>
          <w:p w:rsidR="000D3D45" w:rsidRPr="002E5D76" w:rsidRDefault="000D3D45" w:rsidP="000D3D45">
            <w:pPr>
              <w:jc w:val="both"/>
            </w:pPr>
            <w:r>
              <w:t>44,2</w:t>
            </w:r>
          </w:p>
        </w:tc>
        <w:tc>
          <w:tcPr>
            <w:tcW w:w="1276" w:type="dxa"/>
            <w:shd w:val="clear" w:color="auto" w:fill="auto"/>
          </w:tcPr>
          <w:p w:rsidR="000D3D45" w:rsidRPr="002E5D76" w:rsidRDefault="000D3D45" w:rsidP="000D3D45">
            <w:pPr>
              <w:jc w:val="both"/>
            </w:pPr>
            <w:r>
              <w:t>44,2</w:t>
            </w:r>
          </w:p>
        </w:tc>
        <w:tc>
          <w:tcPr>
            <w:tcW w:w="1134" w:type="dxa"/>
            <w:shd w:val="clear" w:color="auto" w:fill="auto"/>
          </w:tcPr>
          <w:p w:rsidR="000D3D45" w:rsidRPr="002E5D76" w:rsidRDefault="000D3D45" w:rsidP="000D3D45">
            <w:pPr>
              <w:jc w:val="both"/>
            </w:pPr>
            <w:r>
              <w:t>100</w:t>
            </w:r>
          </w:p>
        </w:tc>
      </w:tr>
      <w:tr w:rsidR="000D3D45" w:rsidRPr="006E5173" w:rsidTr="00EE0E6B">
        <w:trPr>
          <w:trHeight w:val="434"/>
        </w:trPr>
        <w:tc>
          <w:tcPr>
            <w:tcW w:w="709" w:type="dxa"/>
            <w:shd w:val="clear" w:color="auto" w:fill="auto"/>
          </w:tcPr>
          <w:p w:rsidR="000D3D45" w:rsidRPr="006E5173" w:rsidRDefault="000D3D45" w:rsidP="000D3D45">
            <w:pPr>
              <w:jc w:val="center"/>
              <w:rPr>
                <w:i/>
              </w:rPr>
            </w:pPr>
            <w:r>
              <w:rPr>
                <w:i/>
              </w:rPr>
              <w:t>15.1.</w:t>
            </w:r>
          </w:p>
        </w:tc>
        <w:tc>
          <w:tcPr>
            <w:tcW w:w="5387" w:type="dxa"/>
            <w:shd w:val="clear" w:color="auto" w:fill="auto"/>
            <w:vAlign w:val="center"/>
          </w:tcPr>
          <w:p w:rsidR="000D3D45" w:rsidRPr="006E5173" w:rsidRDefault="000D3D45" w:rsidP="000D3D45">
            <w:pPr>
              <w:rPr>
                <w:bCs/>
                <w:i/>
                <w:sz w:val="22"/>
              </w:rPr>
            </w:pPr>
            <w:r w:rsidRPr="006E5173">
              <w:rPr>
                <w:bCs/>
                <w:i/>
                <w:sz w:val="22"/>
              </w:rPr>
              <w:t>Мероприятия по профилактике правонарушений</w:t>
            </w:r>
          </w:p>
        </w:tc>
        <w:tc>
          <w:tcPr>
            <w:tcW w:w="1417" w:type="dxa"/>
            <w:shd w:val="clear" w:color="auto" w:fill="auto"/>
          </w:tcPr>
          <w:p w:rsidR="000D3D45" w:rsidRPr="006E5173" w:rsidRDefault="000D3D45" w:rsidP="000D3D45">
            <w:pPr>
              <w:jc w:val="both"/>
              <w:rPr>
                <w:i/>
              </w:rPr>
            </w:pPr>
            <w:r>
              <w:rPr>
                <w:i/>
              </w:rPr>
              <w:t>44,2</w:t>
            </w:r>
          </w:p>
        </w:tc>
        <w:tc>
          <w:tcPr>
            <w:tcW w:w="1276" w:type="dxa"/>
            <w:shd w:val="clear" w:color="auto" w:fill="auto"/>
          </w:tcPr>
          <w:p w:rsidR="000D3D45" w:rsidRPr="006E5173" w:rsidRDefault="000D3D45" w:rsidP="000D3D45">
            <w:pPr>
              <w:jc w:val="both"/>
              <w:rPr>
                <w:i/>
              </w:rPr>
            </w:pPr>
            <w:r>
              <w:rPr>
                <w:i/>
              </w:rPr>
              <w:t>44,2</w:t>
            </w:r>
          </w:p>
        </w:tc>
        <w:tc>
          <w:tcPr>
            <w:tcW w:w="1134" w:type="dxa"/>
            <w:shd w:val="clear" w:color="auto" w:fill="auto"/>
          </w:tcPr>
          <w:p w:rsidR="000D3D45" w:rsidRPr="006E5173" w:rsidRDefault="000D3D45" w:rsidP="000D3D45">
            <w:pPr>
              <w:jc w:val="both"/>
              <w:rPr>
                <w:i/>
              </w:rPr>
            </w:pPr>
            <w:r>
              <w:rPr>
                <w:i/>
              </w:rPr>
              <w:t>100</w:t>
            </w:r>
          </w:p>
        </w:tc>
      </w:tr>
      <w:tr w:rsidR="000D3D45" w:rsidRPr="002E5D76" w:rsidTr="00EE0E6B">
        <w:tc>
          <w:tcPr>
            <w:tcW w:w="709" w:type="dxa"/>
            <w:shd w:val="clear" w:color="auto" w:fill="auto"/>
          </w:tcPr>
          <w:p w:rsidR="000D3D45" w:rsidRPr="002E5D76" w:rsidRDefault="000D3D45" w:rsidP="000D3D45">
            <w:pPr>
              <w:jc w:val="both"/>
            </w:pPr>
            <w:r>
              <w:t>16</w:t>
            </w:r>
            <w:r w:rsidRPr="002E5D76">
              <w:t>.</w:t>
            </w:r>
          </w:p>
        </w:tc>
        <w:tc>
          <w:tcPr>
            <w:tcW w:w="5387" w:type="dxa"/>
            <w:shd w:val="clear" w:color="auto" w:fill="auto"/>
            <w:vAlign w:val="center"/>
          </w:tcPr>
          <w:p w:rsidR="000D3D45" w:rsidRPr="002E5D76" w:rsidRDefault="000D3D45" w:rsidP="000D3D45">
            <w:pPr>
              <w:rPr>
                <w:bCs/>
                <w:sz w:val="22"/>
              </w:rPr>
            </w:pPr>
            <w:r w:rsidRPr="002E5D76">
              <w:rPr>
                <w:bCs/>
                <w:sz w:val="22"/>
                <w:szCs w:val="22"/>
              </w:rPr>
              <w:t>МП «Развитие малого и среднего предпринимател</w:t>
            </w:r>
            <w:r w:rsidRPr="002E5D76">
              <w:rPr>
                <w:bCs/>
                <w:sz w:val="22"/>
                <w:szCs w:val="22"/>
              </w:rPr>
              <w:t>ь</w:t>
            </w:r>
            <w:r w:rsidRPr="002E5D76">
              <w:rPr>
                <w:bCs/>
                <w:sz w:val="22"/>
                <w:szCs w:val="22"/>
              </w:rPr>
              <w:t>ства в Омсукчанском городском округе на 2018-2020годы»</w:t>
            </w:r>
          </w:p>
        </w:tc>
        <w:tc>
          <w:tcPr>
            <w:tcW w:w="1417" w:type="dxa"/>
            <w:shd w:val="clear" w:color="auto" w:fill="auto"/>
          </w:tcPr>
          <w:p w:rsidR="000D3D45" w:rsidRPr="002E5D76" w:rsidRDefault="000D3D45" w:rsidP="000D3D45">
            <w:pPr>
              <w:jc w:val="both"/>
            </w:pPr>
            <w:r>
              <w:t>100</w:t>
            </w:r>
          </w:p>
        </w:tc>
        <w:tc>
          <w:tcPr>
            <w:tcW w:w="1276" w:type="dxa"/>
            <w:shd w:val="clear" w:color="auto" w:fill="auto"/>
          </w:tcPr>
          <w:p w:rsidR="000D3D45" w:rsidRPr="002E5D76" w:rsidRDefault="000D3D45" w:rsidP="000D3D45">
            <w:pPr>
              <w:jc w:val="both"/>
            </w:pPr>
            <w:r>
              <w:t>100</w:t>
            </w:r>
          </w:p>
        </w:tc>
        <w:tc>
          <w:tcPr>
            <w:tcW w:w="1134" w:type="dxa"/>
            <w:shd w:val="clear" w:color="auto" w:fill="auto"/>
          </w:tcPr>
          <w:p w:rsidR="000D3D45" w:rsidRPr="002E5D76" w:rsidRDefault="000D3D45" w:rsidP="000D3D45">
            <w:pPr>
              <w:jc w:val="both"/>
            </w:pPr>
            <w:r>
              <w:t>100</w:t>
            </w:r>
          </w:p>
        </w:tc>
      </w:tr>
      <w:tr w:rsidR="000D3D45" w:rsidRPr="002E5D76" w:rsidTr="00EE0E6B">
        <w:tc>
          <w:tcPr>
            <w:tcW w:w="709" w:type="dxa"/>
            <w:shd w:val="clear" w:color="auto" w:fill="auto"/>
          </w:tcPr>
          <w:p w:rsidR="000D3D45" w:rsidRPr="002E5D76" w:rsidRDefault="000D3D45" w:rsidP="000D3D45">
            <w:pPr>
              <w:jc w:val="both"/>
            </w:pPr>
          </w:p>
        </w:tc>
        <w:tc>
          <w:tcPr>
            <w:tcW w:w="5387" w:type="dxa"/>
            <w:shd w:val="clear" w:color="auto" w:fill="auto"/>
            <w:vAlign w:val="center"/>
          </w:tcPr>
          <w:p w:rsidR="000D3D45" w:rsidRPr="002E5D76" w:rsidRDefault="000D3D45" w:rsidP="000D3D45">
            <w:pPr>
              <w:rPr>
                <w:b/>
                <w:bCs/>
                <w:sz w:val="22"/>
              </w:rPr>
            </w:pPr>
            <w:r w:rsidRPr="002E5D76">
              <w:rPr>
                <w:b/>
                <w:bCs/>
                <w:sz w:val="22"/>
              </w:rPr>
              <w:t>ИТОГО:</w:t>
            </w:r>
          </w:p>
        </w:tc>
        <w:tc>
          <w:tcPr>
            <w:tcW w:w="1417" w:type="dxa"/>
            <w:shd w:val="clear" w:color="auto" w:fill="auto"/>
          </w:tcPr>
          <w:p w:rsidR="000D3D45" w:rsidRPr="002E5D76" w:rsidRDefault="000D3D45" w:rsidP="000D3D45">
            <w:pPr>
              <w:jc w:val="both"/>
              <w:rPr>
                <w:b/>
              </w:rPr>
            </w:pPr>
            <w:r>
              <w:rPr>
                <w:b/>
              </w:rPr>
              <w:t>606546,4</w:t>
            </w:r>
          </w:p>
        </w:tc>
        <w:tc>
          <w:tcPr>
            <w:tcW w:w="1276" w:type="dxa"/>
            <w:shd w:val="clear" w:color="auto" w:fill="auto"/>
          </w:tcPr>
          <w:p w:rsidR="000D3D45" w:rsidRPr="002E5D76" w:rsidRDefault="000D3D45" w:rsidP="000D3D45">
            <w:pPr>
              <w:jc w:val="both"/>
              <w:rPr>
                <w:b/>
              </w:rPr>
            </w:pPr>
            <w:r>
              <w:rPr>
                <w:b/>
              </w:rPr>
              <w:t>592655,0</w:t>
            </w:r>
          </w:p>
        </w:tc>
        <w:tc>
          <w:tcPr>
            <w:tcW w:w="1134" w:type="dxa"/>
            <w:shd w:val="clear" w:color="auto" w:fill="auto"/>
          </w:tcPr>
          <w:p w:rsidR="000D3D45" w:rsidRPr="002E5D76" w:rsidRDefault="000D3D45" w:rsidP="000D3D45">
            <w:pPr>
              <w:jc w:val="both"/>
              <w:rPr>
                <w:b/>
              </w:rPr>
            </w:pPr>
            <w:r>
              <w:rPr>
                <w:b/>
              </w:rPr>
              <w:t>97,7</w:t>
            </w:r>
          </w:p>
        </w:tc>
      </w:tr>
    </w:tbl>
    <w:p w:rsidR="000D3D45" w:rsidRDefault="000D3D45" w:rsidP="000D3D45">
      <w:pPr>
        <w:tabs>
          <w:tab w:val="left" w:pos="1050"/>
        </w:tabs>
        <w:jc w:val="both"/>
        <w:rPr>
          <w:b/>
        </w:rPr>
      </w:pPr>
      <w:r>
        <w:rPr>
          <w:b/>
        </w:rPr>
        <w:tab/>
      </w:r>
    </w:p>
    <w:p w:rsidR="00EB2C6D" w:rsidRDefault="00A251CC" w:rsidP="00EB2C6D">
      <w:pPr>
        <w:jc w:val="center"/>
        <w:rPr>
          <w:b/>
          <w:sz w:val="28"/>
          <w:szCs w:val="28"/>
        </w:rPr>
      </w:pPr>
      <w:r w:rsidRPr="00F01E15">
        <w:rPr>
          <w:b/>
          <w:sz w:val="28"/>
          <w:szCs w:val="28"/>
        </w:rPr>
        <w:t>Финансовый результат исполнения бюджета</w:t>
      </w:r>
    </w:p>
    <w:p w:rsidR="00274492" w:rsidRPr="00EB2C6D" w:rsidRDefault="00274492" w:rsidP="00EB2C6D">
      <w:pPr>
        <w:ind w:firstLine="708"/>
        <w:jc w:val="both"/>
        <w:rPr>
          <w:b/>
          <w:sz w:val="28"/>
          <w:szCs w:val="28"/>
        </w:rPr>
      </w:pPr>
      <w:r w:rsidRPr="00F01E15">
        <w:rPr>
          <w:sz w:val="28"/>
          <w:szCs w:val="28"/>
        </w:rPr>
        <w:lastRenderedPageBreak/>
        <w:t>На 2021 год был запланирован дефицит бюджета за счет использования переходящего остатка 2020 года в сумме 41672,2 тыс.</w:t>
      </w:r>
      <w:r w:rsidR="00711831">
        <w:rPr>
          <w:sz w:val="28"/>
          <w:szCs w:val="28"/>
        </w:rPr>
        <w:t xml:space="preserve"> </w:t>
      </w:r>
      <w:r w:rsidRPr="00F01E15">
        <w:rPr>
          <w:sz w:val="28"/>
          <w:szCs w:val="28"/>
        </w:rPr>
        <w:t>руб. (средства облас</w:t>
      </w:r>
      <w:r w:rsidRPr="00F01E15">
        <w:rPr>
          <w:sz w:val="28"/>
          <w:szCs w:val="28"/>
        </w:rPr>
        <w:t>т</w:t>
      </w:r>
      <w:r w:rsidRPr="00F01E15">
        <w:rPr>
          <w:sz w:val="28"/>
          <w:szCs w:val="28"/>
        </w:rPr>
        <w:t>ного бюджета - 5833,2 тыс.</w:t>
      </w:r>
      <w:r w:rsidR="00711831">
        <w:rPr>
          <w:sz w:val="28"/>
          <w:szCs w:val="28"/>
        </w:rPr>
        <w:t xml:space="preserve"> </w:t>
      </w:r>
      <w:r w:rsidRPr="00F01E15">
        <w:rPr>
          <w:sz w:val="28"/>
          <w:szCs w:val="28"/>
        </w:rPr>
        <w:t xml:space="preserve">руб., налоговые и неналоговые доходы </w:t>
      </w:r>
      <w:r w:rsidR="00DC464D">
        <w:rPr>
          <w:sz w:val="28"/>
          <w:szCs w:val="28"/>
        </w:rPr>
        <w:t>-</w:t>
      </w:r>
      <w:r w:rsidRPr="00F01E15">
        <w:rPr>
          <w:sz w:val="28"/>
          <w:szCs w:val="28"/>
        </w:rPr>
        <w:t xml:space="preserve"> 35839 тыс.</w:t>
      </w:r>
      <w:r w:rsidR="00711831">
        <w:rPr>
          <w:sz w:val="28"/>
          <w:szCs w:val="28"/>
        </w:rPr>
        <w:t xml:space="preserve"> </w:t>
      </w:r>
      <w:r w:rsidRPr="00F01E15">
        <w:rPr>
          <w:sz w:val="28"/>
          <w:szCs w:val="28"/>
        </w:rPr>
        <w:t>руб</w:t>
      </w:r>
      <w:r w:rsidR="00DC464D">
        <w:rPr>
          <w:sz w:val="28"/>
          <w:szCs w:val="28"/>
        </w:rPr>
        <w:t>.</w:t>
      </w:r>
      <w:r w:rsidRPr="00F01E15">
        <w:rPr>
          <w:sz w:val="28"/>
          <w:szCs w:val="28"/>
        </w:rPr>
        <w:t>), в связи с превышением расходной части б</w:t>
      </w:r>
      <w:r w:rsidR="00EB2C6D">
        <w:rPr>
          <w:sz w:val="28"/>
          <w:szCs w:val="28"/>
        </w:rPr>
        <w:t xml:space="preserve">юджета Омсукчанского городского </w:t>
      </w:r>
      <w:r w:rsidRPr="00F01E15">
        <w:rPr>
          <w:sz w:val="28"/>
          <w:szCs w:val="28"/>
        </w:rPr>
        <w:t xml:space="preserve">округа над доходной.   </w:t>
      </w:r>
    </w:p>
    <w:p w:rsidR="00274492" w:rsidRPr="00F01E15" w:rsidRDefault="00274492" w:rsidP="00DC464D">
      <w:pPr>
        <w:tabs>
          <w:tab w:val="left" w:pos="7005"/>
        </w:tabs>
        <w:ind w:firstLine="709"/>
        <w:jc w:val="both"/>
        <w:rPr>
          <w:sz w:val="28"/>
          <w:szCs w:val="28"/>
        </w:rPr>
      </w:pPr>
      <w:r w:rsidRPr="00F01E15">
        <w:rPr>
          <w:sz w:val="28"/>
          <w:szCs w:val="28"/>
        </w:rPr>
        <w:t xml:space="preserve">За 12 месяцев отчетного года </w:t>
      </w:r>
      <w:r w:rsidRPr="00F01E15">
        <w:rPr>
          <w:b/>
          <w:sz w:val="28"/>
          <w:szCs w:val="28"/>
        </w:rPr>
        <w:t>доходов поступило</w:t>
      </w:r>
      <w:r w:rsidRPr="00F01E15">
        <w:rPr>
          <w:sz w:val="28"/>
          <w:szCs w:val="28"/>
        </w:rPr>
        <w:t xml:space="preserve"> </w:t>
      </w:r>
      <w:r w:rsidRPr="00F01E15">
        <w:rPr>
          <w:b/>
          <w:sz w:val="28"/>
          <w:szCs w:val="28"/>
        </w:rPr>
        <w:t>на 702 тыс.</w:t>
      </w:r>
      <w:r w:rsidR="00711831">
        <w:rPr>
          <w:b/>
          <w:sz w:val="28"/>
          <w:szCs w:val="28"/>
        </w:rPr>
        <w:t xml:space="preserve"> </w:t>
      </w:r>
      <w:r w:rsidRPr="00F01E15">
        <w:rPr>
          <w:b/>
          <w:sz w:val="28"/>
          <w:szCs w:val="28"/>
        </w:rPr>
        <w:t>руб. меньше</w:t>
      </w:r>
      <w:r w:rsidRPr="00F01E15">
        <w:rPr>
          <w:sz w:val="28"/>
          <w:szCs w:val="28"/>
        </w:rPr>
        <w:t xml:space="preserve">, чем должно было поступить (план на 2021 год </w:t>
      </w:r>
      <w:r w:rsidR="00DC464D">
        <w:rPr>
          <w:sz w:val="28"/>
          <w:szCs w:val="28"/>
        </w:rPr>
        <w:t>-</w:t>
      </w:r>
      <w:r w:rsidRPr="00F01E15">
        <w:rPr>
          <w:sz w:val="28"/>
          <w:szCs w:val="28"/>
        </w:rPr>
        <w:t xml:space="preserve"> 936302,4 тыс.</w:t>
      </w:r>
      <w:r w:rsidR="00711831">
        <w:rPr>
          <w:sz w:val="28"/>
          <w:szCs w:val="28"/>
        </w:rPr>
        <w:t xml:space="preserve"> </w:t>
      </w:r>
      <w:r w:rsidRPr="00F01E15">
        <w:rPr>
          <w:sz w:val="28"/>
          <w:szCs w:val="28"/>
        </w:rPr>
        <w:t xml:space="preserve">руб., исполнение </w:t>
      </w:r>
      <w:r w:rsidR="00DC464D">
        <w:rPr>
          <w:sz w:val="28"/>
          <w:szCs w:val="28"/>
        </w:rPr>
        <w:t>-</w:t>
      </w:r>
      <w:r w:rsidRPr="00F01E15">
        <w:rPr>
          <w:sz w:val="28"/>
          <w:szCs w:val="28"/>
        </w:rPr>
        <w:t xml:space="preserve"> 935600,4 тыс.</w:t>
      </w:r>
      <w:r w:rsidR="00711831">
        <w:rPr>
          <w:sz w:val="28"/>
          <w:szCs w:val="28"/>
        </w:rPr>
        <w:t xml:space="preserve"> </w:t>
      </w:r>
      <w:r w:rsidRPr="00F01E15">
        <w:rPr>
          <w:sz w:val="28"/>
          <w:szCs w:val="28"/>
        </w:rPr>
        <w:t xml:space="preserve">руб.), и </w:t>
      </w:r>
      <w:r w:rsidRPr="00F01E15">
        <w:rPr>
          <w:b/>
          <w:sz w:val="28"/>
          <w:szCs w:val="28"/>
        </w:rPr>
        <w:t>расходов произведено на 25332,6 тыс.</w:t>
      </w:r>
      <w:r w:rsidR="00711831">
        <w:rPr>
          <w:b/>
          <w:sz w:val="28"/>
          <w:szCs w:val="28"/>
        </w:rPr>
        <w:t xml:space="preserve"> </w:t>
      </w:r>
      <w:r w:rsidRPr="00F01E15">
        <w:rPr>
          <w:b/>
          <w:sz w:val="28"/>
          <w:szCs w:val="28"/>
        </w:rPr>
        <w:t>руб. меньше</w:t>
      </w:r>
      <w:r w:rsidRPr="00F01E15">
        <w:rPr>
          <w:sz w:val="28"/>
          <w:szCs w:val="28"/>
        </w:rPr>
        <w:t xml:space="preserve">, чем должно было быть произведено (план на 2021 год </w:t>
      </w:r>
      <w:r w:rsidR="00DC464D">
        <w:rPr>
          <w:sz w:val="28"/>
          <w:szCs w:val="28"/>
        </w:rPr>
        <w:t>-</w:t>
      </w:r>
      <w:r w:rsidRPr="00F01E15">
        <w:rPr>
          <w:sz w:val="28"/>
          <w:szCs w:val="28"/>
        </w:rPr>
        <w:t xml:space="preserve"> 971180,1 тыс.</w:t>
      </w:r>
      <w:r w:rsidR="00711831">
        <w:rPr>
          <w:sz w:val="28"/>
          <w:szCs w:val="28"/>
        </w:rPr>
        <w:t xml:space="preserve"> </w:t>
      </w:r>
      <w:r w:rsidRPr="00F01E15">
        <w:rPr>
          <w:sz w:val="28"/>
          <w:szCs w:val="28"/>
        </w:rPr>
        <w:t xml:space="preserve">руб., исполнение </w:t>
      </w:r>
      <w:r w:rsidR="00DC464D">
        <w:rPr>
          <w:sz w:val="28"/>
          <w:szCs w:val="28"/>
        </w:rPr>
        <w:t>-</w:t>
      </w:r>
      <w:r w:rsidRPr="00F01E15">
        <w:rPr>
          <w:sz w:val="28"/>
          <w:szCs w:val="28"/>
        </w:rPr>
        <w:t xml:space="preserve"> 945847,5 тыс.</w:t>
      </w:r>
      <w:r w:rsidR="00711831">
        <w:rPr>
          <w:sz w:val="28"/>
          <w:szCs w:val="28"/>
        </w:rPr>
        <w:t xml:space="preserve"> </w:t>
      </w:r>
      <w:r w:rsidRPr="00F01E15">
        <w:rPr>
          <w:sz w:val="28"/>
          <w:szCs w:val="28"/>
        </w:rPr>
        <w:t>руб.). В связи с этим по ит</w:t>
      </w:r>
      <w:r w:rsidRPr="00F01E15">
        <w:rPr>
          <w:sz w:val="28"/>
          <w:szCs w:val="28"/>
        </w:rPr>
        <w:t>о</w:t>
      </w:r>
      <w:r w:rsidRPr="00F01E15">
        <w:rPr>
          <w:sz w:val="28"/>
          <w:szCs w:val="28"/>
        </w:rPr>
        <w:t xml:space="preserve">гам 2021 года образовался </w:t>
      </w:r>
      <w:r w:rsidRPr="00F01E15">
        <w:rPr>
          <w:b/>
          <w:sz w:val="28"/>
          <w:szCs w:val="28"/>
        </w:rPr>
        <w:t>профицит</w:t>
      </w:r>
      <w:r w:rsidRPr="00F01E15">
        <w:rPr>
          <w:sz w:val="28"/>
          <w:szCs w:val="28"/>
        </w:rPr>
        <w:t xml:space="preserve"> в сумме 31425,1 тыс.</w:t>
      </w:r>
      <w:r w:rsidR="00711831">
        <w:rPr>
          <w:sz w:val="28"/>
          <w:szCs w:val="28"/>
        </w:rPr>
        <w:t xml:space="preserve"> </w:t>
      </w:r>
      <w:r w:rsidRPr="00F01E15">
        <w:rPr>
          <w:sz w:val="28"/>
          <w:szCs w:val="28"/>
        </w:rPr>
        <w:t>руб. вместо з</w:t>
      </w:r>
      <w:r w:rsidRPr="00F01E15">
        <w:rPr>
          <w:sz w:val="28"/>
          <w:szCs w:val="28"/>
        </w:rPr>
        <w:t>а</w:t>
      </w:r>
      <w:r w:rsidRPr="00F01E15">
        <w:rPr>
          <w:sz w:val="28"/>
          <w:szCs w:val="28"/>
        </w:rPr>
        <w:t>планированного дефицита в сумме 41672,2 тыс.</w:t>
      </w:r>
      <w:r w:rsidR="00711831">
        <w:rPr>
          <w:sz w:val="28"/>
          <w:szCs w:val="28"/>
        </w:rPr>
        <w:t xml:space="preserve"> </w:t>
      </w:r>
      <w:r w:rsidRPr="00F01E15">
        <w:rPr>
          <w:sz w:val="28"/>
          <w:szCs w:val="28"/>
        </w:rPr>
        <w:t xml:space="preserve">руб. (превышение расходов над доходами), т.е. при исполнении бюджета за 2021 год дополнительно были </w:t>
      </w:r>
      <w:r w:rsidRPr="00F01E15">
        <w:rPr>
          <w:b/>
          <w:sz w:val="28"/>
          <w:szCs w:val="28"/>
        </w:rPr>
        <w:t>сэкономлены</w:t>
      </w:r>
      <w:r w:rsidRPr="00F01E15">
        <w:rPr>
          <w:sz w:val="28"/>
          <w:szCs w:val="28"/>
        </w:rPr>
        <w:t xml:space="preserve"> бюджетные средства в сумме 31425,1 тыс.</w:t>
      </w:r>
      <w:r w:rsidR="00711831">
        <w:rPr>
          <w:sz w:val="28"/>
          <w:szCs w:val="28"/>
        </w:rPr>
        <w:t xml:space="preserve"> </w:t>
      </w:r>
      <w:r w:rsidRPr="00F01E15">
        <w:rPr>
          <w:sz w:val="28"/>
          <w:szCs w:val="28"/>
        </w:rPr>
        <w:t xml:space="preserve">руб. </w:t>
      </w:r>
    </w:p>
    <w:p w:rsidR="002165D1" w:rsidRDefault="00274492" w:rsidP="002165D1">
      <w:pPr>
        <w:tabs>
          <w:tab w:val="left" w:pos="7005"/>
        </w:tabs>
        <w:ind w:firstLine="709"/>
        <w:jc w:val="both"/>
        <w:rPr>
          <w:sz w:val="28"/>
          <w:szCs w:val="28"/>
        </w:rPr>
      </w:pPr>
      <w:r w:rsidRPr="00F01E15">
        <w:rPr>
          <w:sz w:val="28"/>
          <w:szCs w:val="28"/>
        </w:rPr>
        <w:t>На конец 2020 года образовался свободный остаток средств на счете местного бюджета в сумме 41672,2 тыс.</w:t>
      </w:r>
      <w:r w:rsidR="00711831">
        <w:rPr>
          <w:sz w:val="28"/>
          <w:szCs w:val="28"/>
        </w:rPr>
        <w:t xml:space="preserve"> </w:t>
      </w:r>
      <w:r w:rsidRPr="00F01E15">
        <w:rPr>
          <w:sz w:val="28"/>
          <w:szCs w:val="28"/>
        </w:rPr>
        <w:t>руб., размер которого при исполн</w:t>
      </w:r>
      <w:r w:rsidRPr="00F01E15">
        <w:rPr>
          <w:sz w:val="28"/>
          <w:szCs w:val="28"/>
        </w:rPr>
        <w:t>е</w:t>
      </w:r>
      <w:r w:rsidRPr="00F01E15">
        <w:rPr>
          <w:sz w:val="28"/>
          <w:szCs w:val="28"/>
        </w:rPr>
        <w:t>нии бюджета за 2021 год уменьшился на 10247,1 тыс.</w:t>
      </w:r>
      <w:r w:rsidR="00711831">
        <w:rPr>
          <w:sz w:val="28"/>
          <w:szCs w:val="28"/>
        </w:rPr>
        <w:t xml:space="preserve"> </w:t>
      </w:r>
      <w:r w:rsidRPr="00F01E15">
        <w:rPr>
          <w:sz w:val="28"/>
          <w:szCs w:val="28"/>
        </w:rPr>
        <w:t>руб. (с 41672,2 тыс.</w:t>
      </w:r>
      <w:r w:rsidR="00711831">
        <w:rPr>
          <w:sz w:val="28"/>
          <w:szCs w:val="28"/>
        </w:rPr>
        <w:t xml:space="preserve"> </w:t>
      </w:r>
      <w:r w:rsidRPr="00F01E15">
        <w:rPr>
          <w:sz w:val="28"/>
          <w:szCs w:val="28"/>
        </w:rPr>
        <w:t>руб. - на 01.01.2021 года до 31425,1 тыс.</w:t>
      </w:r>
      <w:r w:rsidR="00711831">
        <w:rPr>
          <w:sz w:val="28"/>
          <w:szCs w:val="28"/>
        </w:rPr>
        <w:t xml:space="preserve"> </w:t>
      </w:r>
      <w:r w:rsidRPr="00F01E15">
        <w:rPr>
          <w:sz w:val="28"/>
          <w:szCs w:val="28"/>
        </w:rPr>
        <w:t>руб. - на 01.01.2022</w:t>
      </w:r>
      <w:r w:rsidR="00711831">
        <w:rPr>
          <w:sz w:val="28"/>
          <w:szCs w:val="28"/>
        </w:rPr>
        <w:t>г.</w:t>
      </w:r>
      <w:r w:rsidRPr="00F01E15">
        <w:rPr>
          <w:sz w:val="28"/>
          <w:szCs w:val="28"/>
        </w:rPr>
        <w:t>). Указанные средства являются переходящим остатком, который будет использоваться в целях финансирования дефицита бюджета в 2022 году. Из указанного разм</w:t>
      </w:r>
      <w:r w:rsidRPr="00F01E15">
        <w:rPr>
          <w:sz w:val="28"/>
          <w:szCs w:val="28"/>
        </w:rPr>
        <w:t>е</w:t>
      </w:r>
      <w:r w:rsidRPr="00F01E15">
        <w:rPr>
          <w:sz w:val="28"/>
          <w:szCs w:val="28"/>
        </w:rPr>
        <w:t>ра остатка средств на конец 2021 года средства областного бюджета соста</w:t>
      </w:r>
      <w:r w:rsidRPr="00F01E15">
        <w:rPr>
          <w:sz w:val="28"/>
          <w:szCs w:val="28"/>
        </w:rPr>
        <w:t>в</w:t>
      </w:r>
      <w:r w:rsidRPr="00F01E15">
        <w:rPr>
          <w:sz w:val="28"/>
          <w:szCs w:val="28"/>
        </w:rPr>
        <w:t>ляют 2501 тыс.</w:t>
      </w:r>
      <w:r w:rsidR="00711831">
        <w:rPr>
          <w:sz w:val="28"/>
          <w:szCs w:val="28"/>
        </w:rPr>
        <w:t xml:space="preserve"> </w:t>
      </w:r>
      <w:r w:rsidRPr="00F01E15">
        <w:rPr>
          <w:sz w:val="28"/>
          <w:szCs w:val="28"/>
        </w:rPr>
        <w:t xml:space="preserve">руб., налоговые и неналоговые доходы </w:t>
      </w:r>
      <w:r w:rsidR="00DC464D">
        <w:rPr>
          <w:sz w:val="28"/>
          <w:szCs w:val="28"/>
        </w:rPr>
        <w:t>-</w:t>
      </w:r>
      <w:r w:rsidRPr="00F01E15">
        <w:rPr>
          <w:sz w:val="28"/>
          <w:szCs w:val="28"/>
        </w:rPr>
        <w:t xml:space="preserve"> 28924,1 тыс.</w:t>
      </w:r>
      <w:r w:rsidR="00711831">
        <w:rPr>
          <w:sz w:val="28"/>
          <w:szCs w:val="28"/>
        </w:rPr>
        <w:t xml:space="preserve"> </w:t>
      </w:r>
      <w:r w:rsidRPr="00F01E15">
        <w:rPr>
          <w:sz w:val="28"/>
          <w:szCs w:val="28"/>
        </w:rPr>
        <w:t>руб.</w:t>
      </w:r>
    </w:p>
    <w:p w:rsidR="002165D1" w:rsidRPr="002165D1" w:rsidRDefault="002165D1" w:rsidP="002165D1">
      <w:pPr>
        <w:tabs>
          <w:tab w:val="left" w:pos="7005"/>
        </w:tabs>
        <w:ind w:firstLine="709"/>
        <w:jc w:val="both"/>
        <w:rPr>
          <w:szCs w:val="28"/>
        </w:rPr>
      </w:pPr>
    </w:p>
    <w:p w:rsidR="002F6C41" w:rsidRDefault="002F6C41" w:rsidP="00287EBA">
      <w:pPr>
        <w:tabs>
          <w:tab w:val="left" w:pos="7005"/>
        </w:tabs>
        <w:jc w:val="center"/>
        <w:rPr>
          <w:b/>
          <w:sz w:val="28"/>
          <w:szCs w:val="28"/>
        </w:rPr>
      </w:pPr>
      <w:r w:rsidRPr="002B00F8">
        <w:rPr>
          <w:b/>
          <w:sz w:val="28"/>
          <w:szCs w:val="28"/>
        </w:rPr>
        <w:t>Демография</w:t>
      </w:r>
    </w:p>
    <w:p w:rsidR="002165D1" w:rsidRPr="002165D1" w:rsidRDefault="002165D1" w:rsidP="002165D1">
      <w:pPr>
        <w:tabs>
          <w:tab w:val="left" w:pos="7005"/>
        </w:tabs>
        <w:ind w:firstLine="709"/>
        <w:jc w:val="center"/>
        <w:rPr>
          <w:b/>
          <w:sz w:val="16"/>
          <w:szCs w:val="28"/>
        </w:rPr>
      </w:pPr>
    </w:p>
    <w:p w:rsidR="007518C6" w:rsidRPr="002B00F8" w:rsidRDefault="00D73C61" w:rsidP="00DD4648">
      <w:pPr>
        <w:pStyle w:val="af3"/>
        <w:tabs>
          <w:tab w:val="left" w:pos="720"/>
        </w:tabs>
        <w:spacing w:before="0" w:beforeAutospacing="0" w:after="0" w:afterAutospacing="0"/>
        <w:ind w:right="-6" w:firstLine="709"/>
        <w:jc w:val="both"/>
        <w:rPr>
          <w:sz w:val="28"/>
          <w:szCs w:val="28"/>
        </w:rPr>
      </w:pPr>
      <w:r w:rsidRPr="00A95F6A">
        <w:rPr>
          <w:sz w:val="28"/>
          <w:szCs w:val="28"/>
        </w:rPr>
        <w:t>Н</w:t>
      </w:r>
      <w:r w:rsidR="002F6C41" w:rsidRPr="00A95F6A">
        <w:rPr>
          <w:sz w:val="28"/>
          <w:szCs w:val="28"/>
        </w:rPr>
        <w:t xml:space="preserve">а 1 января </w:t>
      </w:r>
      <w:r w:rsidR="00A241D9" w:rsidRPr="00A95F6A">
        <w:rPr>
          <w:sz w:val="28"/>
          <w:szCs w:val="28"/>
        </w:rPr>
        <w:t>20</w:t>
      </w:r>
      <w:r w:rsidRPr="00A95F6A">
        <w:rPr>
          <w:sz w:val="28"/>
          <w:szCs w:val="28"/>
        </w:rPr>
        <w:t>2</w:t>
      </w:r>
      <w:r w:rsidR="00A95F6A" w:rsidRPr="00A95F6A">
        <w:rPr>
          <w:sz w:val="28"/>
          <w:szCs w:val="28"/>
        </w:rPr>
        <w:t>2</w:t>
      </w:r>
      <w:r w:rsidR="00A241D9" w:rsidRPr="00A95F6A">
        <w:rPr>
          <w:sz w:val="28"/>
          <w:szCs w:val="28"/>
        </w:rPr>
        <w:t xml:space="preserve"> года</w:t>
      </w:r>
      <w:r w:rsidR="000E5AF5">
        <w:rPr>
          <w:sz w:val="28"/>
          <w:szCs w:val="28"/>
        </w:rPr>
        <w:t xml:space="preserve"> </w:t>
      </w:r>
      <w:r w:rsidR="00633F85" w:rsidRPr="00A95F6A">
        <w:rPr>
          <w:sz w:val="28"/>
          <w:szCs w:val="28"/>
        </w:rPr>
        <w:t>(</w:t>
      </w:r>
      <w:r w:rsidR="002F6C41" w:rsidRPr="00A95F6A">
        <w:rPr>
          <w:sz w:val="28"/>
          <w:szCs w:val="28"/>
        </w:rPr>
        <w:t>п</w:t>
      </w:r>
      <w:r w:rsidR="00A241D9" w:rsidRPr="00A95F6A">
        <w:rPr>
          <w:sz w:val="28"/>
          <w:szCs w:val="28"/>
        </w:rPr>
        <w:t>о предварительным данным</w:t>
      </w:r>
      <w:r w:rsidR="00236D1D" w:rsidRPr="00A95F6A">
        <w:rPr>
          <w:sz w:val="28"/>
          <w:szCs w:val="28"/>
        </w:rPr>
        <w:t xml:space="preserve"> Хабаровскстата</w:t>
      </w:r>
      <w:r w:rsidR="00A241D9" w:rsidRPr="00A95F6A">
        <w:rPr>
          <w:sz w:val="28"/>
          <w:szCs w:val="28"/>
        </w:rPr>
        <w:t>) у на</w:t>
      </w:r>
      <w:r w:rsidR="002F6C41" w:rsidRPr="00A95F6A">
        <w:rPr>
          <w:sz w:val="28"/>
          <w:szCs w:val="28"/>
        </w:rPr>
        <w:t>с</w:t>
      </w:r>
      <w:r w:rsidR="00A241D9" w:rsidRPr="00A95F6A">
        <w:rPr>
          <w:sz w:val="28"/>
          <w:szCs w:val="28"/>
        </w:rPr>
        <w:t xml:space="preserve"> </w:t>
      </w:r>
      <w:r w:rsidR="00A241D9" w:rsidRPr="002B00F8">
        <w:rPr>
          <w:sz w:val="28"/>
          <w:szCs w:val="28"/>
        </w:rPr>
        <w:t xml:space="preserve">в </w:t>
      </w:r>
      <w:r w:rsidR="002F6C41" w:rsidRPr="002B00F8">
        <w:rPr>
          <w:sz w:val="28"/>
          <w:szCs w:val="28"/>
        </w:rPr>
        <w:t xml:space="preserve">округе </w:t>
      </w:r>
      <w:r w:rsidR="00633F85" w:rsidRPr="002B00F8">
        <w:rPr>
          <w:sz w:val="28"/>
          <w:szCs w:val="28"/>
        </w:rPr>
        <w:t xml:space="preserve">числится </w:t>
      </w:r>
      <w:r w:rsidR="00222594" w:rsidRPr="002B00F8">
        <w:rPr>
          <w:sz w:val="28"/>
          <w:szCs w:val="28"/>
        </w:rPr>
        <w:t>4</w:t>
      </w:r>
      <w:r w:rsidR="002262A2">
        <w:rPr>
          <w:sz w:val="28"/>
          <w:szCs w:val="28"/>
        </w:rPr>
        <w:t>607</w:t>
      </w:r>
      <w:r w:rsidR="002F6C41" w:rsidRPr="002B00F8">
        <w:rPr>
          <w:sz w:val="28"/>
          <w:szCs w:val="28"/>
        </w:rPr>
        <w:t xml:space="preserve"> человек</w:t>
      </w:r>
      <w:r w:rsidR="00222594" w:rsidRPr="002B00F8">
        <w:rPr>
          <w:sz w:val="28"/>
          <w:szCs w:val="28"/>
        </w:rPr>
        <w:t>а</w:t>
      </w:r>
      <w:r w:rsidR="007518C6" w:rsidRPr="002B00F8">
        <w:rPr>
          <w:sz w:val="28"/>
          <w:szCs w:val="28"/>
        </w:rPr>
        <w:t>.</w:t>
      </w:r>
    </w:p>
    <w:p w:rsidR="00D45148" w:rsidRPr="002B00F8" w:rsidRDefault="002F6C41" w:rsidP="00DD4648">
      <w:pPr>
        <w:pStyle w:val="af3"/>
        <w:tabs>
          <w:tab w:val="left" w:pos="720"/>
        </w:tabs>
        <w:spacing w:before="0" w:beforeAutospacing="0" w:after="0" w:afterAutospacing="0"/>
        <w:ind w:right="-6" w:firstLine="709"/>
        <w:jc w:val="both"/>
        <w:rPr>
          <w:rFonts w:eastAsia="Calibri"/>
          <w:bCs/>
          <w:sz w:val="28"/>
          <w:szCs w:val="28"/>
        </w:rPr>
      </w:pPr>
      <w:r w:rsidRPr="002B00F8">
        <w:rPr>
          <w:rFonts w:eastAsia="Calibri"/>
          <w:sz w:val="28"/>
          <w:szCs w:val="28"/>
        </w:rPr>
        <w:t>Количество родившихся</w:t>
      </w:r>
      <w:r w:rsidRPr="002B00F8">
        <w:rPr>
          <w:rFonts w:eastAsia="Calibri"/>
          <w:iCs/>
          <w:sz w:val="28"/>
          <w:szCs w:val="28"/>
        </w:rPr>
        <w:t xml:space="preserve"> </w:t>
      </w:r>
      <w:r w:rsidR="00E07AC9" w:rsidRPr="002B00F8">
        <w:rPr>
          <w:rFonts w:eastAsia="Calibri"/>
          <w:iCs/>
          <w:sz w:val="28"/>
          <w:szCs w:val="28"/>
        </w:rPr>
        <w:t>в 20</w:t>
      </w:r>
      <w:r w:rsidR="00222594" w:rsidRPr="002B00F8">
        <w:rPr>
          <w:rFonts w:eastAsia="Calibri"/>
          <w:iCs/>
          <w:sz w:val="28"/>
          <w:szCs w:val="28"/>
        </w:rPr>
        <w:t>2</w:t>
      </w:r>
      <w:r w:rsidR="00A95F6A" w:rsidRPr="002B00F8">
        <w:rPr>
          <w:rFonts w:eastAsia="Calibri"/>
          <w:iCs/>
          <w:sz w:val="28"/>
          <w:szCs w:val="28"/>
        </w:rPr>
        <w:t>1</w:t>
      </w:r>
      <w:r w:rsidR="00E07AC9" w:rsidRPr="002B00F8">
        <w:rPr>
          <w:rFonts w:eastAsia="Calibri"/>
          <w:iCs/>
          <w:sz w:val="28"/>
          <w:szCs w:val="28"/>
        </w:rPr>
        <w:t xml:space="preserve"> году по отнош</w:t>
      </w:r>
      <w:r w:rsidR="00E66A96" w:rsidRPr="002B00F8">
        <w:rPr>
          <w:rFonts w:eastAsia="Calibri"/>
          <w:iCs/>
          <w:sz w:val="28"/>
          <w:szCs w:val="28"/>
        </w:rPr>
        <w:t xml:space="preserve">ению </w:t>
      </w:r>
      <w:r w:rsidR="00E07AC9" w:rsidRPr="002B00F8">
        <w:rPr>
          <w:rFonts w:eastAsia="Calibri"/>
          <w:iCs/>
          <w:sz w:val="28"/>
          <w:szCs w:val="28"/>
        </w:rPr>
        <w:t xml:space="preserve">к </w:t>
      </w:r>
      <w:r w:rsidR="00E66A96" w:rsidRPr="002B00F8">
        <w:rPr>
          <w:rFonts w:eastAsia="Calibri"/>
          <w:iCs/>
          <w:sz w:val="28"/>
          <w:szCs w:val="28"/>
        </w:rPr>
        <w:t>20</w:t>
      </w:r>
      <w:r w:rsidR="00A95F6A" w:rsidRPr="002B00F8">
        <w:rPr>
          <w:rFonts w:eastAsia="Calibri"/>
          <w:iCs/>
          <w:sz w:val="28"/>
          <w:szCs w:val="28"/>
        </w:rPr>
        <w:t>20</w:t>
      </w:r>
      <w:r w:rsidR="00E66A96" w:rsidRPr="002B00F8">
        <w:rPr>
          <w:rFonts w:eastAsia="Calibri"/>
          <w:iCs/>
          <w:sz w:val="28"/>
          <w:szCs w:val="28"/>
        </w:rPr>
        <w:t xml:space="preserve"> год</w:t>
      </w:r>
      <w:r w:rsidR="000E5AF5">
        <w:rPr>
          <w:rFonts w:eastAsia="Calibri"/>
          <w:iCs/>
          <w:sz w:val="28"/>
          <w:szCs w:val="28"/>
        </w:rPr>
        <w:t>у</w:t>
      </w:r>
      <w:r w:rsidR="00E66A96" w:rsidRPr="002B00F8">
        <w:rPr>
          <w:rFonts w:eastAsia="Calibri"/>
          <w:iCs/>
          <w:sz w:val="28"/>
          <w:szCs w:val="28"/>
        </w:rPr>
        <w:t xml:space="preserve"> </w:t>
      </w:r>
      <w:r w:rsidR="00A95F6A" w:rsidRPr="002B00F8">
        <w:rPr>
          <w:rFonts w:eastAsia="Calibri"/>
          <w:iCs/>
          <w:sz w:val="28"/>
          <w:szCs w:val="28"/>
        </w:rPr>
        <w:t>уменьшилось</w:t>
      </w:r>
      <w:r w:rsidR="00222594" w:rsidRPr="002B00F8">
        <w:rPr>
          <w:rFonts w:eastAsia="Calibri"/>
          <w:iCs/>
          <w:sz w:val="28"/>
          <w:szCs w:val="28"/>
        </w:rPr>
        <w:t xml:space="preserve"> </w:t>
      </w:r>
      <w:r w:rsidRPr="002B00F8">
        <w:rPr>
          <w:rFonts w:eastAsia="Calibri"/>
          <w:iCs/>
          <w:sz w:val="28"/>
          <w:szCs w:val="28"/>
        </w:rPr>
        <w:t xml:space="preserve">на </w:t>
      </w:r>
      <w:r w:rsidR="00A95F6A" w:rsidRPr="002B00F8">
        <w:rPr>
          <w:rFonts w:eastAsia="Calibri"/>
          <w:iCs/>
          <w:sz w:val="28"/>
          <w:szCs w:val="28"/>
        </w:rPr>
        <w:t>9</w:t>
      </w:r>
      <w:r w:rsidRPr="002B00F8">
        <w:rPr>
          <w:rFonts w:eastAsia="Calibri"/>
          <w:iCs/>
          <w:sz w:val="28"/>
          <w:szCs w:val="28"/>
        </w:rPr>
        <w:t xml:space="preserve"> и составило</w:t>
      </w:r>
      <w:r w:rsidR="00222594" w:rsidRPr="002B00F8">
        <w:rPr>
          <w:rFonts w:eastAsia="Calibri"/>
          <w:iCs/>
          <w:sz w:val="28"/>
          <w:szCs w:val="28"/>
        </w:rPr>
        <w:t xml:space="preserve"> </w:t>
      </w:r>
      <w:r w:rsidR="00A95F6A" w:rsidRPr="002B00F8">
        <w:rPr>
          <w:rFonts w:eastAsia="Calibri"/>
          <w:iCs/>
          <w:sz w:val="28"/>
          <w:szCs w:val="28"/>
        </w:rPr>
        <w:t>29</w:t>
      </w:r>
      <w:r w:rsidRPr="002B00F8">
        <w:rPr>
          <w:rFonts w:eastAsia="Calibri"/>
          <w:iCs/>
          <w:sz w:val="28"/>
          <w:szCs w:val="28"/>
        </w:rPr>
        <w:t xml:space="preserve"> человек, количество умерших </w:t>
      </w:r>
      <w:r w:rsidR="00222594" w:rsidRPr="002B00F8">
        <w:rPr>
          <w:rFonts w:eastAsia="Calibri"/>
          <w:iCs/>
          <w:sz w:val="28"/>
          <w:szCs w:val="28"/>
        </w:rPr>
        <w:t xml:space="preserve">увеличилось </w:t>
      </w:r>
      <w:r w:rsidRPr="002B00F8">
        <w:rPr>
          <w:rFonts w:eastAsia="Calibri"/>
          <w:iCs/>
          <w:sz w:val="28"/>
          <w:szCs w:val="28"/>
        </w:rPr>
        <w:t>на</w:t>
      </w:r>
      <w:r w:rsidR="002C757A">
        <w:rPr>
          <w:rFonts w:eastAsia="Calibri"/>
          <w:iCs/>
          <w:sz w:val="28"/>
          <w:szCs w:val="28"/>
        </w:rPr>
        <w:t xml:space="preserve"> </w:t>
      </w:r>
      <w:r w:rsidR="00633F85" w:rsidRPr="002B00F8">
        <w:rPr>
          <w:rFonts w:eastAsia="Calibri"/>
          <w:iCs/>
          <w:sz w:val="28"/>
          <w:szCs w:val="28"/>
        </w:rPr>
        <w:t>1</w:t>
      </w:r>
      <w:r w:rsidRPr="002B00F8">
        <w:rPr>
          <w:rFonts w:eastAsia="Calibri"/>
          <w:iCs/>
          <w:sz w:val="28"/>
          <w:szCs w:val="28"/>
        </w:rPr>
        <w:t xml:space="preserve"> и составило</w:t>
      </w:r>
      <w:r w:rsidR="00D11E4C" w:rsidRPr="002B00F8">
        <w:rPr>
          <w:rFonts w:eastAsia="Calibri"/>
          <w:iCs/>
          <w:sz w:val="28"/>
          <w:szCs w:val="28"/>
        </w:rPr>
        <w:t xml:space="preserve"> </w:t>
      </w:r>
      <w:r w:rsidR="00222594" w:rsidRPr="002B00F8">
        <w:rPr>
          <w:rFonts w:eastAsia="Calibri"/>
          <w:iCs/>
          <w:sz w:val="28"/>
          <w:szCs w:val="28"/>
        </w:rPr>
        <w:t>5</w:t>
      </w:r>
      <w:r w:rsidR="00A95F6A" w:rsidRPr="002B00F8">
        <w:rPr>
          <w:rFonts w:eastAsia="Calibri"/>
          <w:iCs/>
          <w:sz w:val="28"/>
          <w:szCs w:val="28"/>
        </w:rPr>
        <w:t>1</w:t>
      </w:r>
      <w:r w:rsidRPr="002B00F8">
        <w:rPr>
          <w:rFonts w:eastAsia="Calibri"/>
          <w:iCs/>
          <w:sz w:val="28"/>
          <w:szCs w:val="28"/>
        </w:rPr>
        <w:t xml:space="preserve"> человек. </w:t>
      </w:r>
      <w:r w:rsidR="00236D1D" w:rsidRPr="002B00F8">
        <w:rPr>
          <w:rFonts w:eastAsia="Calibri"/>
          <w:sz w:val="28"/>
          <w:szCs w:val="28"/>
        </w:rPr>
        <w:t>Е</w:t>
      </w:r>
      <w:r w:rsidRPr="002B00F8">
        <w:rPr>
          <w:rFonts w:eastAsia="Calibri"/>
          <w:sz w:val="28"/>
          <w:szCs w:val="28"/>
        </w:rPr>
        <w:t xml:space="preserve">стественная убыль населения округа составила </w:t>
      </w:r>
      <w:r w:rsidR="00A95F6A" w:rsidRPr="002B00F8">
        <w:rPr>
          <w:rFonts w:eastAsia="Calibri"/>
          <w:sz w:val="28"/>
          <w:szCs w:val="28"/>
        </w:rPr>
        <w:t>2</w:t>
      </w:r>
      <w:r w:rsidR="00E66A96" w:rsidRPr="002B00F8">
        <w:rPr>
          <w:rFonts w:eastAsia="Calibri"/>
          <w:sz w:val="28"/>
          <w:szCs w:val="28"/>
        </w:rPr>
        <w:t>2</w:t>
      </w:r>
      <w:r w:rsidRPr="002B00F8">
        <w:rPr>
          <w:rFonts w:eastAsia="Calibri"/>
          <w:sz w:val="28"/>
          <w:szCs w:val="28"/>
        </w:rPr>
        <w:t xml:space="preserve"> человек</w:t>
      </w:r>
      <w:r w:rsidR="00A95F6A" w:rsidRPr="002B00F8">
        <w:rPr>
          <w:rFonts w:eastAsia="Calibri"/>
          <w:sz w:val="28"/>
          <w:szCs w:val="28"/>
        </w:rPr>
        <w:t>а</w:t>
      </w:r>
      <w:r w:rsidRPr="002B00F8">
        <w:rPr>
          <w:rFonts w:eastAsia="Calibri"/>
          <w:sz w:val="28"/>
          <w:szCs w:val="28"/>
        </w:rPr>
        <w:t xml:space="preserve">. </w:t>
      </w:r>
      <w:r w:rsidR="00E66A96" w:rsidRPr="002B00F8">
        <w:rPr>
          <w:rFonts w:eastAsia="Calibri"/>
          <w:sz w:val="28"/>
          <w:szCs w:val="28"/>
        </w:rPr>
        <w:t>В отчетном году м</w:t>
      </w:r>
      <w:r w:rsidRPr="002B00F8">
        <w:rPr>
          <w:rFonts w:eastAsia="Calibri"/>
          <w:sz w:val="28"/>
          <w:szCs w:val="28"/>
        </w:rPr>
        <w:t>играционные потоки характеризуются</w:t>
      </w:r>
      <w:r w:rsidR="00D45148" w:rsidRPr="002B00F8">
        <w:rPr>
          <w:rFonts w:eastAsia="Calibri"/>
          <w:szCs w:val="28"/>
        </w:rPr>
        <w:t xml:space="preserve"> </w:t>
      </w:r>
      <w:r w:rsidR="00D45148" w:rsidRPr="002B00F8">
        <w:rPr>
          <w:rFonts w:eastAsia="Calibri"/>
          <w:sz w:val="28"/>
          <w:szCs w:val="28"/>
        </w:rPr>
        <w:t>пр</w:t>
      </w:r>
      <w:r w:rsidR="00D45148" w:rsidRPr="002B00F8">
        <w:rPr>
          <w:rFonts w:eastAsia="Calibri"/>
          <w:sz w:val="28"/>
          <w:szCs w:val="28"/>
        </w:rPr>
        <w:t>е</w:t>
      </w:r>
      <w:r w:rsidR="00D45148" w:rsidRPr="002B00F8">
        <w:rPr>
          <w:rFonts w:eastAsia="Calibri"/>
          <w:sz w:val="28"/>
          <w:szCs w:val="28"/>
        </w:rPr>
        <w:t>вышение</w:t>
      </w:r>
      <w:r w:rsidR="002C757A">
        <w:rPr>
          <w:rFonts w:eastAsia="Calibri"/>
          <w:sz w:val="28"/>
          <w:szCs w:val="28"/>
        </w:rPr>
        <w:t>м числа убывших над прибывшими, т</w:t>
      </w:r>
      <w:r w:rsidR="00D45148" w:rsidRPr="002B00F8">
        <w:rPr>
          <w:rFonts w:eastAsia="Calibri"/>
          <w:sz w:val="28"/>
          <w:szCs w:val="28"/>
        </w:rPr>
        <w:t>акже как и по Магаданской области, в целом.</w:t>
      </w:r>
    </w:p>
    <w:p w:rsidR="007442A5" w:rsidRPr="002B00F8" w:rsidRDefault="007442A5" w:rsidP="00563FFF">
      <w:pPr>
        <w:ind w:firstLine="708"/>
        <w:jc w:val="center"/>
        <w:rPr>
          <w:rFonts w:eastAsiaTheme="minorHAnsi"/>
          <w:lang w:eastAsia="en-US"/>
        </w:rPr>
      </w:pPr>
    </w:p>
    <w:p w:rsidR="00563FFF" w:rsidRPr="001B5A01" w:rsidRDefault="00563FFF" w:rsidP="006A744C">
      <w:pPr>
        <w:jc w:val="center"/>
        <w:rPr>
          <w:rFonts w:eastAsiaTheme="minorHAnsi"/>
          <w:b/>
          <w:sz w:val="28"/>
          <w:szCs w:val="26"/>
          <w:lang w:eastAsia="en-US"/>
        </w:rPr>
      </w:pPr>
      <w:r w:rsidRPr="001B5A01">
        <w:rPr>
          <w:rFonts w:eastAsiaTheme="minorHAnsi"/>
          <w:b/>
          <w:sz w:val="28"/>
          <w:szCs w:val="26"/>
          <w:lang w:eastAsia="en-US"/>
        </w:rPr>
        <w:t>Динамика численности населения, рождаемости и миграции</w:t>
      </w:r>
    </w:p>
    <w:p w:rsidR="00563FFF" w:rsidRPr="002B00F8" w:rsidRDefault="00563FFF" w:rsidP="00563FFF">
      <w:pPr>
        <w:ind w:firstLine="708"/>
        <w:jc w:val="right"/>
        <w:rPr>
          <w:rFonts w:eastAsiaTheme="minorHAnsi"/>
          <w:lang w:eastAsia="en-US"/>
        </w:rPr>
      </w:pPr>
      <w:r w:rsidRPr="002B00F8">
        <w:rPr>
          <w:rFonts w:eastAsiaTheme="minorHAnsi"/>
          <w:lang w:eastAsia="en-US"/>
        </w:rPr>
        <w:t>(чел.)</w:t>
      </w:r>
    </w:p>
    <w:tbl>
      <w:tblPr>
        <w:tblStyle w:val="15"/>
        <w:tblW w:w="9923" w:type="dxa"/>
        <w:tblInd w:w="-34" w:type="dxa"/>
        <w:tblLayout w:type="fixed"/>
        <w:tblLook w:val="04A0" w:firstRow="1" w:lastRow="0" w:firstColumn="1" w:lastColumn="0" w:noHBand="0" w:noVBand="1"/>
      </w:tblPr>
      <w:tblGrid>
        <w:gridCol w:w="2269"/>
        <w:gridCol w:w="992"/>
        <w:gridCol w:w="1134"/>
        <w:gridCol w:w="1134"/>
        <w:gridCol w:w="992"/>
        <w:gridCol w:w="1134"/>
        <w:gridCol w:w="1134"/>
        <w:gridCol w:w="1134"/>
      </w:tblGrid>
      <w:tr w:rsidR="002B00F8" w:rsidRPr="002B00F8" w:rsidTr="00A95F6A">
        <w:tc>
          <w:tcPr>
            <w:tcW w:w="2269" w:type="dxa"/>
            <w:vAlign w:val="center"/>
          </w:tcPr>
          <w:p w:rsidR="00A95F6A" w:rsidRPr="002B00F8" w:rsidRDefault="00A95F6A" w:rsidP="00633F85">
            <w:pPr>
              <w:jc w:val="center"/>
              <w:rPr>
                <w:rFonts w:ascii="Times New Roman" w:hAnsi="Times New Roman" w:cs="Times New Roman"/>
                <w:b/>
                <w:spacing w:val="-2"/>
              </w:rPr>
            </w:pPr>
            <w:r w:rsidRPr="002B00F8">
              <w:rPr>
                <w:rFonts w:ascii="Times New Roman" w:hAnsi="Times New Roman" w:cs="Times New Roman"/>
                <w:b/>
                <w:spacing w:val="-2"/>
              </w:rPr>
              <w:t>Наименование показателя</w:t>
            </w:r>
          </w:p>
        </w:tc>
        <w:tc>
          <w:tcPr>
            <w:tcW w:w="992" w:type="dxa"/>
            <w:vAlign w:val="center"/>
          </w:tcPr>
          <w:p w:rsidR="00A95F6A" w:rsidRPr="002B00F8" w:rsidRDefault="00A95F6A" w:rsidP="00633F85">
            <w:pPr>
              <w:jc w:val="center"/>
              <w:rPr>
                <w:rFonts w:ascii="Times New Roman" w:hAnsi="Times New Roman" w:cs="Times New Roman"/>
                <w:b/>
                <w:spacing w:val="-2"/>
              </w:rPr>
            </w:pPr>
          </w:p>
          <w:p w:rsidR="00A95F6A" w:rsidRPr="002B00F8" w:rsidRDefault="00A95F6A" w:rsidP="00633F85">
            <w:pPr>
              <w:jc w:val="center"/>
              <w:rPr>
                <w:rFonts w:ascii="Times New Roman" w:hAnsi="Times New Roman" w:cs="Times New Roman"/>
                <w:b/>
                <w:spacing w:val="-2"/>
              </w:rPr>
            </w:pPr>
            <w:r w:rsidRPr="002B00F8">
              <w:rPr>
                <w:rFonts w:ascii="Times New Roman" w:hAnsi="Times New Roman" w:cs="Times New Roman"/>
                <w:b/>
                <w:spacing w:val="-2"/>
              </w:rPr>
              <w:t>2000г</w:t>
            </w:r>
          </w:p>
          <w:p w:rsidR="00A95F6A" w:rsidRPr="002B00F8" w:rsidRDefault="00A95F6A" w:rsidP="00633F85">
            <w:pPr>
              <w:jc w:val="center"/>
              <w:rPr>
                <w:rFonts w:ascii="Times New Roman" w:hAnsi="Times New Roman" w:cs="Times New Roman"/>
                <w:b/>
                <w:spacing w:val="-2"/>
              </w:rPr>
            </w:pPr>
          </w:p>
        </w:tc>
        <w:tc>
          <w:tcPr>
            <w:tcW w:w="1134" w:type="dxa"/>
            <w:vAlign w:val="center"/>
          </w:tcPr>
          <w:p w:rsidR="00A95F6A" w:rsidRPr="002B00F8" w:rsidRDefault="00A95F6A" w:rsidP="00633F85">
            <w:pPr>
              <w:jc w:val="center"/>
              <w:rPr>
                <w:rFonts w:ascii="Times New Roman" w:hAnsi="Times New Roman" w:cs="Times New Roman"/>
                <w:b/>
                <w:spacing w:val="-2"/>
              </w:rPr>
            </w:pPr>
            <w:r w:rsidRPr="002B00F8">
              <w:rPr>
                <w:rFonts w:ascii="Times New Roman" w:hAnsi="Times New Roman" w:cs="Times New Roman"/>
                <w:b/>
                <w:spacing w:val="-2"/>
              </w:rPr>
              <w:t>2016г</w:t>
            </w:r>
          </w:p>
        </w:tc>
        <w:tc>
          <w:tcPr>
            <w:tcW w:w="1134" w:type="dxa"/>
            <w:vAlign w:val="center"/>
          </w:tcPr>
          <w:p w:rsidR="00A95F6A" w:rsidRPr="002B00F8" w:rsidRDefault="00A95F6A" w:rsidP="00633F85">
            <w:pPr>
              <w:jc w:val="center"/>
              <w:rPr>
                <w:rFonts w:ascii="Times New Roman" w:hAnsi="Times New Roman" w:cs="Times New Roman"/>
                <w:b/>
                <w:spacing w:val="-2"/>
              </w:rPr>
            </w:pPr>
            <w:r w:rsidRPr="002B00F8">
              <w:rPr>
                <w:rFonts w:ascii="Times New Roman" w:hAnsi="Times New Roman" w:cs="Times New Roman"/>
                <w:b/>
                <w:spacing w:val="-2"/>
              </w:rPr>
              <w:t>2017г</w:t>
            </w:r>
          </w:p>
        </w:tc>
        <w:tc>
          <w:tcPr>
            <w:tcW w:w="992" w:type="dxa"/>
            <w:vAlign w:val="center"/>
          </w:tcPr>
          <w:p w:rsidR="00A95F6A" w:rsidRPr="002B00F8" w:rsidRDefault="00A95F6A" w:rsidP="00633F85">
            <w:pPr>
              <w:jc w:val="center"/>
              <w:rPr>
                <w:rFonts w:ascii="Times New Roman" w:hAnsi="Times New Roman" w:cs="Times New Roman"/>
                <w:b/>
                <w:spacing w:val="-2"/>
              </w:rPr>
            </w:pPr>
            <w:r w:rsidRPr="002B00F8">
              <w:rPr>
                <w:rFonts w:ascii="Times New Roman" w:hAnsi="Times New Roman" w:cs="Times New Roman"/>
                <w:b/>
                <w:spacing w:val="-2"/>
              </w:rPr>
              <w:t>2018г</w:t>
            </w:r>
          </w:p>
        </w:tc>
        <w:tc>
          <w:tcPr>
            <w:tcW w:w="1134" w:type="dxa"/>
          </w:tcPr>
          <w:p w:rsidR="00A95F6A" w:rsidRPr="002B00F8" w:rsidRDefault="00A95F6A" w:rsidP="00633F85">
            <w:pPr>
              <w:jc w:val="center"/>
              <w:rPr>
                <w:rFonts w:ascii="Times New Roman" w:hAnsi="Times New Roman" w:cs="Times New Roman"/>
                <w:b/>
                <w:spacing w:val="-2"/>
              </w:rPr>
            </w:pPr>
          </w:p>
          <w:p w:rsidR="00A95F6A" w:rsidRPr="002B00F8" w:rsidRDefault="00A95F6A" w:rsidP="00633F85">
            <w:pPr>
              <w:jc w:val="center"/>
              <w:rPr>
                <w:rFonts w:ascii="Times New Roman" w:hAnsi="Times New Roman" w:cs="Times New Roman"/>
                <w:b/>
                <w:spacing w:val="-2"/>
              </w:rPr>
            </w:pPr>
            <w:r w:rsidRPr="002B00F8">
              <w:rPr>
                <w:rFonts w:ascii="Times New Roman" w:hAnsi="Times New Roman" w:cs="Times New Roman"/>
                <w:b/>
                <w:spacing w:val="-2"/>
              </w:rPr>
              <w:t>2019г.</w:t>
            </w:r>
          </w:p>
        </w:tc>
        <w:tc>
          <w:tcPr>
            <w:tcW w:w="1134" w:type="dxa"/>
          </w:tcPr>
          <w:p w:rsidR="00A95F6A" w:rsidRPr="002B00F8" w:rsidRDefault="00A95F6A" w:rsidP="00633F85">
            <w:pPr>
              <w:jc w:val="center"/>
              <w:rPr>
                <w:rFonts w:ascii="Times New Roman" w:hAnsi="Times New Roman" w:cs="Times New Roman"/>
                <w:b/>
                <w:spacing w:val="-2"/>
              </w:rPr>
            </w:pPr>
          </w:p>
          <w:p w:rsidR="00A95F6A" w:rsidRPr="002B00F8" w:rsidRDefault="00A95F6A" w:rsidP="00633F85">
            <w:pPr>
              <w:jc w:val="center"/>
              <w:rPr>
                <w:rFonts w:ascii="Times New Roman" w:hAnsi="Times New Roman" w:cs="Times New Roman"/>
                <w:b/>
                <w:spacing w:val="-2"/>
              </w:rPr>
            </w:pPr>
            <w:r w:rsidRPr="002B00F8">
              <w:rPr>
                <w:rFonts w:ascii="Times New Roman" w:hAnsi="Times New Roman" w:cs="Times New Roman"/>
                <w:b/>
                <w:spacing w:val="-2"/>
              </w:rPr>
              <w:t>2020г.</w:t>
            </w:r>
          </w:p>
        </w:tc>
        <w:tc>
          <w:tcPr>
            <w:tcW w:w="1134" w:type="dxa"/>
          </w:tcPr>
          <w:p w:rsidR="00A95F6A" w:rsidRPr="002B00F8" w:rsidRDefault="00A95F6A" w:rsidP="00633F85">
            <w:pPr>
              <w:jc w:val="center"/>
              <w:rPr>
                <w:rFonts w:ascii="Times New Roman" w:hAnsi="Times New Roman" w:cs="Times New Roman"/>
                <w:b/>
                <w:spacing w:val="-2"/>
              </w:rPr>
            </w:pPr>
          </w:p>
          <w:p w:rsidR="00A95F6A" w:rsidRPr="002B00F8" w:rsidRDefault="00A95F6A" w:rsidP="00633F85">
            <w:pPr>
              <w:jc w:val="center"/>
              <w:rPr>
                <w:rFonts w:ascii="Times New Roman" w:hAnsi="Times New Roman" w:cs="Times New Roman"/>
                <w:b/>
                <w:spacing w:val="-2"/>
              </w:rPr>
            </w:pPr>
            <w:r w:rsidRPr="002B00F8">
              <w:rPr>
                <w:rFonts w:ascii="Times New Roman" w:hAnsi="Times New Roman" w:cs="Times New Roman"/>
                <w:b/>
                <w:spacing w:val="-2"/>
              </w:rPr>
              <w:t>2021г.</w:t>
            </w:r>
          </w:p>
        </w:tc>
      </w:tr>
      <w:tr w:rsidR="002B00F8" w:rsidRPr="002B00F8" w:rsidTr="00A95F6A">
        <w:tc>
          <w:tcPr>
            <w:tcW w:w="2269"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Численность населения</w:t>
            </w:r>
          </w:p>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на 1 января</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8866</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5171</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5078</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5053</w:t>
            </w:r>
          </w:p>
        </w:tc>
        <w:tc>
          <w:tcPr>
            <w:tcW w:w="1134" w:type="dxa"/>
            <w:vAlign w:val="center"/>
          </w:tcPr>
          <w:p w:rsidR="00A95F6A" w:rsidRPr="002B00F8" w:rsidRDefault="00A95F6A" w:rsidP="00320548">
            <w:pPr>
              <w:jc w:val="center"/>
              <w:rPr>
                <w:rFonts w:ascii="Times New Roman" w:hAnsi="Times New Roman" w:cs="Times New Roman"/>
                <w:spacing w:val="-2"/>
              </w:rPr>
            </w:pPr>
            <w:r w:rsidRPr="002B00F8">
              <w:rPr>
                <w:rFonts w:ascii="Times New Roman" w:hAnsi="Times New Roman" w:cs="Times New Roman"/>
                <w:spacing w:val="-2"/>
              </w:rPr>
              <w:t>4913</w:t>
            </w:r>
          </w:p>
        </w:tc>
        <w:tc>
          <w:tcPr>
            <w:tcW w:w="1134" w:type="dxa"/>
            <w:vAlign w:val="center"/>
          </w:tcPr>
          <w:p w:rsidR="00A95F6A" w:rsidRPr="002B00F8" w:rsidRDefault="00A95F6A" w:rsidP="00D17E14">
            <w:pPr>
              <w:jc w:val="center"/>
              <w:rPr>
                <w:rFonts w:ascii="Times New Roman" w:hAnsi="Times New Roman" w:cs="Times New Roman"/>
                <w:spacing w:val="-2"/>
              </w:rPr>
            </w:pPr>
            <w:r w:rsidRPr="002B00F8">
              <w:rPr>
                <w:rFonts w:ascii="Times New Roman" w:hAnsi="Times New Roman" w:cs="Times New Roman"/>
                <w:spacing w:val="-2"/>
              </w:rPr>
              <w:t>4963</w:t>
            </w:r>
          </w:p>
        </w:tc>
        <w:tc>
          <w:tcPr>
            <w:tcW w:w="1134" w:type="dxa"/>
            <w:vAlign w:val="center"/>
          </w:tcPr>
          <w:p w:rsidR="00A95F6A" w:rsidRPr="002B00F8" w:rsidRDefault="00A95F6A" w:rsidP="00D17E14">
            <w:pPr>
              <w:jc w:val="center"/>
              <w:rPr>
                <w:rFonts w:ascii="Times New Roman" w:hAnsi="Times New Roman" w:cs="Times New Roman"/>
                <w:spacing w:val="-2"/>
              </w:rPr>
            </w:pPr>
            <w:r w:rsidRPr="002B00F8">
              <w:rPr>
                <w:rFonts w:ascii="Times New Roman" w:hAnsi="Times New Roman" w:cs="Times New Roman"/>
                <w:spacing w:val="-2"/>
              </w:rPr>
              <w:t>4607</w:t>
            </w:r>
          </w:p>
        </w:tc>
      </w:tr>
      <w:tr w:rsidR="002B00F8" w:rsidRPr="002B00F8" w:rsidTr="00A95F6A">
        <w:tc>
          <w:tcPr>
            <w:tcW w:w="2269"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Родилось</w:t>
            </w:r>
          </w:p>
          <w:p w:rsidR="00A95F6A" w:rsidRPr="002B00F8" w:rsidRDefault="00A95F6A" w:rsidP="00FF0787">
            <w:pPr>
              <w:jc w:val="center"/>
              <w:rPr>
                <w:rFonts w:ascii="Times New Roman" w:hAnsi="Times New Roman" w:cs="Times New Roman"/>
                <w:spacing w:val="-2"/>
              </w:rPr>
            </w:pPr>
          </w:p>
        </w:tc>
        <w:tc>
          <w:tcPr>
            <w:tcW w:w="992"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64</w:t>
            </w:r>
          </w:p>
        </w:tc>
        <w:tc>
          <w:tcPr>
            <w:tcW w:w="1134"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42</w:t>
            </w:r>
          </w:p>
        </w:tc>
        <w:tc>
          <w:tcPr>
            <w:tcW w:w="1134"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43</w:t>
            </w:r>
          </w:p>
        </w:tc>
        <w:tc>
          <w:tcPr>
            <w:tcW w:w="992"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45</w:t>
            </w:r>
          </w:p>
        </w:tc>
        <w:tc>
          <w:tcPr>
            <w:tcW w:w="1134"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35</w:t>
            </w:r>
          </w:p>
        </w:tc>
        <w:tc>
          <w:tcPr>
            <w:tcW w:w="1134" w:type="dxa"/>
            <w:vAlign w:val="center"/>
          </w:tcPr>
          <w:p w:rsidR="00A95F6A" w:rsidRPr="002B00F8" w:rsidRDefault="00A95F6A" w:rsidP="00D17E14">
            <w:pPr>
              <w:jc w:val="center"/>
              <w:rPr>
                <w:rFonts w:ascii="Times New Roman" w:hAnsi="Times New Roman" w:cs="Times New Roman"/>
                <w:spacing w:val="-2"/>
              </w:rPr>
            </w:pPr>
            <w:r w:rsidRPr="002B00F8">
              <w:rPr>
                <w:rFonts w:ascii="Times New Roman" w:hAnsi="Times New Roman" w:cs="Times New Roman"/>
                <w:spacing w:val="-2"/>
              </w:rPr>
              <w:t>38</w:t>
            </w:r>
          </w:p>
        </w:tc>
        <w:tc>
          <w:tcPr>
            <w:tcW w:w="1134" w:type="dxa"/>
            <w:vAlign w:val="center"/>
          </w:tcPr>
          <w:p w:rsidR="00A95F6A" w:rsidRPr="002B00F8" w:rsidRDefault="00A95F6A" w:rsidP="00A95F6A">
            <w:pPr>
              <w:jc w:val="center"/>
              <w:rPr>
                <w:rFonts w:ascii="Times New Roman" w:hAnsi="Times New Roman" w:cs="Times New Roman"/>
                <w:spacing w:val="-2"/>
              </w:rPr>
            </w:pPr>
            <w:r w:rsidRPr="002B00F8">
              <w:rPr>
                <w:rFonts w:ascii="Times New Roman" w:hAnsi="Times New Roman" w:cs="Times New Roman"/>
                <w:spacing w:val="-2"/>
              </w:rPr>
              <w:t>29</w:t>
            </w:r>
          </w:p>
        </w:tc>
      </w:tr>
      <w:tr w:rsidR="002B00F8" w:rsidRPr="002B00F8" w:rsidTr="00A95F6A">
        <w:tc>
          <w:tcPr>
            <w:tcW w:w="2269"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Умерло</w:t>
            </w:r>
          </w:p>
          <w:p w:rsidR="00A95F6A" w:rsidRPr="002B00F8" w:rsidRDefault="00A95F6A" w:rsidP="00FF0787">
            <w:pPr>
              <w:jc w:val="center"/>
              <w:rPr>
                <w:rFonts w:ascii="Times New Roman" w:hAnsi="Times New Roman" w:cs="Times New Roman"/>
                <w:spacing w:val="-2"/>
              </w:rPr>
            </w:pPr>
          </w:p>
        </w:tc>
        <w:tc>
          <w:tcPr>
            <w:tcW w:w="992"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88</w:t>
            </w:r>
          </w:p>
        </w:tc>
        <w:tc>
          <w:tcPr>
            <w:tcW w:w="1134"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36</w:t>
            </w:r>
          </w:p>
        </w:tc>
        <w:tc>
          <w:tcPr>
            <w:tcW w:w="1134"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35</w:t>
            </w:r>
          </w:p>
        </w:tc>
        <w:tc>
          <w:tcPr>
            <w:tcW w:w="992"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48</w:t>
            </w:r>
          </w:p>
        </w:tc>
        <w:tc>
          <w:tcPr>
            <w:tcW w:w="1134"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37</w:t>
            </w:r>
          </w:p>
        </w:tc>
        <w:tc>
          <w:tcPr>
            <w:tcW w:w="1134" w:type="dxa"/>
            <w:vAlign w:val="center"/>
          </w:tcPr>
          <w:p w:rsidR="00A95F6A" w:rsidRPr="002B00F8" w:rsidRDefault="00A95F6A" w:rsidP="00D17E14">
            <w:pPr>
              <w:jc w:val="center"/>
              <w:rPr>
                <w:rFonts w:ascii="Times New Roman" w:hAnsi="Times New Roman" w:cs="Times New Roman"/>
                <w:spacing w:val="-2"/>
              </w:rPr>
            </w:pPr>
            <w:r w:rsidRPr="002B00F8">
              <w:rPr>
                <w:rFonts w:ascii="Times New Roman" w:hAnsi="Times New Roman" w:cs="Times New Roman"/>
                <w:spacing w:val="-2"/>
              </w:rPr>
              <w:t>50</w:t>
            </w:r>
          </w:p>
        </w:tc>
        <w:tc>
          <w:tcPr>
            <w:tcW w:w="1134" w:type="dxa"/>
            <w:vAlign w:val="center"/>
          </w:tcPr>
          <w:p w:rsidR="00A95F6A" w:rsidRPr="002B00F8" w:rsidRDefault="00A95F6A" w:rsidP="00A95F6A">
            <w:pPr>
              <w:jc w:val="center"/>
              <w:rPr>
                <w:rFonts w:ascii="Times New Roman" w:hAnsi="Times New Roman" w:cs="Times New Roman"/>
                <w:spacing w:val="-2"/>
              </w:rPr>
            </w:pPr>
            <w:r w:rsidRPr="002B00F8">
              <w:rPr>
                <w:rFonts w:ascii="Times New Roman" w:hAnsi="Times New Roman" w:cs="Times New Roman"/>
                <w:spacing w:val="-2"/>
              </w:rPr>
              <w:t>51</w:t>
            </w:r>
          </w:p>
        </w:tc>
      </w:tr>
      <w:tr w:rsidR="002B00F8" w:rsidRPr="002B00F8" w:rsidTr="00A95F6A">
        <w:tc>
          <w:tcPr>
            <w:tcW w:w="2269"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Естественный прирост(убыль)</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-24</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6</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8</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-3</w:t>
            </w:r>
          </w:p>
        </w:tc>
        <w:tc>
          <w:tcPr>
            <w:tcW w:w="1134" w:type="dxa"/>
            <w:vAlign w:val="center"/>
          </w:tcPr>
          <w:p w:rsidR="00A95F6A" w:rsidRPr="002B00F8" w:rsidRDefault="00A95F6A" w:rsidP="00320548">
            <w:pPr>
              <w:jc w:val="center"/>
              <w:rPr>
                <w:rFonts w:ascii="Times New Roman" w:hAnsi="Times New Roman" w:cs="Times New Roman"/>
                <w:spacing w:val="-2"/>
              </w:rPr>
            </w:pPr>
            <w:r w:rsidRPr="002B00F8">
              <w:rPr>
                <w:rFonts w:ascii="Times New Roman" w:hAnsi="Times New Roman" w:cs="Times New Roman"/>
                <w:spacing w:val="-2"/>
              </w:rPr>
              <w:t>-2</w:t>
            </w:r>
          </w:p>
        </w:tc>
        <w:tc>
          <w:tcPr>
            <w:tcW w:w="1134" w:type="dxa"/>
            <w:vAlign w:val="center"/>
          </w:tcPr>
          <w:p w:rsidR="00A95F6A" w:rsidRPr="002B00F8" w:rsidRDefault="00A95F6A" w:rsidP="003610E8">
            <w:pPr>
              <w:jc w:val="center"/>
              <w:rPr>
                <w:rFonts w:ascii="Times New Roman" w:hAnsi="Times New Roman" w:cs="Times New Roman"/>
                <w:spacing w:val="-2"/>
              </w:rPr>
            </w:pPr>
            <w:r w:rsidRPr="002B00F8">
              <w:rPr>
                <w:rFonts w:ascii="Times New Roman" w:hAnsi="Times New Roman" w:cs="Times New Roman"/>
                <w:spacing w:val="-2"/>
              </w:rPr>
              <w:t>-12</w:t>
            </w:r>
          </w:p>
        </w:tc>
        <w:tc>
          <w:tcPr>
            <w:tcW w:w="1134" w:type="dxa"/>
            <w:vAlign w:val="center"/>
          </w:tcPr>
          <w:p w:rsidR="00A95F6A" w:rsidRPr="002B00F8" w:rsidRDefault="00A95F6A" w:rsidP="00A95F6A">
            <w:pPr>
              <w:jc w:val="center"/>
              <w:rPr>
                <w:rFonts w:ascii="Times New Roman" w:hAnsi="Times New Roman" w:cs="Times New Roman"/>
                <w:spacing w:val="-2"/>
              </w:rPr>
            </w:pPr>
            <w:r w:rsidRPr="002B00F8">
              <w:rPr>
                <w:rFonts w:ascii="Times New Roman" w:hAnsi="Times New Roman" w:cs="Times New Roman"/>
                <w:spacing w:val="-2"/>
              </w:rPr>
              <w:t>-22</w:t>
            </w:r>
          </w:p>
        </w:tc>
      </w:tr>
      <w:tr w:rsidR="002B00F8" w:rsidRPr="002B00F8" w:rsidTr="00A95F6A">
        <w:tc>
          <w:tcPr>
            <w:tcW w:w="2269"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Прибыло</w:t>
            </w:r>
          </w:p>
          <w:p w:rsidR="00A95F6A" w:rsidRPr="002B00F8" w:rsidRDefault="00A95F6A" w:rsidP="00FF0787">
            <w:pPr>
              <w:jc w:val="center"/>
              <w:rPr>
                <w:rFonts w:ascii="Times New Roman" w:hAnsi="Times New Roman" w:cs="Times New Roman"/>
                <w:spacing w:val="-2"/>
              </w:rPr>
            </w:pP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lastRenderedPageBreak/>
              <w:t>350</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552</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600</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541</w:t>
            </w:r>
          </w:p>
        </w:tc>
        <w:tc>
          <w:tcPr>
            <w:tcW w:w="1134" w:type="dxa"/>
            <w:vAlign w:val="center"/>
          </w:tcPr>
          <w:p w:rsidR="00A95F6A" w:rsidRPr="002B00F8" w:rsidRDefault="00A95F6A" w:rsidP="00320548">
            <w:pPr>
              <w:jc w:val="center"/>
              <w:rPr>
                <w:rFonts w:ascii="Times New Roman" w:hAnsi="Times New Roman" w:cs="Times New Roman"/>
                <w:spacing w:val="-2"/>
              </w:rPr>
            </w:pPr>
            <w:r w:rsidRPr="002B00F8">
              <w:rPr>
                <w:rFonts w:ascii="Times New Roman" w:hAnsi="Times New Roman" w:cs="Times New Roman"/>
                <w:spacing w:val="-2"/>
              </w:rPr>
              <w:t>644</w:t>
            </w:r>
          </w:p>
        </w:tc>
        <w:tc>
          <w:tcPr>
            <w:tcW w:w="1134" w:type="dxa"/>
            <w:vAlign w:val="center"/>
          </w:tcPr>
          <w:p w:rsidR="00A95F6A" w:rsidRPr="002B00F8" w:rsidRDefault="00A95F6A" w:rsidP="00D17E14">
            <w:pPr>
              <w:jc w:val="center"/>
              <w:rPr>
                <w:rFonts w:ascii="Times New Roman" w:hAnsi="Times New Roman" w:cs="Times New Roman"/>
                <w:spacing w:val="-2"/>
              </w:rPr>
            </w:pPr>
            <w:r w:rsidRPr="002B00F8">
              <w:rPr>
                <w:rFonts w:ascii="Times New Roman" w:hAnsi="Times New Roman" w:cs="Times New Roman"/>
                <w:spacing w:val="-2"/>
              </w:rPr>
              <w:t>490</w:t>
            </w:r>
          </w:p>
        </w:tc>
        <w:tc>
          <w:tcPr>
            <w:tcW w:w="1134" w:type="dxa"/>
            <w:vAlign w:val="center"/>
          </w:tcPr>
          <w:p w:rsidR="00A95F6A" w:rsidRPr="002B00F8" w:rsidRDefault="00A95F6A" w:rsidP="00A95F6A">
            <w:pPr>
              <w:jc w:val="center"/>
              <w:rPr>
                <w:rFonts w:ascii="Times New Roman" w:hAnsi="Times New Roman" w:cs="Times New Roman"/>
                <w:spacing w:val="-2"/>
              </w:rPr>
            </w:pPr>
            <w:r w:rsidRPr="002B00F8">
              <w:rPr>
                <w:rFonts w:ascii="Times New Roman" w:hAnsi="Times New Roman" w:cs="Times New Roman"/>
                <w:spacing w:val="-2"/>
              </w:rPr>
              <w:t>428</w:t>
            </w:r>
          </w:p>
        </w:tc>
      </w:tr>
      <w:tr w:rsidR="002B00F8" w:rsidRPr="002B00F8" w:rsidTr="00A95F6A">
        <w:tc>
          <w:tcPr>
            <w:tcW w:w="2269"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lastRenderedPageBreak/>
              <w:t>Выбыло</w:t>
            </w:r>
          </w:p>
          <w:p w:rsidR="00A95F6A" w:rsidRPr="002B00F8" w:rsidRDefault="00A95F6A" w:rsidP="00FF0787">
            <w:pPr>
              <w:jc w:val="center"/>
              <w:rPr>
                <w:rFonts w:ascii="Times New Roman" w:hAnsi="Times New Roman" w:cs="Times New Roman"/>
                <w:spacing w:val="-2"/>
              </w:rPr>
            </w:pP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846</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651</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634</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675</w:t>
            </w:r>
          </w:p>
        </w:tc>
        <w:tc>
          <w:tcPr>
            <w:tcW w:w="1134" w:type="dxa"/>
            <w:vAlign w:val="center"/>
          </w:tcPr>
          <w:p w:rsidR="00A95F6A" w:rsidRPr="002B00F8" w:rsidRDefault="00A95F6A" w:rsidP="00320548">
            <w:pPr>
              <w:jc w:val="center"/>
              <w:rPr>
                <w:rFonts w:ascii="Times New Roman" w:hAnsi="Times New Roman" w:cs="Times New Roman"/>
                <w:spacing w:val="-2"/>
              </w:rPr>
            </w:pPr>
            <w:r w:rsidRPr="002B00F8">
              <w:rPr>
                <w:rFonts w:ascii="Times New Roman" w:hAnsi="Times New Roman" w:cs="Times New Roman"/>
                <w:spacing w:val="-2"/>
              </w:rPr>
              <w:t>593</w:t>
            </w:r>
          </w:p>
        </w:tc>
        <w:tc>
          <w:tcPr>
            <w:tcW w:w="1134" w:type="dxa"/>
            <w:vAlign w:val="center"/>
          </w:tcPr>
          <w:p w:rsidR="00A95F6A" w:rsidRPr="002B00F8" w:rsidRDefault="00A95F6A" w:rsidP="00D17E14">
            <w:pPr>
              <w:jc w:val="center"/>
              <w:rPr>
                <w:rFonts w:ascii="Times New Roman" w:hAnsi="Times New Roman" w:cs="Times New Roman"/>
                <w:spacing w:val="-2"/>
              </w:rPr>
            </w:pPr>
            <w:r w:rsidRPr="002B00F8">
              <w:rPr>
                <w:rFonts w:ascii="Times New Roman" w:hAnsi="Times New Roman" w:cs="Times New Roman"/>
                <w:spacing w:val="-2"/>
              </w:rPr>
              <w:t>680</w:t>
            </w:r>
          </w:p>
        </w:tc>
        <w:tc>
          <w:tcPr>
            <w:tcW w:w="1134" w:type="dxa"/>
            <w:vAlign w:val="center"/>
          </w:tcPr>
          <w:p w:rsidR="00A95F6A" w:rsidRPr="002B00F8" w:rsidRDefault="00A95F6A" w:rsidP="00A95F6A">
            <w:pPr>
              <w:jc w:val="center"/>
              <w:rPr>
                <w:rFonts w:ascii="Times New Roman" w:hAnsi="Times New Roman" w:cs="Times New Roman"/>
                <w:spacing w:val="-2"/>
              </w:rPr>
            </w:pPr>
            <w:r w:rsidRPr="002B00F8">
              <w:rPr>
                <w:rFonts w:ascii="Times New Roman" w:hAnsi="Times New Roman" w:cs="Times New Roman"/>
                <w:spacing w:val="-2"/>
              </w:rPr>
              <w:t>502</w:t>
            </w:r>
          </w:p>
        </w:tc>
      </w:tr>
      <w:tr w:rsidR="002B00F8" w:rsidRPr="002B00F8" w:rsidTr="00A95F6A">
        <w:tc>
          <w:tcPr>
            <w:tcW w:w="2269"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Миграционный прирост (отток)</w:t>
            </w:r>
          </w:p>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(на 10тыс.человек)</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-744,4</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-193</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-67,3</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-269,8</w:t>
            </w:r>
          </w:p>
        </w:tc>
        <w:tc>
          <w:tcPr>
            <w:tcW w:w="1134" w:type="dxa"/>
            <w:vAlign w:val="center"/>
          </w:tcPr>
          <w:p w:rsidR="00A95F6A" w:rsidRPr="002B00F8" w:rsidRDefault="00A95F6A" w:rsidP="00320548">
            <w:pPr>
              <w:jc w:val="center"/>
              <w:rPr>
                <w:rFonts w:ascii="Times New Roman" w:hAnsi="Times New Roman" w:cs="Times New Roman"/>
                <w:spacing w:val="-2"/>
              </w:rPr>
            </w:pPr>
            <w:r w:rsidRPr="002B00F8">
              <w:rPr>
                <w:rFonts w:ascii="Times New Roman" w:hAnsi="Times New Roman" w:cs="Times New Roman"/>
                <w:spacing w:val="-2"/>
              </w:rPr>
              <w:t>+102,8</w:t>
            </w:r>
          </w:p>
        </w:tc>
        <w:tc>
          <w:tcPr>
            <w:tcW w:w="1134" w:type="dxa"/>
            <w:vAlign w:val="center"/>
          </w:tcPr>
          <w:p w:rsidR="00A95F6A" w:rsidRPr="002B00F8" w:rsidRDefault="00A95F6A" w:rsidP="00D17E14">
            <w:pPr>
              <w:jc w:val="center"/>
              <w:rPr>
                <w:rFonts w:ascii="Times New Roman" w:hAnsi="Times New Roman" w:cs="Times New Roman"/>
                <w:spacing w:val="-2"/>
              </w:rPr>
            </w:pPr>
            <w:r w:rsidRPr="002B00F8">
              <w:rPr>
                <w:rFonts w:ascii="Times New Roman" w:hAnsi="Times New Roman" w:cs="Times New Roman"/>
                <w:spacing w:val="-2"/>
              </w:rPr>
              <w:t>-391,5</w:t>
            </w:r>
          </w:p>
        </w:tc>
        <w:tc>
          <w:tcPr>
            <w:tcW w:w="1134" w:type="dxa"/>
            <w:vAlign w:val="center"/>
          </w:tcPr>
          <w:p w:rsidR="00A95F6A" w:rsidRPr="002B00F8" w:rsidRDefault="00A95F6A" w:rsidP="00A95F6A">
            <w:pPr>
              <w:jc w:val="center"/>
              <w:rPr>
                <w:rFonts w:ascii="Times New Roman" w:hAnsi="Times New Roman" w:cs="Times New Roman"/>
                <w:spacing w:val="-2"/>
              </w:rPr>
            </w:pPr>
            <w:r w:rsidRPr="002B00F8">
              <w:rPr>
                <w:rFonts w:ascii="Times New Roman" w:hAnsi="Times New Roman" w:cs="Times New Roman"/>
                <w:spacing w:val="-2"/>
              </w:rPr>
              <w:t>-158,1</w:t>
            </w:r>
          </w:p>
        </w:tc>
      </w:tr>
      <w:tr w:rsidR="002B00F8" w:rsidRPr="002B00F8" w:rsidTr="00A95F6A">
        <w:tc>
          <w:tcPr>
            <w:tcW w:w="2269" w:type="dxa"/>
            <w:vAlign w:val="center"/>
          </w:tcPr>
          <w:p w:rsidR="00A95F6A" w:rsidRPr="002B00F8" w:rsidRDefault="00A95F6A" w:rsidP="00FF0787">
            <w:pPr>
              <w:jc w:val="center"/>
              <w:rPr>
                <w:rFonts w:ascii="Times New Roman" w:hAnsi="Times New Roman" w:cs="Times New Roman"/>
                <w:spacing w:val="-2"/>
              </w:rPr>
            </w:pPr>
            <w:r w:rsidRPr="002B00F8">
              <w:rPr>
                <w:rFonts w:ascii="Times New Roman" w:hAnsi="Times New Roman" w:cs="Times New Roman"/>
                <w:spacing w:val="-2"/>
              </w:rPr>
              <w:t>Миграционный прирост (убыль)</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-496</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-99</w:t>
            </w:r>
          </w:p>
        </w:tc>
        <w:tc>
          <w:tcPr>
            <w:tcW w:w="1134"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-34</w:t>
            </w:r>
          </w:p>
        </w:tc>
        <w:tc>
          <w:tcPr>
            <w:tcW w:w="992" w:type="dxa"/>
            <w:vAlign w:val="center"/>
          </w:tcPr>
          <w:p w:rsidR="00A95F6A" w:rsidRPr="002B00F8" w:rsidRDefault="00A95F6A" w:rsidP="00633F85">
            <w:pPr>
              <w:jc w:val="center"/>
              <w:rPr>
                <w:rFonts w:ascii="Times New Roman" w:hAnsi="Times New Roman" w:cs="Times New Roman"/>
                <w:spacing w:val="-2"/>
              </w:rPr>
            </w:pPr>
            <w:r w:rsidRPr="002B00F8">
              <w:rPr>
                <w:rFonts w:ascii="Times New Roman" w:hAnsi="Times New Roman" w:cs="Times New Roman"/>
                <w:spacing w:val="-2"/>
              </w:rPr>
              <w:t>-134</w:t>
            </w:r>
          </w:p>
        </w:tc>
        <w:tc>
          <w:tcPr>
            <w:tcW w:w="1134" w:type="dxa"/>
            <w:vAlign w:val="center"/>
          </w:tcPr>
          <w:p w:rsidR="00A95F6A" w:rsidRPr="002B00F8" w:rsidRDefault="00A95F6A" w:rsidP="00320548">
            <w:pPr>
              <w:jc w:val="center"/>
              <w:rPr>
                <w:rFonts w:ascii="Times New Roman" w:hAnsi="Times New Roman" w:cs="Times New Roman"/>
                <w:spacing w:val="-2"/>
              </w:rPr>
            </w:pPr>
            <w:r w:rsidRPr="002B00F8">
              <w:rPr>
                <w:rFonts w:ascii="Times New Roman" w:hAnsi="Times New Roman" w:cs="Times New Roman"/>
                <w:spacing w:val="-2"/>
              </w:rPr>
              <w:t>+51</w:t>
            </w:r>
          </w:p>
        </w:tc>
        <w:tc>
          <w:tcPr>
            <w:tcW w:w="1134" w:type="dxa"/>
            <w:vAlign w:val="center"/>
          </w:tcPr>
          <w:p w:rsidR="00A95F6A" w:rsidRPr="002B00F8" w:rsidRDefault="00A95F6A" w:rsidP="00D17E14">
            <w:pPr>
              <w:jc w:val="center"/>
              <w:rPr>
                <w:rFonts w:ascii="Times New Roman" w:hAnsi="Times New Roman" w:cs="Times New Roman"/>
                <w:spacing w:val="-2"/>
              </w:rPr>
            </w:pPr>
            <w:r w:rsidRPr="002B00F8">
              <w:rPr>
                <w:rFonts w:ascii="Times New Roman" w:hAnsi="Times New Roman" w:cs="Times New Roman"/>
                <w:spacing w:val="-2"/>
              </w:rPr>
              <w:t>-190</w:t>
            </w:r>
          </w:p>
        </w:tc>
        <w:tc>
          <w:tcPr>
            <w:tcW w:w="1134" w:type="dxa"/>
            <w:vAlign w:val="center"/>
          </w:tcPr>
          <w:p w:rsidR="00A95F6A" w:rsidRPr="002B00F8" w:rsidRDefault="00A95F6A" w:rsidP="00A95F6A">
            <w:pPr>
              <w:rPr>
                <w:rFonts w:ascii="Times New Roman" w:hAnsi="Times New Roman" w:cs="Times New Roman"/>
                <w:spacing w:val="-2"/>
              </w:rPr>
            </w:pPr>
            <w:r w:rsidRPr="002B00F8">
              <w:rPr>
                <w:rFonts w:ascii="Times New Roman" w:hAnsi="Times New Roman" w:cs="Times New Roman"/>
                <w:spacing w:val="-2"/>
              </w:rPr>
              <w:t xml:space="preserve">    -74</w:t>
            </w:r>
          </w:p>
        </w:tc>
      </w:tr>
    </w:tbl>
    <w:p w:rsidR="001422EB" w:rsidRPr="001422EB" w:rsidRDefault="001422EB" w:rsidP="001422EB">
      <w:pPr>
        <w:ind w:firstLine="540"/>
        <w:jc w:val="center"/>
        <w:rPr>
          <w:b/>
          <w:szCs w:val="28"/>
        </w:rPr>
      </w:pPr>
    </w:p>
    <w:p w:rsidR="00611605" w:rsidRDefault="00611605" w:rsidP="001422EB">
      <w:pPr>
        <w:jc w:val="center"/>
        <w:rPr>
          <w:b/>
          <w:sz w:val="28"/>
          <w:szCs w:val="28"/>
        </w:rPr>
      </w:pPr>
      <w:r w:rsidRPr="002B00F8">
        <w:rPr>
          <w:b/>
          <w:sz w:val="28"/>
          <w:szCs w:val="28"/>
        </w:rPr>
        <w:t>Трудовая занятость населения</w:t>
      </w:r>
    </w:p>
    <w:p w:rsidR="001422EB" w:rsidRPr="001422EB" w:rsidRDefault="001422EB" w:rsidP="001422EB">
      <w:pPr>
        <w:jc w:val="center"/>
        <w:rPr>
          <w:b/>
          <w:sz w:val="16"/>
          <w:szCs w:val="28"/>
        </w:rPr>
      </w:pPr>
    </w:p>
    <w:p w:rsidR="003D6746" w:rsidRPr="002B00F8" w:rsidRDefault="00FE5387" w:rsidP="001422EB">
      <w:pPr>
        <w:widowControl w:val="0"/>
        <w:autoSpaceDE w:val="0"/>
        <w:autoSpaceDN w:val="0"/>
        <w:adjustRightInd w:val="0"/>
        <w:ind w:firstLine="708"/>
        <w:jc w:val="both"/>
        <w:rPr>
          <w:bCs/>
          <w:sz w:val="28"/>
          <w:szCs w:val="28"/>
          <w:lang w:eastAsia="en-US"/>
        </w:rPr>
      </w:pPr>
      <w:r w:rsidRPr="002B00F8">
        <w:rPr>
          <w:bCs/>
          <w:sz w:val="28"/>
          <w:szCs w:val="28"/>
          <w:lang w:eastAsia="en-US"/>
        </w:rPr>
        <w:t>Численность экономически активного населения в 20</w:t>
      </w:r>
      <w:r w:rsidR="007853D8" w:rsidRPr="002B00F8">
        <w:rPr>
          <w:bCs/>
          <w:sz w:val="28"/>
          <w:szCs w:val="28"/>
          <w:lang w:eastAsia="en-US"/>
        </w:rPr>
        <w:t>2</w:t>
      </w:r>
      <w:r w:rsidR="002B00F8" w:rsidRPr="002B00F8">
        <w:rPr>
          <w:bCs/>
          <w:sz w:val="28"/>
          <w:szCs w:val="28"/>
          <w:lang w:eastAsia="en-US"/>
        </w:rPr>
        <w:t>1</w:t>
      </w:r>
      <w:r w:rsidRPr="002B00F8">
        <w:rPr>
          <w:bCs/>
          <w:sz w:val="28"/>
          <w:szCs w:val="28"/>
          <w:lang w:eastAsia="en-US"/>
        </w:rPr>
        <w:t xml:space="preserve"> году составила </w:t>
      </w:r>
      <w:r w:rsidR="007853D8" w:rsidRPr="002B00F8">
        <w:rPr>
          <w:bCs/>
          <w:sz w:val="28"/>
          <w:szCs w:val="28"/>
          <w:lang w:eastAsia="en-US"/>
        </w:rPr>
        <w:t>3,6</w:t>
      </w:r>
      <w:r w:rsidR="002C757A">
        <w:rPr>
          <w:bCs/>
          <w:sz w:val="28"/>
          <w:szCs w:val="28"/>
          <w:lang w:eastAsia="en-US"/>
        </w:rPr>
        <w:t xml:space="preserve"> </w:t>
      </w:r>
      <w:r w:rsidRPr="002B00F8">
        <w:rPr>
          <w:bCs/>
          <w:sz w:val="28"/>
          <w:szCs w:val="28"/>
          <w:lang w:eastAsia="en-US"/>
        </w:rPr>
        <w:t xml:space="preserve">тыс. человек. </w:t>
      </w:r>
    </w:p>
    <w:p w:rsidR="00611605" w:rsidRDefault="003D6746" w:rsidP="00E90CEF">
      <w:pPr>
        <w:widowControl w:val="0"/>
        <w:autoSpaceDE w:val="0"/>
        <w:autoSpaceDN w:val="0"/>
        <w:adjustRightInd w:val="0"/>
        <w:ind w:firstLine="708"/>
        <w:jc w:val="both"/>
        <w:rPr>
          <w:bCs/>
          <w:sz w:val="28"/>
          <w:szCs w:val="28"/>
          <w:lang w:eastAsia="en-US"/>
        </w:rPr>
      </w:pPr>
      <w:r w:rsidRPr="002B00F8">
        <w:rPr>
          <w:bCs/>
          <w:sz w:val="28"/>
          <w:szCs w:val="28"/>
          <w:lang w:eastAsia="en-US"/>
        </w:rPr>
        <w:t xml:space="preserve">В </w:t>
      </w:r>
      <w:r w:rsidR="00FE5387" w:rsidRPr="002B00F8">
        <w:rPr>
          <w:bCs/>
          <w:sz w:val="28"/>
          <w:szCs w:val="28"/>
          <w:lang w:eastAsia="en-US"/>
        </w:rPr>
        <w:t>20</w:t>
      </w:r>
      <w:r w:rsidR="00F01E15" w:rsidRPr="002B00F8">
        <w:rPr>
          <w:bCs/>
          <w:sz w:val="28"/>
          <w:szCs w:val="28"/>
          <w:lang w:eastAsia="en-US"/>
        </w:rPr>
        <w:t>21</w:t>
      </w:r>
      <w:r w:rsidR="00FE5387" w:rsidRPr="002B00F8">
        <w:rPr>
          <w:bCs/>
          <w:sz w:val="28"/>
          <w:szCs w:val="28"/>
          <w:lang w:eastAsia="en-US"/>
        </w:rPr>
        <w:t xml:space="preserve"> год</w:t>
      </w:r>
      <w:r w:rsidRPr="002B00F8">
        <w:rPr>
          <w:bCs/>
          <w:sz w:val="28"/>
          <w:szCs w:val="28"/>
          <w:lang w:eastAsia="en-US"/>
        </w:rPr>
        <w:t>у</w:t>
      </w:r>
      <w:r w:rsidR="00FE5387" w:rsidRPr="002B00F8">
        <w:rPr>
          <w:bCs/>
          <w:sz w:val="28"/>
          <w:szCs w:val="28"/>
          <w:lang w:eastAsia="en-US"/>
        </w:rPr>
        <w:t xml:space="preserve"> в</w:t>
      </w:r>
      <w:r w:rsidR="006369FE" w:rsidRPr="002B00F8">
        <w:rPr>
          <w:bCs/>
          <w:sz w:val="28"/>
          <w:szCs w:val="28"/>
          <w:lang w:eastAsia="en-US"/>
        </w:rPr>
        <w:t xml:space="preserve"> Омсукчанский </w:t>
      </w:r>
      <w:r w:rsidR="00F01E15" w:rsidRPr="002B00F8">
        <w:rPr>
          <w:bCs/>
          <w:sz w:val="28"/>
          <w:szCs w:val="28"/>
          <w:lang w:eastAsia="en-US"/>
        </w:rPr>
        <w:t>районный отдел ГКУ «Ц</w:t>
      </w:r>
      <w:r w:rsidR="00FE5387" w:rsidRPr="002B00F8">
        <w:rPr>
          <w:bCs/>
          <w:sz w:val="28"/>
          <w:szCs w:val="28"/>
          <w:lang w:eastAsia="en-US"/>
        </w:rPr>
        <w:t>ентр занятости</w:t>
      </w:r>
      <w:r w:rsidR="006369FE" w:rsidRPr="002B00F8">
        <w:rPr>
          <w:bCs/>
          <w:sz w:val="28"/>
          <w:szCs w:val="28"/>
          <w:lang w:eastAsia="en-US"/>
        </w:rPr>
        <w:t xml:space="preserve"> </w:t>
      </w:r>
      <w:r w:rsidR="006369FE" w:rsidRPr="00E90CEF">
        <w:rPr>
          <w:bCs/>
          <w:sz w:val="28"/>
          <w:szCs w:val="28"/>
          <w:lang w:eastAsia="en-US"/>
        </w:rPr>
        <w:t>населения</w:t>
      </w:r>
      <w:r w:rsidR="00F01E15" w:rsidRPr="00E90CEF">
        <w:rPr>
          <w:bCs/>
          <w:sz w:val="28"/>
          <w:szCs w:val="28"/>
          <w:lang w:eastAsia="en-US"/>
        </w:rPr>
        <w:t xml:space="preserve"> г. Магадан»</w:t>
      </w:r>
      <w:r w:rsidR="00FE5387" w:rsidRPr="00E90CEF">
        <w:rPr>
          <w:bCs/>
          <w:sz w:val="28"/>
          <w:szCs w:val="28"/>
          <w:lang w:eastAsia="en-US"/>
        </w:rPr>
        <w:t xml:space="preserve"> </w:t>
      </w:r>
      <w:r w:rsidR="002C757A">
        <w:rPr>
          <w:bCs/>
          <w:sz w:val="28"/>
          <w:szCs w:val="28"/>
          <w:lang w:eastAsia="en-US"/>
        </w:rPr>
        <w:t>поступило 163 заявления</w:t>
      </w:r>
      <w:r w:rsidR="00F01E15" w:rsidRPr="00E90CEF">
        <w:rPr>
          <w:bCs/>
          <w:sz w:val="28"/>
          <w:szCs w:val="28"/>
          <w:lang w:eastAsia="en-US"/>
        </w:rPr>
        <w:t xml:space="preserve"> </w:t>
      </w:r>
      <w:r w:rsidR="002C757A">
        <w:rPr>
          <w:bCs/>
          <w:sz w:val="28"/>
          <w:szCs w:val="28"/>
          <w:lang w:eastAsia="en-US"/>
        </w:rPr>
        <w:t>от</w:t>
      </w:r>
      <w:r w:rsidR="00F01E15" w:rsidRPr="00E90CEF">
        <w:rPr>
          <w:bCs/>
          <w:sz w:val="28"/>
          <w:szCs w:val="28"/>
          <w:lang w:eastAsia="en-US"/>
        </w:rPr>
        <w:t xml:space="preserve"> </w:t>
      </w:r>
      <w:r w:rsidR="00E90CEF" w:rsidRPr="00E90CEF">
        <w:rPr>
          <w:bCs/>
          <w:sz w:val="28"/>
          <w:szCs w:val="28"/>
          <w:lang w:eastAsia="en-US"/>
        </w:rPr>
        <w:t xml:space="preserve">граждан </w:t>
      </w:r>
      <w:r w:rsidR="00F01E15" w:rsidRPr="00E90CEF">
        <w:rPr>
          <w:bCs/>
          <w:sz w:val="28"/>
          <w:szCs w:val="28"/>
          <w:lang w:eastAsia="en-US"/>
        </w:rPr>
        <w:t>о предоставл</w:t>
      </w:r>
      <w:r w:rsidR="00F01E15" w:rsidRPr="00E90CEF">
        <w:rPr>
          <w:bCs/>
          <w:sz w:val="28"/>
          <w:szCs w:val="28"/>
          <w:lang w:eastAsia="en-US"/>
        </w:rPr>
        <w:t>е</w:t>
      </w:r>
      <w:r w:rsidR="00F01E15" w:rsidRPr="00E90CEF">
        <w:rPr>
          <w:bCs/>
          <w:sz w:val="28"/>
          <w:szCs w:val="28"/>
          <w:lang w:eastAsia="en-US"/>
        </w:rPr>
        <w:t>нии государственных услуг</w:t>
      </w:r>
      <w:r w:rsidR="00E90CEF" w:rsidRPr="00E90CEF">
        <w:rPr>
          <w:bCs/>
          <w:sz w:val="28"/>
          <w:szCs w:val="28"/>
          <w:lang w:eastAsia="en-US"/>
        </w:rPr>
        <w:t>, из них за содействием в поиске работы 146 заявлений</w:t>
      </w:r>
      <w:r w:rsidR="00FE5387" w:rsidRPr="00E90CEF">
        <w:rPr>
          <w:bCs/>
          <w:sz w:val="28"/>
          <w:szCs w:val="28"/>
          <w:lang w:eastAsia="en-US"/>
        </w:rPr>
        <w:t>.</w:t>
      </w:r>
      <w:r w:rsidR="00F6595F" w:rsidRPr="00E90CEF">
        <w:rPr>
          <w:bCs/>
          <w:sz w:val="28"/>
          <w:szCs w:val="28"/>
          <w:lang w:eastAsia="en-US"/>
        </w:rPr>
        <w:t xml:space="preserve"> </w:t>
      </w:r>
      <w:r w:rsidR="008B06C6">
        <w:rPr>
          <w:bCs/>
          <w:sz w:val="28"/>
          <w:szCs w:val="28"/>
          <w:lang w:eastAsia="en-US"/>
        </w:rPr>
        <w:t>З</w:t>
      </w:r>
      <w:r w:rsidR="00E90CEF" w:rsidRPr="00E90CEF">
        <w:rPr>
          <w:bCs/>
          <w:sz w:val="28"/>
          <w:szCs w:val="28"/>
          <w:lang w:eastAsia="en-US"/>
        </w:rPr>
        <w:t>арегистрирован</w:t>
      </w:r>
      <w:r w:rsidR="00E504B9">
        <w:rPr>
          <w:bCs/>
          <w:sz w:val="28"/>
          <w:szCs w:val="28"/>
          <w:lang w:eastAsia="en-US"/>
        </w:rPr>
        <w:t>ы</w:t>
      </w:r>
      <w:r w:rsidR="00E90CEF" w:rsidRPr="00E90CEF">
        <w:rPr>
          <w:bCs/>
          <w:sz w:val="28"/>
          <w:szCs w:val="28"/>
          <w:lang w:eastAsia="en-US"/>
        </w:rPr>
        <w:t xml:space="preserve"> в качестве безработных 80 граждан.</w:t>
      </w:r>
      <w:r w:rsidR="008B06C6">
        <w:rPr>
          <w:bCs/>
          <w:sz w:val="28"/>
          <w:szCs w:val="28"/>
          <w:lang w:eastAsia="en-US"/>
        </w:rPr>
        <w:t xml:space="preserve"> По состо</w:t>
      </w:r>
      <w:r w:rsidR="008B06C6">
        <w:rPr>
          <w:bCs/>
          <w:sz w:val="28"/>
          <w:szCs w:val="28"/>
          <w:lang w:eastAsia="en-US"/>
        </w:rPr>
        <w:t>я</w:t>
      </w:r>
      <w:r w:rsidR="008B06C6">
        <w:rPr>
          <w:bCs/>
          <w:sz w:val="28"/>
          <w:szCs w:val="28"/>
          <w:lang w:eastAsia="en-US"/>
        </w:rPr>
        <w:t xml:space="preserve">нию на 1 января 2022 года численность безработных граждан, состоящих на учете в Омсукчанском районном отделе </w:t>
      </w:r>
      <w:r w:rsidR="008B06C6" w:rsidRPr="00E90CEF">
        <w:rPr>
          <w:bCs/>
          <w:sz w:val="28"/>
          <w:szCs w:val="28"/>
          <w:lang w:eastAsia="en-US"/>
        </w:rPr>
        <w:t>ГКУ</w:t>
      </w:r>
      <w:r w:rsidR="002262A2">
        <w:rPr>
          <w:bCs/>
          <w:sz w:val="28"/>
          <w:szCs w:val="28"/>
          <w:lang w:eastAsia="en-US"/>
        </w:rPr>
        <w:t xml:space="preserve"> ЦЗН составила 38</w:t>
      </w:r>
      <w:r w:rsidR="008B06C6">
        <w:rPr>
          <w:bCs/>
          <w:sz w:val="28"/>
          <w:szCs w:val="28"/>
          <w:lang w:eastAsia="en-US"/>
        </w:rPr>
        <w:t xml:space="preserve"> человек. Заявленная работодателями потребность в работниках на конец отчетного года составила 54 вакансии.</w:t>
      </w:r>
    </w:p>
    <w:p w:rsidR="008B06C6" w:rsidRDefault="008B06C6" w:rsidP="00E90CEF">
      <w:pPr>
        <w:widowControl w:val="0"/>
        <w:autoSpaceDE w:val="0"/>
        <w:autoSpaceDN w:val="0"/>
        <w:adjustRightInd w:val="0"/>
        <w:ind w:firstLine="708"/>
        <w:jc w:val="both"/>
        <w:rPr>
          <w:bCs/>
          <w:sz w:val="28"/>
          <w:szCs w:val="28"/>
          <w:lang w:eastAsia="en-US"/>
        </w:rPr>
      </w:pPr>
      <w:r>
        <w:rPr>
          <w:bCs/>
          <w:sz w:val="28"/>
          <w:szCs w:val="28"/>
          <w:lang w:eastAsia="en-US"/>
        </w:rPr>
        <w:t>В декабре 2021 года наибольшая потребность работодателей была</w:t>
      </w:r>
      <w:r w:rsidR="00E504B9">
        <w:rPr>
          <w:bCs/>
          <w:sz w:val="28"/>
          <w:szCs w:val="28"/>
          <w:lang w:eastAsia="en-US"/>
        </w:rPr>
        <w:t xml:space="preserve"> </w:t>
      </w:r>
      <w:r>
        <w:rPr>
          <w:bCs/>
          <w:sz w:val="28"/>
          <w:szCs w:val="28"/>
          <w:lang w:eastAsia="en-US"/>
        </w:rPr>
        <w:t xml:space="preserve">в сфере экономической деятельности </w:t>
      </w:r>
      <w:r w:rsidR="009C4B50">
        <w:rPr>
          <w:bCs/>
          <w:sz w:val="28"/>
          <w:szCs w:val="28"/>
          <w:lang w:eastAsia="en-US"/>
        </w:rPr>
        <w:t>«Общие профессии горных и горнонак</w:t>
      </w:r>
      <w:r w:rsidR="009C4B50">
        <w:rPr>
          <w:bCs/>
          <w:sz w:val="28"/>
          <w:szCs w:val="28"/>
          <w:lang w:eastAsia="en-US"/>
        </w:rPr>
        <w:t>о</w:t>
      </w:r>
      <w:r w:rsidR="009C4B50">
        <w:rPr>
          <w:bCs/>
          <w:sz w:val="28"/>
          <w:szCs w:val="28"/>
          <w:lang w:eastAsia="en-US"/>
        </w:rPr>
        <w:t>пительных работ».</w:t>
      </w:r>
    </w:p>
    <w:p w:rsidR="009C4B50" w:rsidRDefault="009C4B50" w:rsidP="00E90CEF">
      <w:pPr>
        <w:widowControl w:val="0"/>
        <w:autoSpaceDE w:val="0"/>
        <w:autoSpaceDN w:val="0"/>
        <w:adjustRightInd w:val="0"/>
        <w:ind w:firstLine="708"/>
        <w:jc w:val="both"/>
        <w:rPr>
          <w:bCs/>
          <w:sz w:val="28"/>
          <w:szCs w:val="28"/>
          <w:lang w:eastAsia="en-US"/>
        </w:rPr>
      </w:pPr>
      <w:r>
        <w:rPr>
          <w:bCs/>
          <w:sz w:val="28"/>
          <w:szCs w:val="28"/>
          <w:lang w:eastAsia="en-US"/>
        </w:rPr>
        <w:t>За период текущего года снято с учета 182 человека, из них 113 имели статус безработного, в том числе:</w:t>
      </w:r>
    </w:p>
    <w:p w:rsidR="009C4B50" w:rsidRDefault="009C4B50" w:rsidP="00E90CEF">
      <w:pPr>
        <w:widowControl w:val="0"/>
        <w:autoSpaceDE w:val="0"/>
        <w:autoSpaceDN w:val="0"/>
        <w:adjustRightInd w:val="0"/>
        <w:ind w:firstLine="708"/>
        <w:jc w:val="both"/>
        <w:rPr>
          <w:bCs/>
          <w:sz w:val="28"/>
          <w:szCs w:val="28"/>
          <w:lang w:eastAsia="en-US"/>
        </w:rPr>
      </w:pPr>
      <w:r>
        <w:rPr>
          <w:bCs/>
          <w:sz w:val="28"/>
          <w:szCs w:val="28"/>
          <w:lang w:eastAsia="en-US"/>
        </w:rPr>
        <w:t>- при содействии органов</w:t>
      </w:r>
      <w:r w:rsidR="000E5AF5">
        <w:rPr>
          <w:bCs/>
          <w:sz w:val="28"/>
          <w:szCs w:val="28"/>
          <w:lang w:eastAsia="en-US"/>
        </w:rPr>
        <w:t xml:space="preserve"> службы занятости нашли работу 38</w:t>
      </w:r>
      <w:r>
        <w:rPr>
          <w:bCs/>
          <w:sz w:val="28"/>
          <w:szCs w:val="28"/>
          <w:lang w:eastAsia="en-US"/>
        </w:rPr>
        <w:t xml:space="preserve"> граждан, </w:t>
      </w:r>
      <w:r w:rsidR="000E5AF5">
        <w:rPr>
          <w:bCs/>
          <w:sz w:val="28"/>
          <w:szCs w:val="28"/>
          <w:lang w:eastAsia="en-US"/>
        </w:rPr>
        <w:t>ранее состоявшие как безработные;</w:t>
      </w:r>
    </w:p>
    <w:p w:rsidR="009C4B50" w:rsidRDefault="009C4B50" w:rsidP="00E90CEF">
      <w:pPr>
        <w:widowControl w:val="0"/>
        <w:autoSpaceDE w:val="0"/>
        <w:autoSpaceDN w:val="0"/>
        <w:adjustRightInd w:val="0"/>
        <w:ind w:firstLine="708"/>
        <w:jc w:val="both"/>
        <w:rPr>
          <w:bCs/>
          <w:sz w:val="28"/>
          <w:szCs w:val="28"/>
          <w:lang w:eastAsia="en-US"/>
        </w:rPr>
      </w:pPr>
      <w:r>
        <w:rPr>
          <w:bCs/>
          <w:sz w:val="28"/>
          <w:szCs w:val="28"/>
          <w:lang w:eastAsia="en-US"/>
        </w:rPr>
        <w:t>- 1 гражданину назначена пенсия по старости;</w:t>
      </w:r>
    </w:p>
    <w:p w:rsidR="009C4B50" w:rsidRPr="00E90CEF" w:rsidRDefault="009C4B50" w:rsidP="00E90CEF">
      <w:pPr>
        <w:widowControl w:val="0"/>
        <w:autoSpaceDE w:val="0"/>
        <w:autoSpaceDN w:val="0"/>
        <w:adjustRightInd w:val="0"/>
        <w:ind w:firstLine="708"/>
        <w:jc w:val="both"/>
        <w:rPr>
          <w:bCs/>
          <w:sz w:val="28"/>
          <w:szCs w:val="28"/>
          <w:lang w:eastAsia="en-US"/>
        </w:rPr>
      </w:pPr>
      <w:r>
        <w:rPr>
          <w:bCs/>
          <w:sz w:val="28"/>
          <w:szCs w:val="28"/>
          <w:lang w:eastAsia="en-US"/>
        </w:rPr>
        <w:t>- по другим причинам были сняты 104 человека, из них 74 имели статус безработного.</w:t>
      </w:r>
    </w:p>
    <w:p w:rsidR="00373016" w:rsidRPr="00E7190F" w:rsidRDefault="00373016" w:rsidP="007442A5">
      <w:pPr>
        <w:widowControl w:val="0"/>
        <w:autoSpaceDE w:val="0"/>
        <w:autoSpaceDN w:val="0"/>
        <w:adjustRightInd w:val="0"/>
        <w:jc w:val="both"/>
        <w:rPr>
          <w:b/>
          <w:szCs w:val="28"/>
        </w:rPr>
      </w:pPr>
      <w:r w:rsidRPr="00296D6F">
        <w:rPr>
          <w:rFonts w:eastAsia="Calibri"/>
          <w:bCs/>
          <w:sz w:val="28"/>
          <w:szCs w:val="28"/>
          <w:lang w:eastAsia="en-US"/>
        </w:rPr>
        <w:tab/>
      </w:r>
    </w:p>
    <w:p w:rsidR="00373016" w:rsidRDefault="00373016" w:rsidP="00FC06E6">
      <w:pPr>
        <w:jc w:val="center"/>
        <w:rPr>
          <w:b/>
          <w:sz w:val="28"/>
          <w:szCs w:val="28"/>
        </w:rPr>
      </w:pPr>
      <w:r w:rsidRPr="00296D6F">
        <w:rPr>
          <w:b/>
          <w:sz w:val="28"/>
          <w:szCs w:val="28"/>
        </w:rPr>
        <w:t>Малое предпринимательство</w:t>
      </w:r>
    </w:p>
    <w:p w:rsidR="00E7190F" w:rsidRPr="00E7190F" w:rsidRDefault="00E7190F" w:rsidP="00E7190F">
      <w:pPr>
        <w:ind w:firstLine="540"/>
        <w:jc w:val="center"/>
        <w:rPr>
          <w:b/>
          <w:sz w:val="16"/>
          <w:szCs w:val="28"/>
        </w:rPr>
      </w:pPr>
    </w:p>
    <w:p w:rsidR="00296D6F" w:rsidRPr="00296D6F" w:rsidRDefault="004C4825" w:rsidP="00E7190F">
      <w:pPr>
        <w:snapToGrid w:val="0"/>
        <w:ind w:firstLine="709"/>
        <w:jc w:val="both"/>
        <w:rPr>
          <w:sz w:val="28"/>
          <w:szCs w:val="28"/>
        </w:rPr>
      </w:pPr>
      <w:r w:rsidRPr="00296D6F">
        <w:rPr>
          <w:sz w:val="28"/>
          <w:szCs w:val="28"/>
        </w:rPr>
        <w:t>Развитие и поддержка малого и среднего предпринимательства являе</w:t>
      </w:r>
      <w:r w:rsidRPr="00296D6F">
        <w:rPr>
          <w:sz w:val="28"/>
          <w:szCs w:val="28"/>
        </w:rPr>
        <w:t>т</w:t>
      </w:r>
      <w:r w:rsidRPr="00296D6F">
        <w:rPr>
          <w:sz w:val="28"/>
          <w:szCs w:val="28"/>
        </w:rPr>
        <w:t xml:space="preserve">ся одной из приоритетных задач в области экономической политики органов местного самоуправления. </w:t>
      </w:r>
    </w:p>
    <w:p w:rsidR="004C4825" w:rsidRDefault="004C4825" w:rsidP="007442A5">
      <w:pPr>
        <w:snapToGrid w:val="0"/>
        <w:ind w:firstLine="709"/>
        <w:jc w:val="both"/>
        <w:rPr>
          <w:sz w:val="28"/>
          <w:szCs w:val="28"/>
        </w:rPr>
      </w:pPr>
      <w:r w:rsidRPr="00296D6F">
        <w:rPr>
          <w:sz w:val="28"/>
          <w:szCs w:val="28"/>
        </w:rPr>
        <w:t xml:space="preserve">По сведениям Единого государственного реестра субъектов малого и среднего предпринимательства </w:t>
      </w:r>
      <w:r w:rsidR="000E5AF5">
        <w:rPr>
          <w:sz w:val="28"/>
          <w:szCs w:val="28"/>
        </w:rPr>
        <w:t>ФНС России на 01.01.2022г</w:t>
      </w:r>
      <w:r w:rsidR="0010058C">
        <w:rPr>
          <w:sz w:val="28"/>
          <w:szCs w:val="28"/>
        </w:rPr>
        <w:t>.</w:t>
      </w:r>
      <w:r w:rsidR="00296D6F" w:rsidRPr="00296D6F">
        <w:rPr>
          <w:sz w:val="28"/>
          <w:szCs w:val="28"/>
        </w:rPr>
        <w:t xml:space="preserve"> число субъектов на территории Омсукчанского городского округа</w:t>
      </w:r>
      <w:r w:rsidR="00CA58F9">
        <w:rPr>
          <w:sz w:val="28"/>
          <w:szCs w:val="28"/>
        </w:rPr>
        <w:t xml:space="preserve"> </w:t>
      </w:r>
      <w:r w:rsidR="00296D6F" w:rsidRPr="00296D6F">
        <w:rPr>
          <w:sz w:val="28"/>
          <w:szCs w:val="28"/>
        </w:rPr>
        <w:t>со</w:t>
      </w:r>
      <w:r w:rsidR="00CA58F9">
        <w:rPr>
          <w:sz w:val="28"/>
          <w:szCs w:val="28"/>
        </w:rPr>
        <w:t xml:space="preserve">ставило </w:t>
      </w:r>
      <w:r w:rsidR="00296D6F" w:rsidRPr="00296D6F">
        <w:rPr>
          <w:sz w:val="28"/>
          <w:szCs w:val="28"/>
        </w:rPr>
        <w:t>1</w:t>
      </w:r>
      <w:r w:rsidR="00307274">
        <w:rPr>
          <w:sz w:val="28"/>
          <w:szCs w:val="28"/>
        </w:rPr>
        <w:t>8</w:t>
      </w:r>
      <w:r w:rsidR="00642755">
        <w:rPr>
          <w:sz w:val="28"/>
          <w:szCs w:val="28"/>
        </w:rPr>
        <w:t>1</w:t>
      </w:r>
      <w:r w:rsidR="00296D6F" w:rsidRPr="00296D6F">
        <w:rPr>
          <w:sz w:val="28"/>
          <w:szCs w:val="28"/>
        </w:rPr>
        <w:t xml:space="preserve"> еди</w:t>
      </w:r>
      <w:r w:rsidR="00CA58F9">
        <w:rPr>
          <w:sz w:val="28"/>
          <w:szCs w:val="28"/>
        </w:rPr>
        <w:t>ниц</w:t>
      </w:r>
      <w:r w:rsidR="000E5AF5">
        <w:rPr>
          <w:sz w:val="28"/>
          <w:szCs w:val="28"/>
        </w:rPr>
        <w:t>у</w:t>
      </w:r>
      <w:r w:rsidR="00CA58F9">
        <w:rPr>
          <w:sz w:val="28"/>
          <w:szCs w:val="28"/>
        </w:rPr>
        <w:t>, в том числе</w:t>
      </w:r>
    </w:p>
    <w:p w:rsidR="00CA58F9" w:rsidRDefault="00152DA3" w:rsidP="007442A5">
      <w:pPr>
        <w:snapToGrid w:val="0"/>
        <w:ind w:firstLine="709"/>
        <w:jc w:val="both"/>
        <w:rPr>
          <w:sz w:val="28"/>
          <w:szCs w:val="28"/>
        </w:rPr>
      </w:pPr>
      <w:r>
        <w:rPr>
          <w:sz w:val="28"/>
          <w:szCs w:val="28"/>
        </w:rPr>
        <w:t xml:space="preserve">- </w:t>
      </w:r>
      <w:r w:rsidR="004C1DDC">
        <w:rPr>
          <w:sz w:val="28"/>
          <w:szCs w:val="28"/>
        </w:rPr>
        <w:t>и</w:t>
      </w:r>
      <w:r w:rsidR="00CA58F9">
        <w:rPr>
          <w:sz w:val="28"/>
          <w:szCs w:val="28"/>
        </w:rPr>
        <w:t>ндивидуальны</w:t>
      </w:r>
      <w:r w:rsidR="00642755">
        <w:rPr>
          <w:sz w:val="28"/>
          <w:szCs w:val="28"/>
        </w:rPr>
        <w:t>х</w:t>
      </w:r>
      <w:r w:rsidR="00CA58F9">
        <w:rPr>
          <w:sz w:val="28"/>
          <w:szCs w:val="28"/>
        </w:rPr>
        <w:t xml:space="preserve"> </w:t>
      </w:r>
      <w:r w:rsidR="004C1DDC">
        <w:rPr>
          <w:sz w:val="28"/>
          <w:szCs w:val="28"/>
        </w:rPr>
        <w:t>п</w:t>
      </w:r>
      <w:r w:rsidR="00CA58F9">
        <w:rPr>
          <w:sz w:val="28"/>
          <w:szCs w:val="28"/>
        </w:rPr>
        <w:t>редпринимател</w:t>
      </w:r>
      <w:r w:rsidR="00642755">
        <w:rPr>
          <w:sz w:val="28"/>
          <w:szCs w:val="28"/>
        </w:rPr>
        <w:t>ей</w:t>
      </w:r>
      <w:r w:rsidR="004C1DDC">
        <w:rPr>
          <w:sz w:val="28"/>
          <w:szCs w:val="28"/>
        </w:rPr>
        <w:t xml:space="preserve"> - </w:t>
      </w:r>
      <w:r w:rsidR="00CA58F9">
        <w:rPr>
          <w:sz w:val="28"/>
          <w:szCs w:val="28"/>
        </w:rPr>
        <w:t>1</w:t>
      </w:r>
      <w:r w:rsidR="002262A2">
        <w:rPr>
          <w:sz w:val="28"/>
          <w:szCs w:val="28"/>
        </w:rPr>
        <w:t>61</w:t>
      </w:r>
      <w:r w:rsidR="00CA58F9">
        <w:rPr>
          <w:sz w:val="28"/>
          <w:szCs w:val="28"/>
        </w:rPr>
        <w:t xml:space="preserve"> чел.</w:t>
      </w:r>
      <w:r>
        <w:rPr>
          <w:sz w:val="28"/>
          <w:szCs w:val="28"/>
        </w:rPr>
        <w:t>;</w:t>
      </w:r>
      <w:r w:rsidR="00CA58F9">
        <w:rPr>
          <w:sz w:val="28"/>
          <w:szCs w:val="28"/>
        </w:rPr>
        <w:t xml:space="preserve"> </w:t>
      </w:r>
    </w:p>
    <w:p w:rsidR="00CA58F9" w:rsidRDefault="00152DA3" w:rsidP="007442A5">
      <w:pPr>
        <w:snapToGrid w:val="0"/>
        <w:ind w:firstLine="709"/>
        <w:jc w:val="both"/>
        <w:rPr>
          <w:sz w:val="28"/>
          <w:szCs w:val="28"/>
        </w:rPr>
      </w:pPr>
      <w:r>
        <w:rPr>
          <w:sz w:val="28"/>
          <w:szCs w:val="28"/>
        </w:rPr>
        <w:t xml:space="preserve">- </w:t>
      </w:r>
      <w:r w:rsidR="004C1DDC">
        <w:rPr>
          <w:sz w:val="28"/>
          <w:szCs w:val="28"/>
        </w:rPr>
        <w:t>ю</w:t>
      </w:r>
      <w:r w:rsidR="006071D8">
        <w:rPr>
          <w:sz w:val="28"/>
          <w:szCs w:val="28"/>
        </w:rPr>
        <w:t>ридически</w:t>
      </w:r>
      <w:r w:rsidR="000E5AF5">
        <w:rPr>
          <w:sz w:val="28"/>
          <w:szCs w:val="28"/>
        </w:rPr>
        <w:t>х</w:t>
      </w:r>
      <w:r w:rsidR="006071D8">
        <w:rPr>
          <w:sz w:val="28"/>
          <w:szCs w:val="28"/>
        </w:rPr>
        <w:t xml:space="preserve"> лиц </w:t>
      </w:r>
      <w:r>
        <w:rPr>
          <w:sz w:val="28"/>
          <w:szCs w:val="28"/>
        </w:rPr>
        <w:t>-</w:t>
      </w:r>
      <w:r w:rsidR="006071D8">
        <w:rPr>
          <w:sz w:val="28"/>
          <w:szCs w:val="28"/>
        </w:rPr>
        <w:t xml:space="preserve"> 31</w:t>
      </w:r>
      <w:r w:rsidR="00CA58F9">
        <w:rPr>
          <w:sz w:val="28"/>
          <w:szCs w:val="28"/>
        </w:rPr>
        <w:t xml:space="preserve"> ед</w:t>
      </w:r>
      <w:r w:rsidR="00307274">
        <w:rPr>
          <w:sz w:val="28"/>
          <w:szCs w:val="28"/>
        </w:rPr>
        <w:t>.;</w:t>
      </w:r>
      <w:r w:rsidR="00CA58F9">
        <w:rPr>
          <w:sz w:val="28"/>
          <w:szCs w:val="28"/>
        </w:rPr>
        <w:t xml:space="preserve"> </w:t>
      </w:r>
    </w:p>
    <w:p w:rsidR="00CA58F9" w:rsidRPr="00E504B9" w:rsidRDefault="000E5AF5" w:rsidP="007442A5">
      <w:pPr>
        <w:snapToGrid w:val="0"/>
        <w:ind w:firstLine="709"/>
        <w:jc w:val="both"/>
        <w:rPr>
          <w:sz w:val="28"/>
          <w:szCs w:val="28"/>
        </w:rPr>
      </w:pPr>
      <w:r>
        <w:rPr>
          <w:sz w:val="28"/>
          <w:szCs w:val="28"/>
        </w:rPr>
        <w:t>из них:</w:t>
      </w:r>
    </w:p>
    <w:p w:rsidR="004C1DDC" w:rsidRPr="00E504B9" w:rsidRDefault="00152DA3" w:rsidP="007442A5">
      <w:pPr>
        <w:snapToGrid w:val="0"/>
        <w:ind w:firstLine="709"/>
        <w:jc w:val="both"/>
        <w:rPr>
          <w:sz w:val="28"/>
          <w:szCs w:val="28"/>
        </w:rPr>
      </w:pPr>
      <w:r>
        <w:rPr>
          <w:sz w:val="28"/>
          <w:szCs w:val="28"/>
        </w:rPr>
        <w:t xml:space="preserve">- </w:t>
      </w:r>
      <w:r w:rsidR="004C1DDC" w:rsidRPr="00E504B9">
        <w:rPr>
          <w:sz w:val="28"/>
          <w:szCs w:val="28"/>
        </w:rPr>
        <w:t xml:space="preserve">средние предприятия </w:t>
      </w:r>
      <w:r>
        <w:rPr>
          <w:sz w:val="28"/>
          <w:szCs w:val="28"/>
        </w:rPr>
        <w:t>-</w:t>
      </w:r>
      <w:r w:rsidR="00E504B9" w:rsidRPr="00E504B9">
        <w:rPr>
          <w:sz w:val="28"/>
          <w:szCs w:val="28"/>
        </w:rPr>
        <w:t xml:space="preserve"> 0</w:t>
      </w:r>
      <w:r w:rsidR="00642755">
        <w:rPr>
          <w:sz w:val="28"/>
          <w:szCs w:val="28"/>
        </w:rPr>
        <w:t xml:space="preserve"> ед.</w:t>
      </w:r>
      <w:r w:rsidR="00307274">
        <w:rPr>
          <w:sz w:val="28"/>
          <w:szCs w:val="28"/>
        </w:rPr>
        <w:t>;</w:t>
      </w:r>
    </w:p>
    <w:p w:rsidR="004C1DDC" w:rsidRPr="00E504B9" w:rsidRDefault="00152DA3" w:rsidP="007442A5">
      <w:pPr>
        <w:snapToGrid w:val="0"/>
        <w:ind w:firstLine="709"/>
        <w:jc w:val="both"/>
        <w:rPr>
          <w:sz w:val="28"/>
          <w:szCs w:val="28"/>
        </w:rPr>
      </w:pPr>
      <w:r>
        <w:rPr>
          <w:sz w:val="28"/>
          <w:szCs w:val="28"/>
        </w:rPr>
        <w:t xml:space="preserve">- </w:t>
      </w:r>
      <w:r w:rsidR="004C1DDC" w:rsidRPr="00E504B9">
        <w:rPr>
          <w:sz w:val="28"/>
          <w:szCs w:val="28"/>
        </w:rPr>
        <w:t xml:space="preserve">малые предприятия </w:t>
      </w:r>
      <w:r>
        <w:rPr>
          <w:sz w:val="28"/>
          <w:szCs w:val="28"/>
        </w:rPr>
        <w:t>-</w:t>
      </w:r>
      <w:r w:rsidR="00E504B9" w:rsidRPr="00E504B9">
        <w:rPr>
          <w:sz w:val="28"/>
          <w:szCs w:val="28"/>
        </w:rPr>
        <w:t xml:space="preserve"> 6</w:t>
      </w:r>
      <w:r w:rsidR="000E5AF5">
        <w:rPr>
          <w:sz w:val="28"/>
          <w:szCs w:val="28"/>
        </w:rPr>
        <w:t xml:space="preserve"> </w:t>
      </w:r>
      <w:r w:rsidR="00642755">
        <w:rPr>
          <w:sz w:val="28"/>
          <w:szCs w:val="28"/>
        </w:rPr>
        <w:t>ед.</w:t>
      </w:r>
      <w:r w:rsidR="00307274">
        <w:rPr>
          <w:sz w:val="28"/>
          <w:szCs w:val="28"/>
        </w:rPr>
        <w:t>;</w:t>
      </w:r>
    </w:p>
    <w:p w:rsidR="004C1DDC" w:rsidRPr="00296D6F" w:rsidRDefault="00152DA3" w:rsidP="007442A5">
      <w:pPr>
        <w:snapToGrid w:val="0"/>
        <w:ind w:firstLine="709"/>
        <w:jc w:val="both"/>
        <w:rPr>
          <w:sz w:val="28"/>
          <w:szCs w:val="28"/>
        </w:rPr>
      </w:pPr>
      <w:r>
        <w:rPr>
          <w:sz w:val="28"/>
          <w:szCs w:val="28"/>
        </w:rPr>
        <w:t xml:space="preserve">- </w:t>
      </w:r>
      <w:r w:rsidR="004C1DDC" w:rsidRPr="00E504B9">
        <w:rPr>
          <w:sz w:val="28"/>
          <w:szCs w:val="28"/>
        </w:rPr>
        <w:t xml:space="preserve">микропредприятия </w:t>
      </w:r>
      <w:r>
        <w:rPr>
          <w:sz w:val="28"/>
          <w:szCs w:val="28"/>
        </w:rPr>
        <w:t>-</w:t>
      </w:r>
      <w:r w:rsidR="00E504B9" w:rsidRPr="00E504B9">
        <w:rPr>
          <w:sz w:val="28"/>
          <w:szCs w:val="28"/>
        </w:rPr>
        <w:t xml:space="preserve"> 2</w:t>
      </w:r>
      <w:r w:rsidR="006071D8">
        <w:rPr>
          <w:sz w:val="28"/>
          <w:szCs w:val="28"/>
        </w:rPr>
        <w:t>5</w:t>
      </w:r>
      <w:r w:rsidR="000E5AF5">
        <w:rPr>
          <w:sz w:val="28"/>
          <w:szCs w:val="28"/>
        </w:rPr>
        <w:t xml:space="preserve"> </w:t>
      </w:r>
      <w:r w:rsidR="00642755">
        <w:rPr>
          <w:sz w:val="28"/>
          <w:szCs w:val="28"/>
        </w:rPr>
        <w:t>ед.</w:t>
      </w:r>
    </w:p>
    <w:p w:rsidR="00296D6F" w:rsidRPr="00E9697E" w:rsidRDefault="00296D6F" w:rsidP="007442A5">
      <w:pPr>
        <w:snapToGrid w:val="0"/>
        <w:ind w:firstLine="709"/>
        <w:jc w:val="both"/>
        <w:rPr>
          <w:sz w:val="28"/>
          <w:szCs w:val="28"/>
        </w:rPr>
      </w:pPr>
    </w:p>
    <w:p w:rsidR="00257314" w:rsidRDefault="00257314" w:rsidP="007442A5">
      <w:pPr>
        <w:snapToGrid w:val="0"/>
        <w:ind w:firstLine="709"/>
        <w:jc w:val="both"/>
        <w:rPr>
          <w:sz w:val="28"/>
          <w:szCs w:val="28"/>
        </w:rPr>
      </w:pPr>
      <w:r>
        <w:rPr>
          <w:sz w:val="28"/>
          <w:szCs w:val="28"/>
        </w:rPr>
        <w:lastRenderedPageBreak/>
        <w:t>Администрацией Омсукчанского городского округа в отчетном году было предоставлено субъектам малого предпринимательства две субсидии из средств местного бюджета на возмещение расходов, связанных с приобрет</w:t>
      </w:r>
      <w:r>
        <w:rPr>
          <w:sz w:val="28"/>
          <w:szCs w:val="28"/>
        </w:rPr>
        <w:t>е</w:t>
      </w:r>
      <w:r>
        <w:rPr>
          <w:sz w:val="28"/>
          <w:szCs w:val="28"/>
        </w:rPr>
        <w:t>нием и созданием основных средств с целью дальнейшего развития предпр</w:t>
      </w:r>
      <w:r>
        <w:rPr>
          <w:sz w:val="28"/>
          <w:szCs w:val="28"/>
        </w:rPr>
        <w:t>и</w:t>
      </w:r>
      <w:r>
        <w:rPr>
          <w:sz w:val="28"/>
          <w:szCs w:val="28"/>
        </w:rPr>
        <w:t>нимательской деятельности:</w:t>
      </w:r>
    </w:p>
    <w:p w:rsidR="00257314" w:rsidRDefault="00257314" w:rsidP="007442A5">
      <w:pPr>
        <w:snapToGrid w:val="0"/>
        <w:ind w:firstLine="709"/>
        <w:jc w:val="both"/>
        <w:rPr>
          <w:sz w:val="28"/>
          <w:szCs w:val="28"/>
        </w:rPr>
      </w:pPr>
      <w:r>
        <w:rPr>
          <w:sz w:val="28"/>
          <w:szCs w:val="28"/>
        </w:rPr>
        <w:t>-</w:t>
      </w:r>
      <w:r w:rsidR="000E5AF5">
        <w:rPr>
          <w:sz w:val="28"/>
          <w:szCs w:val="28"/>
        </w:rPr>
        <w:t xml:space="preserve"> </w:t>
      </w:r>
      <w:r w:rsidR="00B348A7">
        <w:rPr>
          <w:sz w:val="28"/>
          <w:szCs w:val="28"/>
        </w:rPr>
        <w:t>в сфере производства товаров народного потребления, а именно для производства хлеба и хлебобулочных изделий, индивидуальному предпр</w:t>
      </w:r>
      <w:r w:rsidR="00B348A7">
        <w:rPr>
          <w:sz w:val="28"/>
          <w:szCs w:val="28"/>
        </w:rPr>
        <w:t>и</w:t>
      </w:r>
      <w:r w:rsidR="00B348A7">
        <w:rPr>
          <w:sz w:val="28"/>
          <w:szCs w:val="28"/>
        </w:rPr>
        <w:t>нимателю Чикшову</w:t>
      </w:r>
      <w:r w:rsidR="000F4C02">
        <w:rPr>
          <w:sz w:val="28"/>
          <w:szCs w:val="28"/>
        </w:rPr>
        <w:t xml:space="preserve"> А.В. в сумме </w:t>
      </w:r>
      <w:r w:rsidR="0010058C">
        <w:rPr>
          <w:sz w:val="28"/>
          <w:szCs w:val="28"/>
        </w:rPr>
        <w:t>46 981</w:t>
      </w:r>
      <w:r w:rsidR="000F4C02">
        <w:rPr>
          <w:sz w:val="28"/>
          <w:szCs w:val="28"/>
        </w:rPr>
        <w:t xml:space="preserve"> рубл</w:t>
      </w:r>
      <w:r w:rsidR="0010058C">
        <w:rPr>
          <w:sz w:val="28"/>
          <w:szCs w:val="28"/>
        </w:rPr>
        <w:t>ь</w:t>
      </w:r>
      <w:r w:rsidR="00B348A7">
        <w:rPr>
          <w:sz w:val="28"/>
          <w:szCs w:val="28"/>
        </w:rPr>
        <w:t>;</w:t>
      </w:r>
    </w:p>
    <w:p w:rsidR="00B348A7" w:rsidRDefault="00B348A7" w:rsidP="007442A5">
      <w:pPr>
        <w:snapToGrid w:val="0"/>
        <w:ind w:firstLine="709"/>
        <w:jc w:val="both"/>
        <w:rPr>
          <w:sz w:val="28"/>
          <w:szCs w:val="28"/>
        </w:rPr>
      </w:pPr>
      <w:r>
        <w:rPr>
          <w:sz w:val="28"/>
          <w:szCs w:val="28"/>
        </w:rPr>
        <w:t>-</w:t>
      </w:r>
      <w:r w:rsidR="00AE4E95">
        <w:rPr>
          <w:sz w:val="28"/>
          <w:szCs w:val="28"/>
        </w:rPr>
        <w:t xml:space="preserve"> в сфере бытового обслуживания населения, а именно предоставление услуг </w:t>
      </w:r>
      <w:r w:rsidR="00AE4E95" w:rsidRPr="0010058C">
        <w:rPr>
          <w:sz w:val="28"/>
          <w:szCs w:val="28"/>
        </w:rPr>
        <w:t xml:space="preserve">салонами красоты, индивидуальному предпринимателю Родычевой </w:t>
      </w:r>
      <w:r w:rsidR="002262A2" w:rsidRPr="0010058C">
        <w:rPr>
          <w:sz w:val="28"/>
          <w:szCs w:val="28"/>
        </w:rPr>
        <w:t>А</w:t>
      </w:r>
      <w:r w:rsidR="00AE4E95" w:rsidRPr="0010058C">
        <w:rPr>
          <w:sz w:val="28"/>
          <w:szCs w:val="28"/>
        </w:rPr>
        <w:t xml:space="preserve">.В. в сумме </w:t>
      </w:r>
      <w:r w:rsidR="0010058C" w:rsidRPr="0010058C">
        <w:rPr>
          <w:sz w:val="28"/>
          <w:szCs w:val="28"/>
        </w:rPr>
        <w:t xml:space="preserve">53 </w:t>
      </w:r>
      <w:r w:rsidR="00AE4E95" w:rsidRPr="0010058C">
        <w:rPr>
          <w:sz w:val="28"/>
          <w:szCs w:val="28"/>
        </w:rPr>
        <w:t>01</w:t>
      </w:r>
      <w:r w:rsidR="0010058C" w:rsidRPr="0010058C">
        <w:rPr>
          <w:sz w:val="28"/>
          <w:szCs w:val="28"/>
        </w:rPr>
        <w:t>9</w:t>
      </w:r>
      <w:r w:rsidR="00AE4E95">
        <w:rPr>
          <w:sz w:val="28"/>
          <w:szCs w:val="28"/>
        </w:rPr>
        <w:t xml:space="preserve"> рублей.</w:t>
      </w:r>
    </w:p>
    <w:p w:rsidR="004C1DDC" w:rsidRPr="00E9697E" w:rsidRDefault="00863717" w:rsidP="007442A5">
      <w:pPr>
        <w:snapToGrid w:val="0"/>
        <w:ind w:firstLine="709"/>
        <w:jc w:val="both"/>
        <w:rPr>
          <w:sz w:val="28"/>
          <w:szCs w:val="28"/>
        </w:rPr>
      </w:pPr>
      <w:r w:rsidRPr="00B90C65">
        <w:rPr>
          <w:sz w:val="28"/>
          <w:szCs w:val="28"/>
        </w:rPr>
        <w:t xml:space="preserve">Оказана имущественная поддержка </w:t>
      </w:r>
      <w:r w:rsidR="00D0014F" w:rsidRPr="00B90C65">
        <w:rPr>
          <w:sz w:val="28"/>
          <w:szCs w:val="28"/>
        </w:rPr>
        <w:t>одному</w:t>
      </w:r>
      <w:r w:rsidRPr="00B90C65">
        <w:rPr>
          <w:sz w:val="28"/>
          <w:szCs w:val="28"/>
        </w:rPr>
        <w:t xml:space="preserve"> субъект</w:t>
      </w:r>
      <w:r w:rsidR="00D0014F" w:rsidRPr="00B90C65">
        <w:rPr>
          <w:sz w:val="28"/>
          <w:szCs w:val="28"/>
        </w:rPr>
        <w:t>у</w:t>
      </w:r>
      <w:r w:rsidRPr="00B90C65">
        <w:rPr>
          <w:sz w:val="28"/>
          <w:szCs w:val="28"/>
        </w:rPr>
        <w:t xml:space="preserve"> малого и среднего предпринимательства путем предоставления в аренду муниципального им</w:t>
      </w:r>
      <w:r w:rsidRPr="00B90C65">
        <w:rPr>
          <w:sz w:val="28"/>
          <w:szCs w:val="28"/>
        </w:rPr>
        <w:t>у</w:t>
      </w:r>
      <w:r w:rsidRPr="00B90C65">
        <w:rPr>
          <w:sz w:val="28"/>
          <w:szCs w:val="28"/>
        </w:rPr>
        <w:t xml:space="preserve">щества </w:t>
      </w:r>
      <w:r w:rsidR="00152DA3">
        <w:rPr>
          <w:sz w:val="28"/>
          <w:szCs w:val="28"/>
        </w:rPr>
        <w:t>-</w:t>
      </w:r>
      <w:r w:rsidRPr="00B90C65">
        <w:rPr>
          <w:sz w:val="28"/>
          <w:szCs w:val="28"/>
        </w:rPr>
        <w:t xml:space="preserve"> встроенного нежилого помещения</w:t>
      </w:r>
      <w:r w:rsidR="00B91255">
        <w:rPr>
          <w:sz w:val="28"/>
          <w:szCs w:val="28"/>
        </w:rPr>
        <w:t>.</w:t>
      </w:r>
    </w:p>
    <w:p w:rsidR="008877DC" w:rsidRPr="00152DA3" w:rsidRDefault="004C4825" w:rsidP="00863717">
      <w:pPr>
        <w:snapToGrid w:val="0"/>
        <w:ind w:firstLine="709"/>
        <w:jc w:val="both"/>
        <w:rPr>
          <w:color w:val="000000" w:themeColor="text1"/>
          <w:szCs w:val="28"/>
        </w:rPr>
      </w:pPr>
      <w:r>
        <w:rPr>
          <w:color w:val="365F91" w:themeColor="accent1" w:themeShade="BF"/>
          <w:sz w:val="28"/>
          <w:szCs w:val="28"/>
        </w:rPr>
        <w:t xml:space="preserve"> </w:t>
      </w:r>
    </w:p>
    <w:p w:rsidR="00B24EB6" w:rsidRDefault="00B24EB6" w:rsidP="00FC06E6">
      <w:pPr>
        <w:jc w:val="center"/>
        <w:rPr>
          <w:b/>
          <w:sz w:val="28"/>
          <w:szCs w:val="28"/>
        </w:rPr>
      </w:pPr>
      <w:r w:rsidRPr="000F4C02">
        <w:rPr>
          <w:b/>
          <w:sz w:val="28"/>
          <w:szCs w:val="28"/>
        </w:rPr>
        <w:t>Жилищно</w:t>
      </w:r>
      <w:r w:rsidR="002262A2">
        <w:rPr>
          <w:b/>
          <w:sz w:val="28"/>
          <w:szCs w:val="28"/>
        </w:rPr>
        <w:t xml:space="preserve"> </w:t>
      </w:r>
      <w:r w:rsidR="00152DA3">
        <w:rPr>
          <w:b/>
          <w:sz w:val="28"/>
          <w:szCs w:val="28"/>
        </w:rPr>
        <w:t>-</w:t>
      </w:r>
      <w:r w:rsidRPr="000F4C02">
        <w:rPr>
          <w:b/>
          <w:sz w:val="28"/>
          <w:szCs w:val="28"/>
        </w:rPr>
        <w:t xml:space="preserve"> коммунально</w:t>
      </w:r>
      <w:r w:rsidR="002262A2">
        <w:rPr>
          <w:b/>
          <w:sz w:val="28"/>
          <w:szCs w:val="28"/>
        </w:rPr>
        <w:t>е</w:t>
      </w:r>
      <w:r w:rsidRPr="000F4C02">
        <w:rPr>
          <w:b/>
          <w:sz w:val="28"/>
          <w:szCs w:val="28"/>
        </w:rPr>
        <w:t xml:space="preserve"> хозяйство</w:t>
      </w:r>
    </w:p>
    <w:p w:rsidR="00152DA3" w:rsidRPr="00152DA3" w:rsidRDefault="00152DA3" w:rsidP="00152DA3">
      <w:pPr>
        <w:ind w:firstLine="540"/>
        <w:jc w:val="center"/>
        <w:rPr>
          <w:b/>
          <w:sz w:val="16"/>
          <w:szCs w:val="28"/>
        </w:rPr>
      </w:pPr>
    </w:p>
    <w:p w:rsidR="00972373" w:rsidRPr="00875D2D" w:rsidRDefault="00972373" w:rsidP="00152DA3">
      <w:pPr>
        <w:ind w:firstLine="709"/>
        <w:jc w:val="both"/>
        <w:rPr>
          <w:sz w:val="28"/>
          <w:szCs w:val="28"/>
        </w:rPr>
      </w:pPr>
      <w:r w:rsidRPr="00875D2D">
        <w:rPr>
          <w:sz w:val="28"/>
          <w:szCs w:val="28"/>
        </w:rPr>
        <w:t>Одной из важнейших задач органов местного самоуправления в обл</w:t>
      </w:r>
      <w:r w:rsidRPr="00875D2D">
        <w:rPr>
          <w:sz w:val="28"/>
          <w:szCs w:val="28"/>
        </w:rPr>
        <w:t>а</w:t>
      </w:r>
      <w:r w:rsidRPr="00875D2D">
        <w:rPr>
          <w:sz w:val="28"/>
          <w:szCs w:val="28"/>
        </w:rPr>
        <w:t>сти жилищно-коммунального хозяйства является организация бесперебо</w:t>
      </w:r>
      <w:r w:rsidRPr="00875D2D">
        <w:rPr>
          <w:sz w:val="28"/>
          <w:szCs w:val="28"/>
        </w:rPr>
        <w:t>й</w:t>
      </w:r>
      <w:r w:rsidRPr="00875D2D">
        <w:rPr>
          <w:sz w:val="28"/>
          <w:szCs w:val="28"/>
        </w:rPr>
        <w:t>ной, устойчивой работы предприятий и организаций, обеспечивающих с</w:t>
      </w:r>
      <w:r w:rsidRPr="00875D2D">
        <w:rPr>
          <w:sz w:val="28"/>
          <w:szCs w:val="28"/>
        </w:rPr>
        <w:t>о</w:t>
      </w:r>
      <w:r w:rsidRPr="00875D2D">
        <w:rPr>
          <w:sz w:val="28"/>
          <w:szCs w:val="28"/>
        </w:rPr>
        <w:t xml:space="preserve">держание и эксплуатацию жилищного фонда. </w:t>
      </w:r>
    </w:p>
    <w:p w:rsidR="00972373" w:rsidRPr="00875D2D" w:rsidRDefault="00972373" w:rsidP="007442A5">
      <w:pPr>
        <w:pStyle w:val="a7"/>
        <w:shd w:val="clear" w:color="auto" w:fill="FFFFFF"/>
        <w:ind w:firstLine="709"/>
      </w:pPr>
      <w:r w:rsidRPr="00875D2D">
        <w:t>В 20</w:t>
      </w:r>
      <w:r w:rsidR="00F2458D" w:rsidRPr="00875D2D">
        <w:rPr>
          <w:lang w:val="ru-RU"/>
        </w:rPr>
        <w:t>2</w:t>
      </w:r>
      <w:r w:rsidR="00875D2D" w:rsidRPr="00875D2D">
        <w:rPr>
          <w:lang w:val="ru-RU"/>
        </w:rPr>
        <w:t>1</w:t>
      </w:r>
      <w:r w:rsidRPr="00875D2D">
        <w:t xml:space="preserve"> году жилищный фонд Омсукчанского городского округа насчитывал 135</w:t>
      </w:r>
      <w:r w:rsidR="00FF0787" w:rsidRPr="00875D2D">
        <w:rPr>
          <w:lang w:val="ru-RU"/>
        </w:rPr>
        <w:t>,</w:t>
      </w:r>
      <w:r w:rsidR="00875D2D" w:rsidRPr="00875D2D">
        <w:rPr>
          <w:lang w:val="ru-RU"/>
        </w:rPr>
        <w:t>0</w:t>
      </w:r>
      <w:r w:rsidRPr="00875D2D">
        <w:t xml:space="preserve"> тыс.кв.м., в том числе муниципального жилья </w:t>
      </w:r>
      <w:r w:rsidR="00945700">
        <w:rPr>
          <w:lang w:val="ru-RU"/>
        </w:rPr>
        <w:t>-</w:t>
      </w:r>
      <w:r w:rsidRPr="00875D2D">
        <w:t xml:space="preserve"> 3</w:t>
      </w:r>
      <w:r w:rsidR="00FF0787" w:rsidRPr="00875D2D">
        <w:rPr>
          <w:lang w:val="ru-RU"/>
        </w:rPr>
        <w:t>9,5</w:t>
      </w:r>
      <w:r w:rsidRPr="00875D2D">
        <w:t xml:space="preserve"> тыс. кв.м. </w:t>
      </w:r>
    </w:p>
    <w:p w:rsidR="00642755" w:rsidRDefault="00972373" w:rsidP="007442A5">
      <w:pPr>
        <w:pStyle w:val="a7"/>
        <w:shd w:val="clear" w:color="auto" w:fill="FFFFFF"/>
        <w:ind w:firstLine="709"/>
        <w:rPr>
          <w:lang w:val="ru-RU"/>
        </w:rPr>
      </w:pPr>
      <w:r w:rsidRPr="00875D2D">
        <w:t xml:space="preserve">Жилищный фонд поселка Омсукчан составил </w:t>
      </w:r>
      <w:r w:rsidR="00F2458D" w:rsidRPr="00875D2D">
        <w:rPr>
          <w:lang w:val="ru-RU"/>
        </w:rPr>
        <w:t>97,8</w:t>
      </w:r>
      <w:r w:rsidRPr="00875D2D">
        <w:t xml:space="preserve"> тыс. </w:t>
      </w:r>
      <w:r w:rsidR="00642755">
        <w:t>кв.м., в том числе муниципальн</w:t>
      </w:r>
      <w:r w:rsidR="00642755">
        <w:rPr>
          <w:lang w:val="ru-RU"/>
        </w:rPr>
        <w:t>ый фонд</w:t>
      </w:r>
      <w:r w:rsidR="00875D2D" w:rsidRPr="00875D2D">
        <w:rPr>
          <w:lang w:val="ru-RU"/>
        </w:rPr>
        <w:t xml:space="preserve"> </w:t>
      </w:r>
      <w:r w:rsidR="00642755">
        <w:rPr>
          <w:lang w:val="ru-RU"/>
        </w:rPr>
        <w:t xml:space="preserve">- </w:t>
      </w:r>
      <w:r w:rsidR="00875D2D" w:rsidRPr="00875D2D">
        <w:rPr>
          <w:lang w:val="ru-RU"/>
        </w:rPr>
        <w:t>19,3</w:t>
      </w:r>
      <w:r w:rsidR="00642755">
        <w:t xml:space="preserve"> тыс. кв. м</w:t>
      </w:r>
      <w:r w:rsidR="00642755">
        <w:rPr>
          <w:lang w:val="ru-RU"/>
        </w:rPr>
        <w:t xml:space="preserve">. </w:t>
      </w:r>
    </w:p>
    <w:p w:rsidR="00972373" w:rsidRDefault="00642755" w:rsidP="007442A5">
      <w:pPr>
        <w:pStyle w:val="a7"/>
        <w:shd w:val="clear" w:color="auto" w:fill="FFFFFF"/>
        <w:ind w:firstLine="709"/>
        <w:rPr>
          <w:lang w:val="ru-RU"/>
        </w:rPr>
      </w:pPr>
      <w:r>
        <w:rPr>
          <w:lang w:val="ru-RU"/>
        </w:rPr>
        <w:t>Ж</w:t>
      </w:r>
      <w:r w:rsidR="00972373" w:rsidRPr="00875D2D">
        <w:t xml:space="preserve">илищный фонд поселка Дукат составил 37,3 тыс. кв.м., в том числе муниципальный </w:t>
      </w:r>
      <w:r>
        <w:rPr>
          <w:lang w:val="ru-RU"/>
        </w:rPr>
        <w:t xml:space="preserve">фонд </w:t>
      </w:r>
      <w:r w:rsidR="00945700">
        <w:rPr>
          <w:lang w:val="ru-RU"/>
        </w:rPr>
        <w:t>-</w:t>
      </w:r>
      <w:r w:rsidR="00972373" w:rsidRPr="00875D2D">
        <w:t xml:space="preserve"> </w:t>
      </w:r>
      <w:r w:rsidR="00F2458D" w:rsidRPr="00875D2D">
        <w:rPr>
          <w:lang w:val="ru-RU"/>
        </w:rPr>
        <w:t>2</w:t>
      </w:r>
      <w:r w:rsidR="00875D2D" w:rsidRPr="00875D2D">
        <w:rPr>
          <w:lang w:val="ru-RU"/>
        </w:rPr>
        <w:t>1,3</w:t>
      </w:r>
      <w:r w:rsidR="00F2458D" w:rsidRPr="00875D2D">
        <w:rPr>
          <w:lang w:val="ru-RU"/>
        </w:rPr>
        <w:t xml:space="preserve"> </w:t>
      </w:r>
      <w:r w:rsidR="00972373" w:rsidRPr="00875D2D">
        <w:t xml:space="preserve">тыс. кв.м. </w:t>
      </w:r>
    </w:p>
    <w:p w:rsidR="00BE2285" w:rsidRDefault="00763339" w:rsidP="00BE2285">
      <w:pPr>
        <w:autoSpaceDE w:val="0"/>
        <w:autoSpaceDN w:val="0"/>
        <w:adjustRightInd w:val="0"/>
        <w:spacing w:after="160"/>
        <w:ind w:firstLine="709"/>
        <w:contextualSpacing/>
        <w:jc w:val="both"/>
        <w:rPr>
          <w:sz w:val="28"/>
          <w:szCs w:val="28"/>
        </w:rPr>
      </w:pPr>
      <w:r w:rsidRPr="00E52349">
        <w:rPr>
          <w:rFonts w:cs="Mangal"/>
          <w:sz w:val="28"/>
          <w:szCs w:val="28"/>
          <w:lang w:bidi="hi-IN"/>
        </w:rPr>
        <w:t xml:space="preserve">В 2021 году </w:t>
      </w:r>
      <w:r w:rsidRPr="00E52349">
        <w:rPr>
          <w:sz w:val="28"/>
          <w:szCs w:val="28"/>
        </w:rPr>
        <w:t>постановлениями администрации Омсукчанского горо</w:t>
      </w:r>
      <w:r w:rsidRPr="00E52349">
        <w:rPr>
          <w:sz w:val="28"/>
          <w:szCs w:val="28"/>
        </w:rPr>
        <w:t>д</w:t>
      </w:r>
      <w:r w:rsidRPr="00E52349">
        <w:rPr>
          <w:sz w:val="28"/>
          <w:szCs w:val="28"/>
        </w:rPr>
        <w:t>ского округа от 28.06.2021г. признаны аварийными и подлежащими сносу три многоквартирных дома</w:t>
      </w:r>
      <w:r w:rsidR="00642755">
        <w:rPr>
          <w:sz w:val="28"/>
          <w:szCs w:val="28"/>
        </w:rPr>
        <w:t xml:space="preserve"> в п. Омсукчан</w:t>
      </w:r>
      <w:r w:rsidRPr="00E52349">
        <w:rPr>
          <w:sz w:val="28"/>
          <w:szCs w:val="28"/>
        </w:rPr>
        <w:t xml:space="preserve"> по следующим адресам: ул. Мира д.30а (кв.1-49), ул. Мира д.12 (кв. 1-30), ул. Театральная д.6.</w:t>
      </w:r>
    </w:p>
    <w:p w:rsidR="00972373" w:rsidRPr="00BE2285" w:rsidRDefault="00972373" w:rsidP="00BE2285">
      <w:pPr>
        <w:autoSpaceDE w:val="0"/>
        <w:autoSpaceDN w:val="0"/>
        <w:adjustRightInd w:val="0"/>
        <w:ind w:firstLine="709"/>
        <w:contextualSpacing/>
        <w:jc w:val="both"/>
        <w:rPr>
          <w:sz w:val="28"/>
        </w:rPr>
      </w:pPr>
      <w:r w:rsidRPr="00BE2285">
        <w:rPr>
          <w:sz w:val="28"/>
        </w:rPr>
        <w:t>Услуги по управлению, содержанию и ремонту многоквартирных д</w:t>
      </w:r>
      <w:r w:rsidRPr="00BE2285">
        <w:rPr>
          <w:sz w:val="28"/>
        </w:rPr>
        <w:t>о</w:t>
      </w:r>
      <w:r w:rsidRPr="00BE2285">
        <w:rPr>
          <w:sz w:val="28"/>
        </w:rPr>
        <w:t>мов в п. Омсукчан представляли - управляющая компания в лице ООО «</w:t>
      </w:r>
      <w:r w:rsidR="00F2458D" w:rsidRPr="00BE2285">
        <w:rPr>
          <w:sz w:val="28"/>
        </w:rPr>
        <w:t>Снежная долина</w:t>
      </w:r>
      <w:r w:rsidRPr="00BE2285">
        <w:rPr>
          <w:sz w:val="28"/>
        </w:rPr>
        <w:t>»</w:t>
      </w:r>
      <w:r w:rsidR="00763339" w:rsidRPr="00BE2285">
        <w:rPr>
          <w:sz w:val="28"/>
        </w:rPr>
        <w:t xml:space="preserve"> и </w:t>
      </w:r>
      <w:r w:rsidR="00F2458D" w:rsidRPr="00BE2285">
        <w:rPr>
          <w:sz w:val="28"/>
        </w:rPr>
        <w:t xml:space="preserve"> ИП Бойко Л.В.</w:t>
      </w:r>
      <w:r w:rsidRPr="00BE2285">
        <w:rPr>
          <w:sz w:val="28"/>
        </w:rPr>
        <w:t xml:space="preserve"> В управлении управляющих компаний находилось 5</w:t>
      </w:r>
      <w:r w:rsidR="00F2458D" w:rsidRPr="00BE2285">
        <w:rPr>
          <w:sz w:val="28"/>
        </w:rPr>
        <w:t>7</w:t>
      </w:r>
      <w:r w:rsidRPr="00BE2285">
        <w:rPr>
          <w:sz w:val="28"/>
        </w:rPr>
        <w:t xml:space="preserve"> многоквартирных</w:t>
      </w:r>
      <w:r w:rsidR="00A34B68" w:rsidRPr="00BE2285">
        <w:rPr>
          <w:sz w:val="28"/>
        </w:rPr>
        <w:t xml:space="preserve"> домов</w:t>
      </w:r>
      <w:r w:rsidRPr="00BE2285">
        <w:rPr>
          <w:sz w:val="28"/>
        </w:rPr>
        <w:t xml:space="preserve"> (МКД). </w:t>
      </w:r>
    </w:p>
    <w:p w:rsidR="00972373" w:rsidRDefault="00972373" w:rsidP="00BE2285">
      <w:pPr>
        <w:pStyle w:val="a7"/>
        <w:shd w:val="clear" w:color="auto" w:fill="FFFFFF"/>
        <w:ind w:firstLine="709"/>
        <w:rPr>
          <w:lang w:val="ru-RU"/>
        </w:rPr>
      </w:pPr>
      <w:r w:rsidRPr="00763339">
        <w:t xml:space="preserve">Услуги по управлению, содержанию и ремонту многоквартирных домов поселка Дукат предоставляет УК </w:t>
      </w:r>
      <w:r w:rsidR="00763339" w:rsidRPr="00763339">
        <w:rPr>
          <w:lang w:val="ru-RU"/>
        </w:rPr>
        <w:t>ИП Бойко Л.В.</w:t>
      </w:r>
      <w:r w:rsidRPr="00763339">
        <w:t>, в ее управлении находи</w:t>
      </w:r>
      <w:r w:rsidR="00642755">
        <w:rPr>
          <w:lang w:val="ru-RU"/>
        </w:rPr>
        <w:t>лось</w:t>
      </w:r>
      <w:r w:rsidRPr="00763339">
        <w:t xml:space="preserve"> 13 многоквартирных домов (МКД). </w:t>
      </w:r>
    </w:p>
    <w:p w:rsidR="00763339" w:rsidRPr="00840E84" w:rsidRDefault="00763339" w:rsidP="00763339">
      <w:pPr>
        <w:shd w:val="clear" w:color="auto" w:fill="FFFFFF"/>
        <w:ind w:firstLine="709"/>
        <w:jc w:val="both"/>
        <w:textAlignment w:val="baseline"/>
        <w:rPr>
          <w:bCs/>
          <w:sz w:val="28"/>
          <w:szCs w:val="28"/>
          <w:bdr w:val="none" w:sz="0" w:space="0" w:color="auto" w:frame="1"/>
        </w:rPr>
      </w:pPr>
      <w:r w:rsidRPr="00E52349">
        <w:rPr>
          <w:bCs/>
          <w:sz w:val="28"/>
          <w:szCs w:val="28"/>
          <w:bdr w:val="none" w:sz="0" w:space="0" w:color="auto" w:frame="1"/>
        </w:rPr>
        <w:t xml:space="preserve">По муниципальной программе </w:t>
      </w:r>
      <w:r w:rsidRPr="00E52349">
        <w:rPr>
          <w:rFonts w:cs="Mangal"/>
          <w:sz w:val="28"/>
          <w:szCs w:val="28"/>
          <w:lang w:bidi="hi-IN"/>
        </w:rPr>
        <w:t>«</w:t>
      </w:r>
      <w:r w:rsidRPr="008419D6">
        <w:rPr>
          <w:i/>
          <w:iCs/>
          <w:sz w:val="28"/>
          <w:szCs w:val="28"/>
          <w:lang w:bidi="hi-IN"/>
        </w:rPr>
        <w:t>Комплексное развитие систем комм</w:t>
      </w:r>
      <w:r w:rsidRPr="008419D6">
        <w:rPr>
          <w:i/>
          <w:iCs/>
          <w:sz w:val="28"/>
          <w:szCs w:val="28"/>
          <w:lang w:bidi="hi-IN"/>
        </w:rPr>
        <w:t>у</w:t>
      </w:r>
      <w:r w:rsidRPr="008419D6">
        <w:rPr>
          <w:i/>
          <w:iCs/>
          <w:sz w:val="28"/>
          <w:szCs w:val="28"/>
          <w:lang w:bidi="hi-IN"/>
        </w:rPr>
        <w:t xml:space="preserve">нальной инфраструктуры </w:t>
      </w:r>
      <w:r w:rsidRPr="008419D6">
        <w:rPr>
          <w:i/>
          <w:color w:val="000000"/>
          <w:sz w:val="28"/>
          <w:szCs w:val="28"/>
          <w:lang w:bidi="hi-IN"/>
        </w:rPr>
        <w:t>Омсукчанского городского округа на 2019-2023</w:t>
      </w:r>
      <w:r w:rsidRPr="008419D6">
        <w:rPr>
          <w:i/>
          <w:sz w:val="28"/>
          <w:szCs w:val="28"/>
          <w:lang w:bidi="hi-IN"/>
        </w:rPr>
        <w:t xml:space="preserve"> год</w:t>
      </w:r>
      <w:r w:rsidRPr="00E52349">
        <w:rPr>
          <w:sz w:val="28"/>
          <w:szCs w:val="28"/>
          <w:lang w:bidi="hi-IN"/>
        </w:rPr>
        <w:t xml:space="preserve">» </w:t>
      </w:r>
      <w:r w:rsidR="00B91255">
        <w:rPr>
          <w:bCs/>
          <w:sz w:val="28"/>
          <w:szCs w:val="28"/>
          <w:bdr w:val="none" w:sz="0" w:space="0" w:color="auto" w:frame="1"/>
        </w:rPr>
        <w:t>в</w:t>
      </w:r>
      <w:r w:rsidRPr="00840E84">
        <w:rPr>
          <w:bCs/>
          <w:sz w:val="28"/>
          <w:szCs w:val="28"/>
          <w:bdr w:val="none" w:sz="0" w:space="0" w:color="auto" w:frame="1"/>
        </w:rPr>
        <w:t xml:space="preserve"> 2021 год</w:t>
      </w:r>
      <w:r w:rsidR="00B91255">
        <w:rPr>
          <w:bCs/>
          <w:sz w:val="28"/>
          <w:szCs w:val="28"/>
          <w:bdr w:val="none" w:sz="0" w:space="0" w:color="auto" w:frame="1"/>
        </w:rPr>
        <w:t>у</w:t>
      </w:r>
      <w:r w:rsidR="00642755">
        <w:rPr>
          <w:bCs/>
          <w:sz w:val="28"/>
          <w:szCs w:val="28"/>
          <w:bdr w:val="none" w:sz="0" w:space="0" w:color="auto" w:frame="1"/>
        </w:rPr>
        <w:t xml:space="preserve"> было</w:t>
      </w:r>
      <w:r w:rsidR="00BE2285">
        <w:rPr>
          <w:bCs/>
          <w:sz w:val="28"/>
          <w:szCs w:val="28"/>
          <w:bdr w:val="none" w:sz="0" w:space="0" w:color="auto" w:frame="1"/>
        </w:rPr>
        <w:t xml:space="preserve"> утверждено -</w:t>
      </w:r>
      <w:r w:rsidRPr="00840E84">
        <w:rPr>
          <w:bCs/>
          <w:sz w:val="28"/>
          <w:szCs w:val="28"/>
          <w:bdr w:val="none" w:sz="0" w:space="0" w:color="auto" w:frame="1"/>
        </w:rPr>
        <w:t xml:space="preserve"> 57060,6 тыс. руб., исполнено </w:t>
      </w:r>
      <w:r w:rsidR="00BE2285">
        <w:rPr>
          <w:bCs/>
          <w:sz w:val="28"/>
          <w:szCs w:val="28"/>
          <w:bdr w:val="none" w:sz="0" w:space="0" w:color="auto" w:frame="1"/>
        </w:rPr>
        <w:t>-</w:t>
      </w:r>
      <w:r w:rsidRPr="00840E84">
        <w:rPr>
          <w:bCs/>
          <w:sz w:val="28"/>
          <w:szCs w:val="28"/>
          <w:bdr w:val="none" w:sz="0" w:space="0" w:color="auto" w:frame="1"/>
        </w:rPr>
        <w:t xml:space="preserve"> </w:t>
      </w:r>
      <w:r w:rsidR="00FB1FB1">
        <w:rPr>
          <w:bCs/>
          <w:sz w:val="28"/>
          <w:szCs w:val="28"/>
          <w:bdr w:val="none" w:sz="0" w:space="0" w:color="auto" w:frame="1"/>
        </w:rPr>
        <w:t>56963,0</w:t>
      </w:r>
      <w:r w:rsidRPr="00840E84">
        <w:rPr>
          <w:bCs/>
          <w:sz w:val="28"/>
          <w:szCs w:val="28"/>
          <w:bdr w:val="none" w:sz="0" w:space="0" w:color="auto" w:frame="1"/>
        </w:rPr>
        <w:t xml:space="preserve"> тыс. руб., в том </w:t>
      </w:r>
      <w:r w:rsidRPr="00757253">
        <w:rPr>
          <w:bCs/>
          <w:sz w:val="28"/>
          <w:szCs w:val="28"/>
          <w:bdr w:val="none" w:sz="0" w:space="0" w:color="auto" w:frame="1"/>
        </w:rPr>
        <w:t xml:space="preserve">числе за счет местного бюджета </w:t>
      </w:r>
      <w:r w:rsidR="00BE2285">
        <w:rPr>
          <w:bCs/>
          <w:sz w:val="28"/>
          <w:szCs w:val="28"/>
          <w:bdr w:val="none" w:sz="0" w:space="0" w:color="auto" w:frame="1"/>
        </w:rPr>
        <w:t>-</w:t>
      </w:r>
      <w:r w:rsidRPr="00757253">
        <w:rPr>
          <w:bCs/>
          <w:sz w:val="28"/>
          <w:szCs w:val="28"/>
          <w:bdr w:val="none" w:sz="0" w:space="0" w:color="auto" w:frame="1"/>
        </w:rPr>
        <w:t xml:space="preserve"> 8</w:t>
      </w:r>
      <w:r w:rsidR="00757253">
        <w:rPr>
          <w:bCs/>
          <w:sz w:val="28"/>
          <w:szCs w:val="28"/>
          <w:bdr w:val="none" w:sz="0" w:space="0" w:color="auto" w:frame="1"/>
        </w:rPr>
        <w:t>74</w:t>
      </w:r>
      <w:r w:rsidRPr="00757253">
        <w:rPr>
          <w:bCs/>
          <w:sz w:val="28"/>
          <w:szCs w:val="28"/>
          <w:bdr w:val="none" w:sz="0" w:space="0" w:color="auto" w:frame="1"/>
        </w:rPr>
        <w:t>,</w:t>
      </w:r>
      <w:r w:rsidR="00757253">
        <w:rPr>
          <w:bCs/>
          <w:sz w:val="28"/>
          <w:szCs w:val="28"/>
          <w:bdr w:val="none" w:sz="0" w:space="0" w:color="auto" w:frame="1"/>
        </w:rPr>
        <w:t>28</w:t>
      </w:r>
      <w:r w:rsidRPr="00757253">
        <w:rPr>
          <w:bCs/>
          <w:sz w:val="28"/>
          <w:szCs w:val="28"/>
          <w:bdr w:val="none" w:sz="0" w:space="0" w:color="auto" w:frame="1"/>
        </w:rPr>
        <w:t xml:space="preserve"> тыс. руб., областн</w:t>
      </w:r>
      <w:r w:rsidRPr="00757253">
        <w:rPr>
          <w:bCs/>
          <w:sz w:val="28"/>
          <w:szCs w:val="28"/>
          <w:bdr w:val="none" w:sz="0" w:space="0" w:color="auto" w:frame="1"/>
        </w:rPr>
        <w:t>о</w:t>
      </w:r>
      <w:r w:rsidRPr="00757253">
        <w:rPr>
          <w:bCs/>
          <w:sz w:val="28"/>
          <w:szCs w:val="28"/>
          <w:bdr w:val="none" w:sz="0" w:space="0" w:color="auto" w:frame="1"/>
        </w:rPr>
        <w:t xml:space="preserve">го бюджета </w:t>
      </w:r>
      <w:r w:rsidR="00BE2285">
        <w:rPr>
          <w:bCs/>
          <w:sz w:val="28"/>
          <w:szCs w:val="28"/>
          <w:bdr w:val="none" w:sz="0" w:space="0" w:color="auto" w:frame="1"/>
        </w:rPr>
        <w:t>-</w:t>
      </w:r>
      <w:r w:rsidRPr="00757253">
        <w:rPr>
          <w:bCs/>
          <w:sz w:val="28"/>
          <w:szCs w:val="28"/>
          <w:bdr w:val="none" w:sz="0" w:space="0" w:color="auto" w:frame="1"/>
        </w:rPr>
        <w:t xml:space="preserve"> 56088,7</w:t>
      </w:r>
      <w:r w:rsidR="00C842C8" w:rsidRPr="00757253">
        <w:rPr>
          <w:bCs/>
          <w:sz w:val="28"/>
          <w:szCs w:val="28"/>
          <w:bdr w:val="none" w:sz="0" w:space="0" w:color="auto" w:frame="1"/>
        </w:rPr>
        <w:t>2</w:t>
      </w:r>
      <w:r w:rsidRPr="00757253">
        <w:rPr>
          <w:bCs/>
          <w:sz w:val="28"/>
          <w:szCs w:val="28"/>
          <w:bdr w:val="none" w:sz="0" w:space="0" w:color="auto" w:frame="1"/>
        </w:rPr>
        <w:t xml:space="preserve"> тыс.</w:t>
      </w:r>
      <w:r w:rsidR="00B91255" w:rsidRPr="00757253">
        <w:rPr>
          <w:bCs/>
          <w:sz w:val="28"/>
          <w:szCs w:val="28"/>
          <w:bdr w:val="none" w:sz="0" w:space="0" w:color="auto" w:frame="1"/>
        </w:rPr>
        <w:t xml:space="preserve"> </w:t>
      </w:r>
      <w:r w:rsidRPr="00757253">
        <w:rPr>
          <w:bCs/>
          <w:sz w:val="28"/>
          <w:szCs w:val="28"/>
          <w:bdr w:val="none" w:sz="0" w:space="0" w:color="auto" w:frame="1"/>
        </w:rPr>
        <w:t>руб.</w:t>
      </w:r>
    </w:p>
    <w:p w:rsidR="00763339" w:rsidRPr="00840E84" w:rsidRDefault="000F4C02" w:rsidP="00763339">
      <w:pPr>
        <w:shd w:val="clear" w:color="auto" w:fill="FFFFFF"/>
        <w:ind w:firstLine="709"/>
        <w:jc w:val="both"/>
        <w:textAlignment w:val="baseline"/>
        <w:rPr>
          <w:bCs/>
          <w:sz w:val="28"/>
          <w:szCs w:val="28"/>
          <w:bdr w:val="none" w:sz="0" w:space="0" w:color="auto" w:frame="1"/>
        </w:rPr>
      </w:pPr>
      <w:r>
        <w:rPr>
          <w:bCs/>
          <w:sz w:val="28"/>
          <w:szCs w:val="28"/>
          <w:bdr w:val="none" w:sz="0" w:space="0" w:color="auto" w:frame="1"/>
        </w:rPr>
        <w:t xml:space="preserve">За счет </w:t>
      </w:r>
      <w:r w:rsidR="00763339" w:rsidRPr="00840E84">
        <w:rPr>
          <w:bCs/>
          <w:sz w:val="28"/>
          <w:szCs w:val="28"/>
          <w:bdr w:val="none" w:sz="0" w:space="0" w:color="auto" w:frame="1"/>
        </w:rPr>
        <w:t>областных средств выполнены следующие мероприятия:</w:t>
      </w:r>
    </w:p>
    <w:p w:rsidR="00763339" w:rsidRPr="00840E84" w:rsidRDefault="00763339" w:rsidP="00763339">
      <w:pPr>
        <w:shd w:val="clear" w:color="auto" w:fill="FFFFFF"/>
        <w:ind w:firstLine="709"/>
        <w:jc w:val="both"/>
        <w:textAlignment w:val="baseline"/>
        <w:rPr>
          <w:bCs/>
          <w:sz w:val="28"/>
          <w:szCs w:val="28"/>
          <w:bdr w:val="none" w:sz="0" w:space="0" w:color="auto" w:frame="1"/>
        </w:rPr>
      </w:pPr>
      <w:r w:rsidRPr="00840E84">
        <w:rPr>
          <w:bCs/>
          <w:sz w:val="28"/>
          <w:szCs w:val="28"/>
          <w:bdr w:val="none" w:sz="0" w:space="0" w:color="auto" w:frame="1"/>
        </w:rPr>
        <w:t>- приобретен</w:t>
      </w:r>
      <w:r>
        <w:rPr>
          <w:bCs/>
          <w:sz w:val="28"/>
          <w:szCs w:val="28"/>
          <w:bdr w:val="none" w:sz="0" w:space="0" w:color="auto" w:frame="1"/>
        </w:rPr>
        <w:t xml:space="preserve">ы </w:t>
      </w:r>
      <w:r w:rsidRPr="00840E84">
        <w:rPr>
          <w:bCs/>
          <w:sz w:val="28"/>
          <w:szCs w:val="28"/>
          <w:bdr w:val="none" w:sz="0" w:space="0" w:color="auto" w:frame="1"/>
        </w:rPr>
        <w:t>насос</w:t>
      </w:r>
      <w:r>
        <w:rPr>
          <w:bCs/>
          <w:sz w:val="28"/>
          <w:szCs w:val="28"/>
          <w:bdr w:val="none" w:sz="0" w:space="0" w:color="auto" w:frame="1"/>
        </w:rPr>
        <w:t>ы</w:t>
      </w:r>
      <w:r w:rsidRPr="00840E84">
        <w:rPr>
          <w:bCs/>
          <w:sz w:val="28"/>
          <w:szCs w:val="28"/>
          <w:bdr w:val="none" w:sz="0" w:space="0" w:color="auto" w:frame="1"/>
        </w:rPr>
        <w:t xml:space="preserve"> для модернизации объектов основных средств водоснабжения и теплоснабжения </w:t>
      </w:r>
      <w:r w:rsidR="00BE2285">
        <w:rPr>
          <w:bCs/>
          <w:sz w:val="28"/>
          <w:szCs w:val="28"/>
          <w:bdr w:val="none" w:sz="0" w:space="0" w:color="auto" w:frame="1"/>
        </w:rPr>
        <w:t>-</w:t>
      </w:r>
      <w:r w:rsidRPr="00840E84">
        <w:rPr>
          <w:bCs/>
          <w:sz w:val="28"/>
          <w:szCs w:val="28"/>
          <w:bdr w:val="none" w:sz="0" w:space="0" w:color="auto" w:frame="1"/>
        </w:rPr>
        <w:t xml:space="preserve"> 1633,81 тыс.</w:t>
      </w:r>
      <w:r w:rsidR="00B91255">
        <w:rPr>
          <w:bCs/>
          <w:sz w:val="28"/>
          <w:szCs w:val="28"/>
          <w:bdr w:val="none" w:sz="0" w:space="0" w:color="auto" w:frame="1"/>
        </w:rPr>
        <w:t xml:space="preserve"> </w:t>
      </w:r>
      <w:r w:rsidRPr="00840E84">
        <w:rPr>
          <w:bCs/>
          <w:sz w:val="28"/>
          <w:szCs w:val="28"/>
          <w:bdr w:val="none" w:sz="0" w:space="0" w:color="auto" w:frame="1"/>
        </w:rPr>
        <w:t>руб.;</w:t>
      </w:r>
    </w:p>
    <w:p w:rsidR="00763339" w:rsidRPr="00840E84" w:rsidRDefault="00763339" w:rsidP="00763339">
      <w:pPr>
        <w:shd w:val="clear" w:color="auto" w:fill="FFFFFF"/>
        <w:ind w:firstLine="709"/>
        <w:jc w:val="both"/>
        <w:textAlignment w:val="baseline"/>
        <w:rPr>
          <w:bCs/>
          <w:sz w:val="28"/>
          <w:szCs w:val="28"/>
          <w:bdr w:val="none" w:sz="0" w:space="0" w:color="auto" w:frame="1"/>
        </w:rPr>
      </w:pPr>
      <w:r w:rsidRPr="00840E84">
        <w:rPr>
          <w:bCs/>
          <w:sz w:val="28"/>
          <w:szCs w:val="28"/>
          <w:bdr w:val="none" w:sz="0" w:space="0" w:color="auto" w:frame="1"/>
        </w:rPr>
        <w:lastRenderedPageBreak/>
        <w:t>- модерниз</w:t>
      </w:r>
      <w:r w:rsidR="004F1A03">
        <w:rPr>
          <w:bCs/>
          <w:sz w:val="28"/>
          <w:szCs w:val="28"/>
          <w:bdr w:val="none" w:sz="0" w:space="0" w:color="auto" w:frame="1"/>
        </w:rPr>
        <w:t>ирована</w:t>
      </w:r>
      <w:r w:rsidRPr="00840E84">
        <w:rPr>
          <w:bCs/>
          <w:sz w:val="28"/>
          <w:szCs w:val="28"/>
          <w:bdr w:val="none" w:sz="0" w:space="0" w:color="auto" w:frame="1"/>
        </w:rPr>
        <w:t xml:space="preserve"> наружн</w:t>
      </w:r>
      <w:r w:rsidR="004F1A03">
        <w:rPr>
          <w:bCs/>
          <w:sz w:val="28"/>
          <w:szCs w:val="28"/>
          <w:bdr w:val="none" w:sz="0" w:space="0" w:color="auto" w:frame="1"/>
        </w:rPr>
        <w:t>ая</w:t>
      </w:r>
      <w:r w:rsidRPr="00840E84">
        <w:rPr>
          <w:bCs/>
          <w:sz w:val="28"/>
          <w:szCs w:val="28"/>
          <w:bdr w:val="none" w:sz="0" w:space="0" w:color="auto" w:frame="1"/>
        </w:rPr>
        <w:t xml:space="preserve"> сет</w:t>
      </w:r>
      <w:r w:rsidR="004F1A03">
        <w:rPr>
          <w:bCs/>
          <w:sz w:val="28"/>
          <w:szCs w:val="28"/>
          <w:bdr w:val="none" w:sz="0" w:space="0" w:color="auto" w:frame="1"/>
        </w:rPr>
        <w:t>ь</w:t>
      </w:r>
      <w:r w:rsidRPr="00840E84">
        <w:rPr>
          <w:bCs/>
          <w:sz w:val="28"/>
          <w:szCs w:val="28"/>
          <w:bdr w:val="none" w:sz="0" w:space="0" w:color="auto" w:frame="1"/>
        </w:rPr>
        <w:t xml:space="preserve"> тепло-водоснабжения от ТК 9 до ТК 7 (315м); от ТК-269</w:t>
      </w:r>
      <w:r w:rsidR="00B91255">
        <w:rPr>
          <w:bCs/>
          <w:sz w:val="28"/>
          <w:szCs w:val="28"/>
          <w:bdr w:val="none" w:sz="0" w:space="0" w:color="auto" w:frame="1"/>
        </w:rPr>
        <w:t xml:space="preserve"> до ТК-325 п. Омсукчан </w:t>
      </w:r>
      <w:r w:rsidR="00BE2285">
        <w:rPr>
          <w:bCs/>
          <w:sz w:val="28"/>
          <w:szCs w:val="28"/>
          <w:bdr w:val="none" w:sz="0" w:space="0" w:color="auto" w:frame="1"/>
        </w:rPr>
        <w:t>-</w:t>
      </w:r>
      <w:r w:rsidR="00B91255">
        <w:rPr>
          <w:bCs/>
          <w:sz w:val="28"/>
          <w:szCs w:val="28"/>
          <w:bdr w:val="none" w:sz="0" w:space="0" w:color="auto" w:frame="1"/>
        </w:rPr>
        <w:t xml:space="preserve"> 21764,</w:t>
      </w:r>
      <w:r w:rsidR="00C842C8">
        <w:rPr>
          <w:bCs/>
          <w:sz w:val="28"/>
          <w:szCs w:val="28"/>
          <w:bdr w:val="none" w:sz="0" w:space="0" w:color="auto" w:frame="1"/>
        </w:rPr>
        <w:t>89</w:t>
      </w:r>
      <w:r w:rsidRPr="00840E84">
        <w:rPr>
          <w:bCs/>
          <w:sz w:val="28"/>
          <w:szCs w:val="28"/>
          <w:bdr w:val="none" w:sz="0" w:space="0" w:color="auto" w:frame="1"/>
        </w:rPr>
        <w:t xml:space="preserve"> тыс.</w:t>
      </w:r>
      <w:r w:rsidR="00B91255">
        <w:rPr>
          <w:bCs/>
          <w:sz w:val="28"/>
          <w:szCs w:val="28"/>
          <w:bdr w:val="none" w:sz="0" w:space="0" w:color="auto" w:frame="1"/>
        </w:rPr>
        <w:t xml:space="preserve"> </w:t>
      </w:r>
      <w:r w:rsidRPr="00840E84">
        <w:rPr>
          <w:bCs/>
          <w:sz w:val="28"/>
          <w:szCs w:val="28"/>
          <w:bdr w:val="none" w:sz="0" w:space="0" w:color="auto" w:frame="1"/>
        </w:rPr>
        <w:t>руб.;</w:t>
      </w:r>
    </w:p>
    <w:p w:rsidR="00763339" w:rsidRPr="00840E84" w:rsidRDefault="00763339" w:rsidP="00763339">
      <w:pPr>
        <w:shd w:val="clear" w:color="auto" w:fill="FFFFFF"/>
        <w:ind w:firstLine="709"/>
        <w:jc w:val="both"/>
        <w:textAlignment w:val="baseline"/>
        <w:rPr>
          <w:bCs/>
          <w:sz w:val="28"/>
          <w:szCs w:val="28"/>
          <w:bdr w:val="none" w:sz="0" w:space="0" w:color="auto" w:frame="1"/>
        </w:rPr>
      </w:pPr>
      <w:r w:rsidRPr="00840E84">
        <w:rPr>
          <w:bCs/>
          <w:sz w:val="28"/>
          <w:szCs w:val="28"/>
          <w:bdr w:val="none" w:sz="0" w:space="0" w:color="auto" w:frame="1"/>
        </w:rPr>
        <w:t>- модерниз</w:t>
      </w:r>
      <w:r w:rsidR="004F1A03">
        <w:rPr>
          <w:bCs/>
          <w:sz w:val="28"/>
          <w:szCs w:val="28"/>
          <w:bdr w:val="none" w:sz="0" w:space="0" w:color="auto" w:frame="1"/>
        </w:rPr>
        <w:t>ирована</w:t>
      </w:r>
      <w:r w:rsidRPr="00840E84">
        <w:rPr>
          <w:bCs/>
          <w:sz w:val="28"/>
          <w:szCs w:val="28"/>
          <w:bdr w:val="none" w:sz="0" w:space="0" w:color="auto" w:frame="1"/>
        </w:rPr>
        <w:t xml:space="preserve"> насосн</w:t>
      </w:r>
      <w:r w:rsidR="004F1A03">
        <w:rPr>
          <w:bCs/>
          <w:sz w:val="28"/>
          <w:szCs w:val="28"/>
          <w:bdr w:val="none" w:sz="0" w:space="0" w:color="auto" w:frame="1"/>
        </w:rPr>
        <w:t>ая</w:t>
      </w:r>
      <w:r w:rsidRPr="00840E84">
        <w:rPr>
          <w:bCs/>
          <w:sz w:val="28"/>
          <w:szCs w:val="28"/>
          <w:bdr w:val="none" w:sz="0" w:space="0" w:color="auto" w:frame="1"/>
        </w:rPr>
        <w:t xml:space="preserve"> групп</w:t>
      </w:r>
      <w:r w:rsidR="004F1A03">
        <w:rPr>
          <w:bCs/>
          <w:sz w:val="28"/>
          <w:szCs w:val="28"/>
          <w:bdr w:val="none" w:sz="0" w:space="0" w:color="auto" w:frame="1"/>
        </w:rPr>
        <w:t>а</w:t>
      </w:r>
      <w:r w:rsidRPr="00840E84">
        <w:rPr>
          <w:bCs/>
          <w:sz w:val="28"/>
          <w:szCs w:val="28"/>
          <w:bdr w:val="none" w:sz="0" w:space="0" w:color="auto" w:frame="1"/>
        </w:rPr>
        <w:t xml:space="preserve"> второго подъема и емкостей 2*100м3; 2*60м3 </w:t>
      </w:r>
      <w:r w:rsidR="00B91255">
        <w:rPr>
          <w:bCs/>
          <w:sz w:val="28"/>
          <w:szCs w:val="28"/>
          <w:bdr w:val="none" w:sz="0" w:space="0" w:color="auto" w:frame="1"/>
        </w:rPr>
        <w:t>на водозаборной скважине в п. Дукат в сумм</w:t>
      </w:r>
      <w:r w:rsidR="00CF772C">
        <w:rPr>
          <w:bCs/>
          <w:sz w:val="28"/>
          <w:szCs w:val="28"/>
          <w:bdr w:val="none" w:sz="0" w:space="0" w:color="auto" w:frame="1"/>
        </w:rPr>
        <w:t>е</w:t>
      </w:r>
      <w:r w:rsidR="00B91255">
        <w:rPr>
          <w:bCs/>
          <w:sz w:val="28"/>
          <w:szCs w:val="28"/>
          <w:bdr w:val="none" w:sz="0" w:space="0" w:color="auto" w:frame="1"/>
        </w:rPr>
        <w:t xml:space="preserve"> 11211,</w:t>
      </w:r>
      <w:r w:rsidR="00C842C8">
        <w:rPr>
          <w:bCs/>
          <w:sz w:val="28"/>
          <w:szCs w:val="28"/>
          <w:bdr w:val="none" w:sz="0" w:space="0" w:color="auto" w:frame="1"/>
        </w:rPr>
        <w:t>6</w:t>
      </w:r>
      <w:r w:rsidR="00B91255">
        <w:rPr>
          <w:bCs/>
          <w:sz w:val="28"/>
          <w:szCs w:val="28"/>
          <w:bdr w:val="none" w:sz="0" w:space="0" w:color="auto" w:frame="1"/>
        </w:rPr>
        <w:t>7 тыс. руб.</w:t>
      </w:r>
      <w:r w:rsidRPr="00840E84">
        <w:rPr>
          <w:bCs/>
          <w:sz w:val="28"/>
          <w:szCs w:val="28"/>
          <w:bdr w:val="none" w:sz="0" w:space="0" w:color="auto" w:frame="1"/>
        </w:rPr>
        <w:t>;</w:t>
      </w:r>
    </w:p>
    <w:p w:rsidR="00763339" w:rsidRPr="00840E84" w:rsidRDefault="00763339" w:rsidP="00763339">
      <w:pPr>
        <w:shd w:val="clear" w:color="auto" w:fill="FFFFFF"/>
        <w:ind w:firstLine="709"/>
        <w:jc w:val="both"/>
        <w:textAlignment w:val="baseline"/>
        <w:rPr>
          <w:bCs/>
          <w:sz w:val="28"/>
          <w:szCs w:val="28"/>
          <w:bdr w:val="none" w:sz="0" w:space="0" w:color="auto" w:frame="1"/>
        </w:rPr>
      </w:pPr>
      <w:r w:rsidRPr="00840E84">
        <w:rPr>
          <w:bCs/>
          <w:sz w:val="28"/>
          <w:szCs w:val="28"/>
          <w:bdr w:val="none" w:sz="0" w:space="0" w:color="auto" w:frame="1"/>
        </w:rPr>
        <w:t>- модерниз</w:t>
      </w:r>
      <w:r w:rsidR="004F1A03">
        <w:rPr>
          <w:bCs/>
          <w:sz w:val="28"/>
          <w:szCs w:val="28"/>
          <w:bdr w:val="none" w:sz="0" w:space="0" w:color="auto" w:frame="1"/>
        </w:rPr>
        <w:t>ированы</w:t>
      </w:r>
      <w:r w:rsidRPr="00840E84">
        <w:rPr>
          <w:bCs/>
          <w:sz w:val="28"/>
          <w:szCs w:val="28"/>
          <w:bdr w:val="none" w:sz="0" w:space="0" w:color="auto" w:frame="1"/>
        </w:rPr>
        <w:t xml:space="preserve"> автоматизированны</w:t>
      </w:r>
      <w:r w:rsidR="004F1A03">
        <w:rPr>
          <w:bCs/>
          <w:sz w:val="28"/>
          <w:szCs w:val="28"/>
          <w:bdr w:val="none" w:sz="0" w:space="0" w:color="auto" w:frame="1"/>
        </w:rPr>
        <w:t>е шкафы</w:t>
      </w:r>
      <w:r w:rsidRPr="00840E84">
        <w:rPr>
          <w:bCs/>
          <w:sz w:val="28"/>
          <w:szCs w:val="28"/>
          <w:bdr w:val="none" w:sz="0" w:space="0" w:color="auto" w:frame="1"/>
        </w:rPr>
        <w:t xml:space="preserve"> управления для эле</w:t>
      </w:r>
      <w:r w:rsidRPr="00840E84">
        <w:rPr>
          <w:bCs/>
          <w:sz w:val="28"/>
          <w:szCs w:val="28"/>
          <w:bdr w:val="none" w:sz="0" w:space="0" w:color="auto" w:frame="1"/>
        </w:rPr>
        <w:t>к</w:t>
      </w:r>
      <w:r w:rsidRPr="00840E84">
        <w:rPr>
          <w:bCs/>
          <w:sz w:val="28"/>
          <w:szCs w:val="28"/>
          <w:bdr w:val="none" w:sz="0" w:space="0" w:color="auto" w:frame="1"/>
        </w:rPr>
        <w:t xml:space="preserve">трического модуля 1,2 МВт на электрокотельной п. Дукат </w:t>
      </w:r>
      <w:r w:rsidR="00BE2285">
        <w:rPr>
          <w:bCs/>
          <w:sz w:val="28"/>
          <w:szCs w:val="28"/>
          <w:bdr w:val="none" w:sz="0" w:space="0" w:color="auto" w:frame="1"/>
        </w:rPr>
        <w:t>-</w:t>
      </w:r>
      <w:r w:rsidRPr="00840E84">
        <w:rPr>
          <w:bCs/>
          <w:sz w:val="28"/>
          <w:szCs w:val="28"/>
          <w:bdr w:val="none" w:sz="0" w:space="0" w:color="auto" w:frame="1"/>
        </w:rPr>
        <w:t xml:space="preserve"> 520,8</w:t>
      </w:r>
      <w:r w:rsidR="00C842C8">
        <w:rPr>
          <w:bCs/>
          <w:sz w:val="28"/>
          <w:szCs w:val="28"/>
          <w:bdr w:val="none" w:sz="0" w:space="0" w:color="auto" w:frame="1"/>
        </w:rPr>
        <w:t>2</w:t>
      </w:r>
      <w:r w:rsidRPr="00840E84">
        <w:rPr>
          <w:bCs/>
          <w:sz w:val="28"/>
          <w:szCs w:val="28"/>
          <w:bdr w:val="none" w:sz="0" w:space="0" w:color="auto" w:frame="1"/>
        </w:rPr>
        <w:t xml:space="preserve"> тыс.</w:t>
      </w:r>
      <w:r w:rsidR="00B91255">
        <w:rPr>
          <w:bCs/>
          <w:sz w:val="28"/>
          <w:szCs w:val="28"/>
          <w:bdr w:val="none" w:sz="0" w:space="0" w:color="auto" w:frame="1"/>
        </w:rPr>
        <w:t xml:space="preserve"> </w:t>
      </w:r>
      <w:r w:rsidRPr="00840E84">
        <w:rPr>
          <w:bCs/>
          <w:sz w:val="28"/>
          <w:szCs w:val="28"/>
          <w:bdr w:val="none" w:sz="0" w:space="0" w:color="auto" w:frame="1"/>
        </w:rPr>
        <w:t>руб.;</w:t>
      </w:r>
    </w:p>
    <w:p w:rsidR="00763339" w:rsidRPr="00840E84" w:rsidRDefault="00763339" w:rsidP="00763339">
      <w:pPr>
        <w:shd w:val="clear" w:color="auto" w:fill="FFFFFF"/>
        <w:ind w:firstLine="709"/>
        <w:jc w:val="both"/>
        <w:textAlignment w:val="baseline"/>
        <w:rPr>
          <w:bCs/>
          <w:sz w:val="28"/>
          <w:szCs w:val="28"/>
          <w:bdr w:val="none" w:sz="0" w:space="0" w:color="auto" w:frame="1"/>
        </w:rPr>
      </w:pPr>
      <w:r w:rsidRPr="00840E84">
        <w:rPr>
          <w:bCs/>
          <w:sz w:val="28"/>
          <w:szCs w:val="28"/>
          <w:bdr w:val="none" w:sz="0" w:space="0" w:color="auto" w:frame="1"/>
        </w:rPr>
        <w:t>- модерниз</w:t>
      </w:r>
      <w:r w:rsidR="004F1A03">
        <w:rPr>
          <w:bCs/>
          <w:sz w:val="28"/>
          <w:szCs w:val="28"/>
          <w:bdr w:val="none" w:sz="0" w:space="0" w:color="auto" w:frame="1"/>
        </w:rPr>
        <w:t>ирован</w:t>
      </w:r>
      <w:r w:rsidRPr="00840E84">
        <w:rPr>
          <w:bCs/>
          <w:sz w:val="28"/>
          <w:szCs w:val="28"/>
          <w:bdr w:val="none" w:sz="0" w:space="0" w:color="auto" w:frame="1"/>
        </w:rPr>
        <w:t>, изготовл</w:t>
      </w:r>
      <w:r w:rsidR="004F1A03">
        <w:rPr>
          <w:bCs/>
          <w:sz w:val="28"/>
          <w:szCs w:val="28"/>
          <w:bdr w:val="none" w:sz="0" w:space="0" w:color="auto" w:frame="1"/>
        </w:rPr>
        <w:t xml:space="preserve">ен и </w:t>
      </w:r>
      <w:r w:rsidRPr="00840E84">
        <w:rPr>
          <w:bCs/>
          <w:sz w:val="28"/>
          <w:szCs w:val="28"/>
          <w:bdr w:val="none" w:sz="0" w:space="0" w:color="auto" w:frame="1"/>
        </w:rPr>
        <w:t>замен</w:t>
      </w:r>
      <w:r w:rsidR="004F1A03">
        <w:rPr>
          <w:bCs/>
          <w:sz w:val="28"/>
          <w:szCs w:val="28"/>
          <w:bdr w:val="none" w:sz="0" w:space="0" w:color="auto" w:frame="1"/>
        </w:rPr>
        <w:t>ен</w:t>
      </w:r>
      <w:r w:rsidRPr="00840E84">
        <w:rPr>
          <w:bCs/>
          <w:sz w:val="28"/>
          <w:szCs w:val="28"/>
          <w:bdr w:val="none" w:sz="0" w:space="0" w:color="auto" w:frame="1"/>
        </w:rPr>
        <w:t xml:space="preserve"> водогрейн</w:t>
      </w:r>
      <w:r w:rsidR="004F1A03">
        <w:rPr>
          <w:bCs/>
          <w:sz w:val="28"/>
          <w:szCs w:val="28"/>
          <w:bdr w:val="none" w:sz="0" w:space="0" w:color="auto" w:frame="1"/>
        </w:rPr>
        <w:t>ый</w:t>
      </w:r>
      <w:r w:rsidRPr="00840E84">
        <w:rPr>
          <w:bCs/>
          <w:sz w:val="28"/>
          <w:szCs w:val="28"/>
          <w:bdr w:val="none" w:sz="0" w:space="0" w:color="auto" w:frame="1"/>
        </w:rPr>
        <w:t xml:space="preserve"> кот</w:t>
      </w:r>
      <w:r w:rsidR="004F1A03">
        <w:rPr>
          <w:bCs/>
          <w:sz w:val="28"/>
          <w:szCs w:val="28"/>
          <w:bdr w:val="none" w:sz="0" w:space="0" w:color="auto" w:frame="1"/>
        </w:rPr>
        <w:t>ел</w:t>
      </w:r>
      <w:r w:rsidRPr="00840E84">
        <w:rPr>
          <w:bCs/>
          <w:sz w:val="28"/>
          <w:szCs w:val="28"/>
          <w:bdr w:val="none" w:sz="0" w:space="0" w:color="auto" w:frame="1"/>
        </w:rPr>
        <w:t xml:space="preserve"> КВ-4 №7, рас</w:t>
      </w:r>
      <w:r w:rsidR="002262A2">
        <w:rPr>
          <w:bCs/>
          <w:sz w:val="28"/>
          <w:szCs w:val="28"/>
          <w:bdr w:val="none" w:sz="0" w:space="0" w:color="auto" w:frame="1"/>
        </w:rPr>
        <w:t>положенный</w:t>
      </w:r>
      <w:r w:rsidRPr="00840E84">
        <w:rPr>
          <w:bCs/>
          <w:sz w:val="28"/>
          <w:szCs w:val="28"/>
          <w:bdr w:val="none" w:sz="0" w:space="0" w:color="auto" w:frame="1"/>
        </w:rPr>
        <w:t xml:space="preserve"> в Квартальной </w:t>
      </w:r>
      <w:r w:rsidR="00B91255">
        <w:rPr>
          <w:bCs/>
          <w:sz w:val="28"/>
          <w:szCs w:val="28"/>
          <w:bdr w:val="none" w:sz="0" w:space="0" w:color="auto" w:frame="1"/>
        </w:rPr>
        <w:t xml:space="preserve">котельной п. Омсукчан </w:t>
      </w:r>
      <w:r w:rsidR="00BE2285">
        <w:rPr>
          <w:bCs/>
          <w:sz w:val="28"/>
          <w:szCs w:val="28"/>
          <w:bdr w:val="none" w:sz="0" w:space="0" w:color="auto" w:frame="1"/>
        </w:rPr>
        <w:t>-</w:t>
      </w:r>
      <w:r w:rsidR="00B91255">
        <w:rPr>
          <w:bCs/>
          <w:sz w:val="28"/>
          <w:szCs w:val="28"/>
          <w:bdr w:val="none" w:sz="0" w:space="0" w:color="auto" w:frame="1"/>
        </w:rPr>
        <w:t xml:space="preserve"> 16699,0</w:t>
      </w:r>
      <w:r w:rsidR="00C842C8">
        <w:rPr>
          <w:bCs/>
          <w:sz w:val="28"/>
          <w:szCs w:val="28"/>
          <w:bdr w:val="none" w:sz="0" w:space="0" w:color="auto" w:frame="1"/>
        </w:rPr>
        <w:t>2</w:t>
      </w:r>
      <w:r w:rsidRPr="00840E84">
        <w:rPr>
          <w:bCs/>
          <w:sz w:val="28"/>
          <w:szCs w:val="28"/>
          <w:bdr w:val="none" w:sz="0" w:space="0" w:color="auto" w:frame="1"/>
        </w:rPr>
        <w:t xml:space="preserve"> тыс.</w:t>
      </w:r>
      <w:r w:rsidR="00B91255">
        <w:rPr>
          <w:bCs/>
          <w:sz w:val="28"/>
          <w:szCs w:val="28"/>
          <w:bdr w:val="none" w:sz="0" w:space="0" w:color="auto" w:frame="1"/>
        </w:rPr>
        <w:t xml:space="preserve"> </w:t>
      </w:r>
      <w:r w:rsidRPr="00840E84">
        <w:rPr>
          <w:bCs/>
          <w:sz w:val="28"/>
          <w:szCs w:val="28"/>
          <w:bdr w:val="none" w:sz="0" w:space="0" w:color="auto" w:frame="1"/>
        </w:rPr>
        <w:t>руб.;</w:t>
      </w:r>
    </w:p>
    <w:p w:rsidR="00763339" w:rsidRPr="00E52349" w:rsidRDefault="00763339" w:rsidP="00763339">
      <w:pPr>
        <w:shd w:val="clear" w:color="auto" w:fill="FFFFFF"/>
        <w:ind w:firstLine="709"/>
        <w:jc w:val="both"/>
        <w:textAlignment w:val="baseline"/>
        <w:rPr>
          <w:sz w:val="28"/>
          <w:szCs w:val="28"/>
        </w:rPr>
      </w:pPr>
      <w:r w:rsidRPr="00840E84">
        <w:rPr>
          <w:bCs/>
          <w:sz w:val="28"/>
          <w:szCs w:val="28"/>
          <w:bdr w:val="none" w:sz="0" w:space="0" w:color="auto" w:frame="1"/>
        </w:rPr>
        <w:t xml:space="preserve">- приобретен ангар для спецтехники угольной котельной п. Дукат </w:t>
      </w:r>
      <w:r w:rsidR="00BE2285">
        <w:rPr>
          <w:bCs/>
          <w:sz w:val="28"/>
          <w:szCs w:val="28"/>
          <w:bdr w:val="none" w:sz="0" w:space="0" w:color="auto" w:frame="1"/>
        </w:rPr>
        <w:t>-</w:t>
      </w:r>
      <w:r w:rsidRPr="00840E84">
        <w:rPr>
          <w:bCs/>
          <w:sz w:val="28"/>
          <w:szCs w:val="28"/>
          <w:bdr w:val="none" w:sz="0" w:space="0" w:color="auto" w:frame="1"/>
        </w:rPr>
        <w:t xml:space="preserve"> 4258,5 тыс.</w:t>
      </w:r>
      <w:r w:rsidR="00B91255">
        <w:rPr>
          <w:bCs/>
          <w:sz w:val="28"/>
          <w:szCs w:val="28"/>
          <w:bdr w:val="none" w:sz="0" w:space="0" w:color="auto" w:frame="1"/>
        </w:rPr>
        <w:t xml:space="preserve"> </w:t>
      </w:r>
      <w:r w:rsidRPr="00840E84">
        <w:rPr>
          <w:bCs/>
          <w:sz w:val="28"/>
          <w:szCs w:val="28"/>
          <w:bdr w:val="none" w:sz="0" w:space="0" w:color="auto" w:frame="1"/>
        </w:rPr>
        <w:t>руб.</w:t>
      </w:r>
    </w:p>
    <w:p w:rsidR="00B4085B" w:rsidRPr="002E7E0E" w:rsidRDefault="00B4085B" w:rsidP="00B4085B">
      <w:pPr>
        <w:rPr>
          <w:rFonts w:cs="Mangal"/>
          <w:color w:val="000000" w:themeColor="text1"/>
          <w:szCs w:val="28"/>
          <w:lang w:eastAsia="x-none" w:bidi="hi-IN"/>
        </w:rPr>
      </w:pPr>
    </w:p>
    <w:p w:rsidR="00972373" w:rsidRDefault="00972373" w:rsidP="00FC06E6">
      <w:pPr>
        <w:jc w:val="center"/>
        <w:rPr>
          <w:b/>
          <w:sz w:val="28"/>
          <w:szCs w:val="28"/>
        </w:rPr>
      </w:pPr>
      <w:r w:rsidRPr="000F4C02">
        <w:rPr>
          <w:b/>
          <w:sz w:val="28"/>
          <w:szCs w:val="28"/>
        </w:rPr>
        <w:t>Благоустройство территории Омсукчанского городского округа</w:t>
      </w:r>
    </w:p>
    <w:p w:rsidR="000834AC" w:rsidRPr="002E7E0E" w:rsidRDefault="000834AC" w:rsidP="00B4085B">
      <w:pPr>
        <w:ind w:firstLine="567"/>
        <w:jc w:val="center"/>
        <w:rPr>
          <w:b/>
          <w:sz w:val="16"/>
          <w:szCs w:val="28"/>
        </w:rPr>
      </w:pPr>
    </w:p>
    <w:p w:rsidR="004F1A03" w:rsidRPr="00E52349" w:rsidRDefault="004F1A03" w:rsidP="004F1A03">
      <w:pPr>
        <w:ind w:firstLine="709"/>
        <w:jc w:val="both"/>
        <w:rPr>
          <w:sz w:val="28"/>
          <w:szCs w:val="28"/>
        </w:rPr>
      </w:pPr>
      <w:r w:rsidRPr="00E52349">
        <w:rPr>
          <w:rFonts w:cs="Mangal"/>
          <w:sz w:val="28"/>
          <w:szCs w:val="28"/>
          <w:lang w:bidi="hi-IN"/>
        </w:rPr>
        <w:t>В последние годы в п. Омсукчан и п. Дукат проводилась целенапра</w:t>
      </w:r>
      <w:r w:rsidRPr="00E52349">
        <w:rPr>
          <w:rFonts w:cs="Mangal"/>
          <w:sz w:val="28"/>
          <w:szCs w:val="28"/>
          <w:lang w:bidi="hi-IN"/>
        </w:rPr>
        <w:t>в</w:t>
      </w:r>
      <w:r w:rsidRPr="00E52349">
        <w:rPr>
          <w:rFonts w:cs="Mangal"/>
          <w:sz w:val="28"/>
          <w:szCs w:val="28"/>
          <w:lang w:bidi="hi-IN"/>
        </w:rPr>
        <w:t>ленная работа по благоустройству территории и социальному развитию поселений. В целях создания безопасных и благоприятных условий прожив</w:t>
      </w:r>
      <w:r w:rsidRPr="00E52349">
        <w:rPr>
          <w:rFonts w:cs="Mangal"/>
          <w:sz w:val="28"/>
          <w:szCs w:val="28"/>
          <w:lang w:bidi="hi-IN"/>
        </w:rPr>
        <w:t>а</w:t>
      </w:r>
      <w:r w:rsidRPr="00E52349">
        <w:rPr>
          <w:rFonts w:cs="Mangal"/>
          <w:sz w:val="28"/>
          <w:szCs w:val="28"/>
          <w:lang w:bidi="hi-IN"/>
        </w:rPr>
        <w:t>ния граждан в Омсукчанском городском округе реализуются муниципальные программы.</w:t>
      </w:r>
    </w:p>
    <w:p w:rsidR="004F1A03" w:rsidRPr="00E52349" w:rsidRDefault="004F1A03" w:rsidP="004F1A03">
      <w:pPr>
        <w:shd w:val="clear" w:color="auto" w:fill="FFFFFF"/>
        <w:ind w:firstLine="709"/>
        <w:jc w:val="both"/>
        <w:textAlignment w:val="baseline"/>
        <w:rPr>
          <w:sz w:val="28"/>
          <w:szCs w:val="28"/>
        </w:rPr>
      </w:pPr>
      <w:r w:rsidRPr="00E52349">
        <w:rPr>
          <w:sz w:val="28"/>
          <w:szCs w:val="28"/>
        </w:rPr>
        <w:t>В рамках муниципальной целевой программы «</w:t>
      </w:r>
      <w:r w:rsidRPr="004F1A03">
        <w:rPr>
          <w:i/>
          <w:sz w:val="28"/>
          <w:szCs w:val="28"/>
        </w:rPr>
        <w:t>Благоустройство те</w:t>
      </w:r>
      <w:r w:rsidRPr="004F1A03">
        <w:rPr>
          <w:i/>
          <w:sz w:val="28"/>
          <w:szCs w:val="28"/>
        </w:rPr>
        <w:t>р</w:t>
      </w:r>
      <w:r w:rsidRPr="004F1A03">
        <w:rPr>
          <w:i/>
          <w:sz w:val="28"/>
          <w:szCs w:val="28"/>
        </w:rPr>
        <w:t>ритории Омсукчанского городского округа»</w:t>
      </w:r>
      <w:r w:rsidRPr="00E52349">
        <w:rPr>
          <w:sz w:val="28"/>
          <w:szCs w:val="28"/>
        </w:rPr>
        <w:t xml:space="preserve"> на 2021 год </w:t>
      </w:r>
      <w:r w:rsidR="008419D6">
        <w:rPr>
          <w:sz w:val="28"/>
          <w:szCs w:val="28"/>
        </w:rPr>
        <w:t>был</w:t>
      </w:r>
      <w:r w:rsidR="00642755">
        <w:rPr>
          <w:sz w:val="28"/>
          <w:szCs w:val="28"/>
        </w:rPr>
        <w:t>о</w:t>
      </w:r>
      <w:r w:rsidR="008419D6">
        <w:rPr>
          <w:sz w:val="28"/>
          <w:szCs w:val="28"/>
        </w:rPr>
        <w:t xml:space="preserve"> </w:t>
      </w:r>
      <w:r w:rsidRPr="00E52349">
        <w:rPr>
          <w:sz w:val="28"/>
          <w:szCs w:val="28"/>
        </w:rPr>
        <w:t>запланирован</w:t>
      </w:r>
      <w:r w:rsidR="00642755">
        <w:rPr>
          <w:sz w:val="28"/>
          <w:szCs w:val="28"/>
        </w:rPr>
        <w:t>о</w:t>
      </w:r>
      <w:r w:rsidRPr="00E52349">
        <w:rPr>
          <w:sz w:val="28"/>
          <w:szCs w:val="28"/>
        </w:rPr>
        <w:t xml:space="preserve"> сред</w:t>
      </w:r>
      <w:r w:rsidR="00642755">
        <w:rPr>
          <w:sz w:val="28"/>
          <w:szCs w:val="28"/>
        </w:rPr>
        <w:t>ств</w:t>
      </w:r>
      <w:r w:rsidRPr="00E52349">
        <w:rPr>
          <w:sz w:val="28"/>
          <w:szCs w:val="28"/>
        </w:rPr>
        <w:t xml:space="preserve"> в </w:t>
      </w:r>
      <w:r w:rsidR="00642755">
        <w:rPr>
          <w:sz w:val="28"/>
          <w:szCs w:val="28"/>
        </w:rPr>
        <w:t>сумме</w:t>
      </w:r>
      <w:r w:rsidRPr="00E52349">
        <w:rPr>
          <w:sz w:val="28"/>
          <w:szCs w:val="28"/>
        </w:rPr>
        <w:t xml:space="preserve"> </w:t>
      </w:r>
      <w:r>
        <w:rPr>
          <w:sz w:val="28"/>
          <w:szCs w:val="28"/>
        </w:rPr>
        <w:t>10811,8</w:t>
      </w:r>
      <w:r w:rsidRPr="00E52349">
        <w:rPr>
          <w:sz w:val="28"/>
          <w:szCs w:val="28"/>
        </w:rPr>
        <w:t xml:space="preserve"> тыс. руб., в том числе:</w:t>
      </w:r>
      <w:r w:rsidR="008419D6">
        <w:rPr>
          <w:sz w:val="28"/>
          <w:szCs w:val="28"/>
        </w:rPr>
        <w:t xml:space="preserve"> за счет</w:t>
      </w:r>
      <w:r w:rsidRPr="00E52349">
        <w:rPr>
          <w:sz w:val="28"/>
          <w:szCs w:val="28"/>
        </w:rPr>
        <w:t xml:space="preserve"> местн</w:t>
      </w:r>
      <w:r w:rsidR="008419D6">
        <w:rPr>
          <w:sz w:val="28"/>
          <w:szCs w:val="28"/>
        </w:rPr>
        <w:t>ого</w:t>
      </w:r>
      <w:r w:rsidRPr="00E52349">
        <w:rPr>
          <w:sz w:val="28"/>
          <w:szCs w:val="28"/>
        </w:rPr>
        <w:t xml:space="preserve"> бюджет</w:t>
      </w:r>
      <w:r w:rsidR="008419D6">
        <w:rPr>
          <w:sz w:val="28"/>
          <w:szCs w:val="28"/>
        </w:rPr>
        <w:t>а</w:t>
      </w:r>
      <w:r w:rsidRPr="00E52349">
        <w:rPr>
          <w:sz w:val="28"/>
          <w:szCs w:val="28"/>
        </w:rPr>
        <w:t xml:space="preserve"> </w:t>
      </w:r>
      <w:r>
        <w:rPr>
          <w:sz w:val="28"/>
          <w:szCs w:val="28"/>
        </w:rPr>
        <w:t>3320,4</w:t>
      </w:r>
      <w:r w:rsidRPr="00E52349">
        <w:rPr>
          <w:sz w:val="28"/>
          <w:szCs w:val="28"/>
        </w:rPr>
        <w:t xml:space="preserve"> тыс. руб., областно</w:t>
      </w:r>
      <w:r w:rsidR="008419D6">
        <w:rPr>
          <w:sz w:val="28"/>
          <w:szCs w:val="28"/>
        </w:rPr>
        <w:t>го</w:t>
      </w:r>
      <w:r w:rsidRPr="00E52349">
        <w:rPr>
          <w:sz w:val="28"/>
          <w:szCs w:val="28"/>
        </w:rPr>
        <w:t xml:space="preserve"> бюджет</w:t>
      </w:r>
      <w:r w:rsidR="008419D6">
        <w:rPr>
          <w:sz w:val="28"/>
          <w:szCs w:val="28"/>
        </w:rPr>
        <w:t>а</w:t>
      </w:r>
      <w:r w:rsidRPr="00E52349">
        <w:rPr>
          <w:sz w:val="28"/>
          <w:szCs w:val="28"/>
        </w:rPr>
        <w:t xml:space="preserve"> </w:t>
      </w:r>
      <w:r>
        <w:rPr>
          <w:sz w:val="28"/>
          <w:szCs w:val="28"/>
        </w:rPr>
        <w:t>7491</w:t>
      </w:r>
      <w:r w:rsidRPr="00E52349">
        <w:rPr>
          <w:sz w:val="28"/>
          <w:szCs w:val="28"/>
        </w:rPr>
        <w:t>,4 тыс. руб.</w:t>
      </w:r>
      <w:r w:rsidR="008419D6">
        <w:rPr>
          <w:sz w:val="28"/>
          <w:szCs w:val="28"/>
        </w:rPr>
        <w:t xml:space="preserve"> Профинансировано </w:t>
      </w:r>
      <w:r w:rsidR="00F8129B">
        <w:rPr>
          <w:sz w:val="28"/>
          <w:szCs w:val="28"/>
        </w:rPr>
        <w:t>-</w:t>
      </w:r>
      <w:r>
        <w:rPr>
          <w:sz w:val="28"/>
          <w:szCs w:val="28"/>
        </w:rPr>
        <w:t xml:space="preserve"> </w:t>
      </w:r>
      <w:r>
        <w:rPr>
          <w:bCs/>
          <w:sz w:val="28"/>
          <w:szCs w:val="28"/>
          <w:bdr w:val="none" w:sz="0" w:space="0" w:color="auto" w:frame="1"/>
        </w:rPr>
        <w:t>10260,</w:t>
      </w:r>
      <w:r w:rsidR="00C842C8">
        <w:rPr>
          <w:bCs/>
          <w:sz w:val="28"/>
          <w:szCs w:val="28"/>
          <w:bdr w:val="none" w:sz="0" w:space="0" w:color="auto" w:frame="1"/>
        </w:rPr>
        <w:t>27</w:t>
      </w:r>
      <w:r w:rsidR="00B91255">
        <w:rPr>
          <w:bCs/>
          <w:sz w:val="28"/>
          <w:szCs w:val="28"/>
          <w:bdr w:val="none" w:sz="0" w:space="0" w:color="auto" w:frame="1"/>
        </w:rPr>
        <w:t xml:space="preserve"> </w:t>
      </w:r>
      <w:r w:rsidRPr="00840E84">
        <w:rPr>
          <w:bCs/>
          <w:sz w:val="28"/>
          <w:szCs w:val="28"/>
          <w:bdr w:val="none" w:sz="0" w:space="0" w:color="auto" w:frame="1"/>
        </w:rPr>
        <w:t xml:space="preserve">тыс. руб., в том числе за счет местного бюджета </w:t>
      </w:r>
      <w:r w:rsidR="00F8129B">
        <w:rPr>
          <w:bCs/>
          <w:sz w:val="28"/>
          <w:szCs w:val="28"/>
          <w:bdr w:val="none" w:sz="0" w:space="0" w:color="auto" w:frame="1"/>
        </w:rPr>
        <w:t>-</w:t>
      </w:r>
      <w:r w:rsidRPr="00840E84">
        <w:rPr>
          <w:bCs/>
          <w:sz w:val="28"/>
          <w:szCs w:val="28"/>
          <w:bdr w:val="none" w:sz="0" w:space="0" w:color="auto" w:frame="1"/>
        </w:rPr>
        <w:t xml:space="preserve"> </w:t>
      </w:r>
      <w:r>
        <w:rPr>
          <w:bCs/>
          <w:sz w:val="28"/>
          <w:szCs w:val="28"/>
          <w:bdr w:val="none" w:sz="0" w:space="0" w:color="auto" w:frame="1"/>
        </w:rPr>
        <w:t>4626,</w:t>
      </w:r>
      <w:r w:rsidR="00C842C8">
        <w:rPr>
          <w:bCs/>
          <w:sz w:val="28"/>
          <w:szCs w:val="28"/>
          <w:bdr w:val="none" w:sz="0" w:space="0" w:color="auto" w:frame="1"/>
        </w:rPr>
        <w:t>09</w:t>
      </w:r>
      <w:r w:rsidRPr="00840E84">
        <w:rPr>
          <w:bCs/>
          <w:sz w:val="28"/>
          <w:szCs w:val="28"/>
          <w:bdr w:val="none" w:sz="0" w:space="0" w:color="auto" w:frame="1"/>
        </w:rPr>
        <w:t xml:space="preserve"> тыс.</w:t>
      </w:r>
      <w:r w:rsidR="00B91255">
        <w:rPr>
          <w:bCs/>
          <w:sz w:val="28"/>
          <w:szCs w:val="28"/>
          <w:bdr w:val="none" w:sz="0" w:space="0" w:color="auto" w:frame="1"/>
        </w:rPr>
        <w:t xml:space="preserve"> руб., областного бюджета </w:t>
      </w:r>
      <w:r w:rsidR="00F8129B">
        <w:rPr>
          <w:bCs/>
          <w:sz w:val="28"/>
          <w:szCs w:val="28"/>
          <w:bdr w:val="none" w:sz="0" w:space="0" w:color="auto" w:frame="1"/>
        </w:rPr>
        <w:t>-</w:t>
      </w:r>
      <w:r w:rsidR="00B91255">
        <w:rPr>
          <w:bCs/>
          <w:sz w:val="28"/>
          <w:szCs w:val="28"/>
          <w:bdr w:val="none" w:sz="0" w:space="0" w:color="auto" w:frame="1"/>
        </w:rPr>
        <w:t xml:space="preserve"> 5634,</w:t>
      </w:r>
      <w:r w:rsidR="00C842C8">
        <w:rPr>
          <w:bCs/>
          <w:sz w:val="28"/>
          <w:szCs w:val="28"/>
          <w:bdr w:val="none" w:sz="0" w:space="0" w:color="auto" w:frame="1"/>
        </w:rPr>
        <w:t>18</w:t>
      </w:r>
      <w:r w:rsidRPr="00840E84">
        <w:rPr>
          <w:bCs/>
          <w:sz w:val="28"/>
          <w:szCs w:val="28"/>
          <w:bdr w:val="none" w:sz="0" w:space="0" w:color="auto" w:frame="1"/>
        </w:rPr>
        <w:t xml:space="preserve"> тыс.</w:t>
      </w:r>
      <w:r w:rsidR="00B91255">
        <w:rPr>
          <w:bCs/>
          <w:sz w:val="28"/>
          <w:szCs w:val="28"/>
          <w:bdr w:val="none" w:sz="0" w:space="0" w:color="auto" w:frame="1"/>
        </w:rPr>
        <w:t xml:space="preserve"> </w:t>
      </w:r>
      <w:r w:rsidRPr="00840E84">
        <w:rPr>
          <w:bCs/>
          <w:sz w:val="28"/>
          <w:szCs w:val="28"/>
          <w:bdr w:val="none" w:sz="0" w:space="0" w:color="auto" w:frame="1"/>
        </w:rPr>
        <w:t>руб.</w:t>
      </w:r>
      <w:r>
        <w:rPr>
          <w:bCs/>
          <w:sz w:val="28"/>
          <w:szCs w:val="28"/>
          <w:bdr w:val="none" w:sz="0" w:space="0" w:color="auto" w:frame="1"/>
        </w:rPr>
        <w:t xml:space="preserve"> на выполнение </w:t>
      </w:r>
      <w:r w:rsidRPr="00E52349">
        <w:rPr>
          <w:sz w:val="28"/>
          <w:szCs w:val="28"/>
        </w:rPr>
        <w:t>следующи</w:t>
      </w:r>
      <w:r>
        <w:rPr>
          <w:sz w:val="28"/>
          <w:szCs w:val="28"/>
        </w:rPr>
        <w:t>х</w:t>
      </w:r>
      <w:r w:rsidRPr="00E52349">
        <w:rPr>
          <w:sz w:val="28"/>
          <w:szCs w:val="28"/>
        </w:rPr>
        <w:t xml:space="preserve"> меропр</w:t>
      </w:r>
      <w:r w:rsidRPr="00E52349">
        <w:rPr>
          <w:sz w:val="28"/>
          <w:szCs w:val="28"/>
        </w:rPr>
        <w:t>и</w:t>
      </w:r>
      <w:r w:rsidRPr="00E52349">
        <w:rPr>
          <w:sz w:val="28"/>
          <w:szCs w:val="28"/>
        </w:rPr>
        <w:t>яти</w:t>
      </w:r>
      <w:r>
        <w:rPr>
          <w:sz w:val="28"/>
          <w:szCs w:val="28"/>
        </w:rPr>
        <w:t>й</w:t>
      </w:r>
      <w:r w:rsidRPr="00E52349">
        <w:rPr>
          <w:sz w:val="28"/>
          <w:szCs w:val="28"/>
        </w:rPr>
        <w:t>:</w:t>
      </w:r>
    </w:p>
    <w:p w:rsidR="004F1A03" w:rsidRPr="00E52349" w:rsidRDefault="004F1A03" w:rsidP="004F1A03">
      <w:pPr>
        <w:ind w:firstLine="709"/>
        <w:jc w:val="both"/>
        <w:rPr>
          <w:sz w:val="28"/>
          <w:szCs w:val="28"/>
        </w:rPr>
      </w:pPr>
      <w:r w:rsidRPr="00E52349">
        <w:rPr>
          <w:sz w:val="28"/>
          <w:szCs w:val="28"/>
        </w:rPr>
        <w:t xml:space="preserve">- </w:t>
      </w:r>
      <w:r w:rsidR="008419D6">
        <w:rPr>
          <w:sz w:val="28"/>
          <w:szCs w:val="28"/>
        </w:rPr>
        <w:t xml:space="preserve">оплату </w:t>
      </w:r>
      <w:r w:rsidRPr="00E52349">
        <w:rPr>
          <w:sz w:val="28"/>
          <w:szCs w:val="28"/>
        </w:rPr>
        <w:t>наружно</w:t>
      </w:r>
      <w:r w:rsidR="008419D6">
        <w:rPr>
          <w:sz w:val="28"/>
          <w:szCs w:val="28"/>
        </w:rPr>
        <w:t>го</w:t>
      </w:r>
      <w:r w:rsidRPr="00E52349">
        <w:rPr>
          <w:sz w:val="28"/>
          <w:szCs w:val="28"/>
        </w:rPr>
        <w:t xml:space="preserve"> освещени</w:t>
      </w:r>
      <w:r w:rsidR="008419D6">
        <w:rPr>
          <w:sz w:val="28"/>
          <w:szCs w:val="28"/>
        </w:rPr>
        <w:t>я</w:t>
      </w:r>
      <w:r w:rsidRPr="00E52349">
        <w:rPr>
          <w:sz w:val="28"/>
          <w:szCs w:val="28"/>
        </w:rPr>
        <w:t>, иллюминаци</w:t>
      </w:r>
      <w:r w:rsidR="008419D6">
        <w:rPr>
          <w:sz w:val="28"/>
          <w:szCs w:val="28"/>
        </w:rPr>
        <w:t>и</w:t>
      </w:r>
      <w:r w:rsidRPr="00E52349">
        <w:rPr>
          <w:sz w:val="28"/>
          <w:szCs w:val="28"/>
        </w:rPr>
        <w:t>;</w:t>
      </w:r>
    </w:p>
    <w:p w:rsidR="004F1A03" w:rsidRPr="00E52349" w:rsidRDefault="004F1A03" w:rsidP="004F1A03">
      <w:pPr>
        <w:autoSpaceDE w:val="0"/>
        <w:autoSpaceDN w:val="0"/>
        <w:adjustRightInd w:val="0"/>
        <w:ind w:firstLine="709"/>
        <w:jc w:val="both"/>
        <w:rPr>
          <w:sz w:val="28"/>
          <w:szCs w:val="28"/>
        </w:rPr>
      </w:pPr>
      <w:r w:rsidRPr="00E52349">
        <w:rPr>
          <w:sz w:val="28"/>
          <w:szCs w:val="28"/>
        </w:rPr>
        <w:t xml:space="preserve">- </w:t>
      </w:r>
      <w:r w:rsidR="008419D6">
        <w:rPr>
          <w:sz w:val="28"/>
          <w:szCs w:val="28"/>
        </w:rPr>
        <w:t>проведени</w:t>
      </w:r>
      <w:r w:rsidR="00B91255">
        <w:rPr>
          <w:sz w:val="28"/>
          <w:szCs w:val="28"/>
        </w:rPr>
        <w:t>е</w:t>
      </w:r>
      <w:r w:rsidR="008419D6">
        <w:rPr>
          <w:sz w:val="28"/>
          <w:szCs w:val="28"/>
        </w:rPr>
        <w:t xml:space="preserve"> благоустройства</w:t>
      </w:r>
      <w:r w:rsidR="00B91255">
        <w:rPr>
          <w:sz w:val="28"/>
          <w:szCs w:val="28"/>
        </w:rPr>
        <w:t xml:space="preserve"> в дворовых территориях, территориях поселений;</w:t>
      </w:r>
      <w:r w:rsidRPr="00E52349">
        <w:rPr>
          <w:sz w:val="28"/>
          <w:szCs w:val="28"/>
        </w:rPr>
        <w:t xml:space="preserve"> </w:t>
      </w:r>
    </w:p>
    <w:p w:rsidR="004F1A03" w:rsidRPr="00E52349" w:rsidRDefault="008419D6" w:rsidP="004F1A03">
      <w:pPr>
        <w:autoSpaceDE w:val="0"/>
        <w:autoSpaceDN w:val="0"/>
        <w:adjustRightInd w:val="0"/>
        <w:ind w:firstLine="709"/>
        <w:jc w:val="both"/>
        <w:rPr>
          <w:sz w:val="28"/>
          <w:szCs w:val="28"/>
        </w:rPr>
      </w:pPr>
      <w:r>
        <w:rPr>
          <w:sz w:val="28"/>
          <w:szCs w:val="28"/>
        </w:rPr>
        <w:t xml:space="preserve">- </w:t>
      </w:r>
      <w:r w:rsidR="004F1A03" w:rsidRPr="00E52349">
        <w:rPr>
          <w:sz w:val="28"/>
          <w:szCs w:val="28"/>
        </w:rPr>
        <w:t>осуществление полномочий при осуществлении деятельности по о</w:t>
      </w:r>
      <w:r w:rsidR="004F1A03" w:rsidRPr="00E52349">
        <w:rPr>
          <w:sz w:val="28"/>
          <w:szCs w:val="28"/>
        </w:rPr>
        <w:t>б</w:t>
      </w:r>
      <w:r w:rsidR="004F1A03" w:rsidRPr="00E52349">
        <w:rPr>
          <w:sz w:val="28"/>
          <w:szCs w:val="28"/>
        </w:rPr>
        <w:t>ращению с животными без владельцев;</w:t>
      </w:r>
    </w:p>
    <w:p w:rsidR="004F1A03" w:rsidRPr="00E52349" w:rsidRDefault="008419D6" w:rsidP="004F1A03">
      <w:pPr>
        <w:autoSpaceDE w:val="0"/>
        <w:autoSpaceDN w:val="0"/>
        <w:adjustRightInd w:val="0"/>
        <w:ind w:firstLine="709"/>
        <w:jc w:val="both"/>
        <w:rPr>
          <w:sz w:val="28"/>
          <w:szCs w:val="28"/>
        </w:rPr>
      </w:pPr>
      <w:r>
        <w:rPr>
          <w:sz w:val="28"/>
          <w:szCs w:val="28"/>
        </w:rPr>
        <w:t xml:space="preserve">- </w:t>
      </w:r>
      <w:r w:rsidR="00B91255">
        <w:rPr>
          <w:sz w:val="28"/>
          <w:szCs w:val="28"/>
        </w:rPr>
        <w:t>ликвидации</w:t>
      </w:r>
      <w:r w:rsidR="004F1A03" w:rsidRPr="00E52349">
        <w:rPr>
          <w:sz w:val="28"/>
          <w:szCs w:val="28"/>
        </w:rPr>
        <w:t xml:space="preserve"> несанкционированных свалок;</w:t>
      </w:r>
    </w:p>
    <w:p w:rsidR="004F1A03" w:rsidRPr="00E52349" w:rsidRDefault="004F1A03" w:rsidP="004F1A03">
      <w:pPr>
        <w:autoSpaceDE w:val="0"/>
        <w:autoSpaceDN w:val="0"/>
        <w:adjustRightInd w:val="0"/>
        <w:ind w:firstLine="709"/>
        <w:jc w:val="both"/>
        <w:rPr>
          <w:sz w:val="28"/>
          <w:szCs w:val="28"/>
        </w:rPr>
      </w:pPr>
      <w:r w:rsidRPr="00E52349">
        <w:rPr>
          <w:sz w:val="28"/>
          <w:szCs w:val="28"/>
        </w:rPr>
        <w:t>- благоустройство дворовой территории п.</w:t>
      </w:r>
      <w:r w:rsidR="008419D6">
        <w:rPr>
          <w:sz w:val="28"/>
          <w:szCs w:val="28"/>
        </w:rPr>
        <w:t xml:space="preserve"> </w:t>
      </w:r>
      <w:r w:rsidRPr="00E52349">
        <w:rPr>
          <w:sz w:val="28"/>
          <w:szCs w:val="28"/>
        </w:rPr>
        <w:t>Омсукчан по ул.</w:t>
      </w:r>
      <w:r w:rsidR="008419D6">
        <w:rPr>
          <w:sz w:val="28"/>
          <w:szCs w:val="28"/>
        </w:rPr>
        <w:t xml:space="preserve"> </w:t>
      </w:r>
      <w:r w:rsidRPr="00E52349">
        <w:rPr>
          <w:sz w:val="28"/>
          <w:szCs w:val="28"/>
        </w:rPr>
        <w:t>Октябр</w:t>
      </w:r>
      <w:r w:rsidRPr="00E52349">
        <w:rPr>
          <w:sz w:val="28"/>
          <w:szCs w:val="28"/>
        </w:rPr>
        <w:t>ь</w:t>
      </w:r>
      <w:r w:rsidRPr="00E52349">
        <w:rPr>
          <w:sz w:val="28"/>
          <w:szCs w:val="28"/>
        </w:rPr>
        <w:t>ской д.4,6,6а.</w:t>
      </w:r>
    </w:p>
    <w:p w:rsidR="004F1A03" w:rsidRDefault="004F1A03" w:rsidP="004F1A03">
      <w:pPr>
        <w:autoSpaceDE w:val="0"/>
        <w:autoSpaceDN w:val="0"/>
        <w:adjustRightInd w:val="0"/>
        <w:ind w:firstLine="709"/>
        <w:jc w:val="both"/>
        <w:rPr>
          <w:sz w:val="28"/>
          <w:szCs w:val="28"/>
        </w:rPr>
      </w:pPr>
      <w:r w:rsidRPr="00E52349">
        <w:rPr>
          <w:sz w:val="28"/>
          <w:szCs w:val="28"/>
        </w:rPr>
        <w:t>Мероприятия по благоустройству дворовой территории п.</w:t>
      </w:r>
      <w:r w:rsidR="00B91255">
        <w:rPr>
          <w:sz w:val="28"/>
          <w:szCs w:val="28"/>
        </w:rPr>
        <w:t xml:space="preserve"> </w:t>
      </w:r>
      <w:r w:rsidRPr="00E52349">
        <w:rPr>
          <w:sz w:val="28"/>
          <w:szCs w:val="28"/>
        </w:rPr>
        <w:t>Омсукчан по ул.</w:t>
      </w:r>
      <w:r w:rsidR="00642755">
        <w:rPr>
          <w:sz w:val="28"/>
          <w:szCs w:val="28"/>
        </w:rPr>
        <w:t xml:space="preserve"> Октябрьской домов №№ </w:t>
      </w:r>
      <w:r w:rsidRPr="00E52349">
        <w:rPr>
          <w:sz w:val="28"/>
          <w:szCs w:val="28"/>
        </w:rPr>
        <w:t>4,</w:t>
      </w:r>
      <w:r w:rsidR="00642755">
        <w:rPr>
          <w:sz w:val="28"/>
          <w:szCs w:val="28"/>
        </w:rPr>
        <w:t xml:space="preserve"> </w:t>
      </w:r>
      <w:r w:rsidRPr="00E52349">
        <w:rPr>
          <w:sz w:val="28"/>
          <w:szCs w:val="28"/>
        </w:rPr>
        <w:t>6,</w:t>
      </w:r>
      <w:r w:rsidR="00642755">
        <w:rPr>
          <w:sz w:val="28"/>
          <w:szCs w:val="28"/>
        </w:rPr>
        <w:t xml:space="preserve"> </w:t>
      </w:r>
      <w:r w:rsidRPr="00E52349">
        <w:rPr>
          <w:sz w:val="28"/>
          <w:szCs w:val="28"/>
        </w:rPr>
        <w:t xml:space="preserve">6а выполнены в рамках </w:t>
      </w:r>
      <w:r w:rsidRPr="008419D6">
        <w:rPr>
          <w:i/>
          <w:sz w:val="28"/>
          <w:szCs w:val="28"/>
        </w:rPr>
        <w:t>«Реализации иниц</w:t>
      </w:r>
      <w:r w:rsidRPr="008419D6">
        <w:rPr>
          <w:i/>
          <w:sz w:val="28"/>
          <w:szCs w:val="28"/>
        </w:rPr>
        <w:t>и</w:t>
      </w:r>
      <w:r w:rsidRPr="008419D6">
        <w:rPr>
          <w:i/>
          <w:sz w:val="28"/>
          <w:szCs w:val="28"/>
        </w:rPr>
        <w:t>ативных проектов в области благоустройства</w:t>
      </w:r>
      <w:r w:rsidRPr="00E52349">
        <w:rPr>
          <w:sz w:val="28"/>
          <w:szCs w:val="28"/>
        </w:rPr>
        <w:t>» за счет межбюджетного трансферта из областного бюджета.</w:t>
      </w:r>
    </w:p>
    <w:p w:rsidR="008E011E" w:rsidRDefault="004F1A03" w:rsidP="004F1A03">
      <w:pPr>
        <w:autoSpaceDE w:val="0"/>
        <w:autoSpaceDN w:val="0"/>
        <w:adjustRightInd w:val="0"/>
        <w:ind w:firstLine="709"/>
        <w:jc w:val="both"/>
        <w:rPr>
          <w:sz w:val="28"/>
          <w:szCs w:val="28"/>
        </w:rPr>
      </w:pPr>
      <w:r w:rsidRPr="00E52349">
        <w:rPr>
          <w:sz w:val="28"/>
          <w:szCs w:val="28"/>
        </w:rPr>
        <w:t>В рамках приоритетного проекта «Формирование комфортной горо</w:t>
      </w:r>
      <w:r w:rsidRPr="00E52349">
        <w:rPr>
          <w:sz w:val="28"/>
          <w:szCs w:val="28"/>
        </w:rPr>
        <w:t>д</w:t>
      </w:r>
      <w:r w:rsidRPr="00E52349">
        <w:rPr>
          <w:sz w:val="28"/>
          <w:szCs w:val="28"/>
        </w:rPr>
        <w:t>ской среды» на территории Омсукчанского городского округа реализуется муниципальная программа «</w:t>
      </w:r>
      <w:r w:rsidRPr="008419D6">
        <w:rPr>
          <w:i/>
          <w:sz w:val="28"/>
          <w:szCs w:val="28"/>
        </w:rPr>
        <w:t>Формирование современной городской среды</w:t>
      </w:r>
      <w:r w:rsidRPr="00E52349">
        <w:rPr>
          <w:sz w:val="28"/>
          <w:szCs w:val="28"/>
        </w:rPr>
        <w:t>» на 2018-2024</w:t>
      </w:r>
      <w:r w:rsidR="008E011E">
        <w:rPr>
          <w:sz w:val="28"/>
          <w:szCs w:val="28"/>
        </w:rPr>
        <w:t xml:space="preserve"> </w:t>
      </w:r>
      <w:r w:rsidRPr="00E52349">
        <w:rPr>
          <w:sz w:val="28"/>
          <w:szCs w:val="28"/>
        </w:rPr>
        <w:t>годы»</w:t>
      </w:r>
      <w:r w:rsidR="008E011E">
        <w:rPr>
          <w:sz w:val="28"/>
          <w:szCs w:val="28"/>
        </w:rPr>
        <w:t>.</w:t>
      </w:r>
    </w:p>
    <w:p w:rsidR="004F1A03" w:rsidRPr="00E52349" w:rsidRDefault="008E011E" w:rsidP="004F1A03">
      <w:pPr>
        <w:autoSpaceDE w:val="0"/>
        <w:autoSpaceDN w:val="0"/>
        <w:adjustRightInd w:val="0"/>
        <w:ind w:firstLine="709"/>
        <w:jc w:val="both"/>
        <w:rPr>
          <w:sz w:val="28"/>
          <w:szCs w:val="28"/>
        </w:rPr>
      </w:pPr>
      <w:r>
        <w:rPr>
          <w:sz w:val="28"/>
          <w:szCs w:val="28"/>
        </w:rPr>
        <w:t>На реализацию мероприятий по благоустройству этой программы</w:t>
      </w:r>
      <w:r w:rsidR="002262A2">
        <w:rPr>
          <w:sz w:val="28"/>
          <w:szCs w:val="28"/>
        </w:rPr>
        <w:t xml:space="preserve"> в 2021 году</w:t>
      </w:r>
      <w:r>
        <w:rPr>
          <w:sz w:val="28"/>
          <w:szCs w:val="28"/>
        </w:rPr>
        <w:t xml:space="preserve"> было</w:t>
      </w:r>
      <w:r w:rsidR="004F1A03" w:rsidRPr="00E52349">
        <w:rPr>
          <w:sz w:val="28"/>
          <w:szCs w:val="28"/>
        </w:rPr>
        <w:t xml:space="preserve"> выделено 24365,5 тыс.</w:t>
      </w:r>
      <w:r w:rsidR="00B91255">
        <w:rPr>
          <w:sz w:val="28"/>
          <w:szCs w:val="28"/>
        </w:rPr>
        <w:t xml:space="preserve"> </w:t>
      </w:r>
      <w:r w:rsidR="004F1A03" w:rsidRPr="00E52349">
        <w:rPr>
          <w:sz w:val="28"/>
          <w:szCs w:val="28"/>
        </w:rPr>
        <w:t>руб</w:t>
      </w:r>
      <w:r w:rsidR="00B91255">
        <w:rPr>
          <w:sz w:val="28"/>
          <w:szCs w:val="28"/>
        </w:rPr>
        <w:t>.</w:t>
      </w:r>
      <w:r>
        <w:rPr>
          <w:sz w:val="28"/>
          <w:szCs w:val="28"/>
        </w:rPr>
        <w:t xml:space="preserve"> На территории п. Омсукчан были выполнены</w:t>
      </w:r>
      <w:r w:rsidR="004F1A03" w:rsidRPr="00E52349">
        <w:rPr>
          <w:sz w:val="28"/>
          <w:szCs w:val="28"/>
        </w:rPr>
        <w:t xml:space="preserve">: </w:t>
      </w:r>
    </w:p>
    <w:p w:rsidR="008E011E" w:rsidRDefault="008419D6" w:rsidP="004F1A03">
      <w:pPr>
        <w:autoSpaceDE w:val="0"/>
        <w:autoSpaceDN w:val="0"/>
        <w:adjustRightInd w:val="0"/>
        <w:ind w:firstLine="709"/>
        <w:jc w:val="both"/>
        <w:rPr>
          <w:sz w:val="28"/>
          <w:szCs w:val="28"/>
        </w:rPr>
      </w:pPr>
      <w:r>
        <w:rPr>
          <w:sz w:val="28"/>
          <w:szCs w:val="28"/>
        </w:rPr>
        <w:t>-</w:t>
      </w:r>
      <w:r w:rsidR="00B91255">
        <w:rPr>
          <w:sz w:val="28"/>
          <w:szCs w:val="28"/>
        </w:rPr>
        <w:t xml:space="preserve"> </w:t>
      </w:r>
      <w:r w:rsidR="004F1A03" w:rsidRPr="00E52349">
        <w:rPr>
          <w:sz w:val="28"/>
          <w:szCs w:val="28"/>
        </w:rPr>
        <w:t>мероприятия по обустройству территории травмобезопасным покр</w:t>
      </w:r>
      <w:r w:rsidR="004F1A03" w:rsidRPr="00E52349">
        <w:rPr>
          <w:sz w:val="28"/>
          <w:szCs w:val="28"/>
        </w:rPr>
        <w:t>ы</w:t>
      </w:r>
      <w:r w:rsidR="004F1A03" w:rsidRPr="00E52349">
        <w:rPr>
          <w:sz w:val="28"/>
          <w:szCs w:val="28"/>
        </w:rPr>
        <w:t>тием и бетонированию, установке фонарей освещения, урн и скамеек, уст</w:t>
      </w:r>
      <w:r w:rsidR="004F1A03" w:rsidRPr="00E52349">
        <w:rPr>
          <w:sz w:val="28"/>
          <w:szCs w:val="28"/>
        </w:rPr>
        <w:t>а</w:t>
      </w:r>
      <w:r w:rsidR="004F1A03" w:rsidRPr="00E52349">
        <w:rPr>
          <w:sz w:val="28"/>
          <w:szCs w:val="28"/>
        </w:rPr>
        <w:lastRenderedPageBreak/>
        <w:t>новке систем видеона</w:t>
      </w:r>
      <w:r>
        <w:rPr>
          <w:sz w:val="28"/>
          <w:szCs w:val="28"/>
        </w:rPr>
        <w:t>блюдения</w:t>
      </w:r>
      <w:r w:rsidR="008E011E">
        <w:rPr>
          <w:sz w:val="28"/>
          <w:szCs w:val="28"/>
        </w:rPr>
        <w:t xml:space="preserve"> на общественной территорий по </w:t>
      </w:r>
      <w:r w:rsidR="008E011E" w:rsidRPr="00E52349">
        <w:rPr>
          <w:sz w:val="28"/>
          <w:szCs w:val="28"/>
        </w:rPr>
        <w:t>ул.</w:t>
      </w:r>
      <w:r w:rsidR="008E011E">
        <w:rPr>
          <w:sz w:val="28"/>
          <w:szCs w:val="28"/>
        </w:rPr>
        <w:t xml:space="preserve"> </w:t>
      </w:r>
      <w:r w:rsidR="008E011E" w:rsidRPr="00E52349">
        <w:rPr>
          <w:sz w:val="28"/>
          <w:szCs w:val="28"/>
        </w:rPr>
        <w:t>Мира</w:t>
      </w:r>
      <w:r w:rsidR="008E011E">
        <w:rPr>
          <w:sz w:val="28"/>
          <w:szCs w:val="28"/>
        </w:rPr>
        <w:t xml:space="preserve"> д.</w:t>
      </w:r>
      <w:r w:rsidR="00D167BD">
        <w:rPr>
          <w:sz w:val="28"/>
          <w:szCs w:val="28"/>
        </w:rPr>
        <w:t xml:space="preserve">12, </w:t>
      </w:r>
      <w:r w:rsidR="008E011E" w:rsidRPr="00E52349">
        <w:rPr>
          <w:sz w:val="28"/>
          <w:szCs w:val="28"/>
        </w:rPr>
        <w:t>14</w:t>
      </w:r>
      <w:r w:rsidR="008E011E">
        <w:rPr>
          <w:sz w:val="28"/>
          <w:szCs w:val="28"/>
        </w:rPr>
        <w:t>;</w:t>
      </w:r>
    </w:p>
    <w:p w:rsidR="004F1A03" w:rsidRPr="00E52349" w:rsidRDefault="008419D6" w:rsidP="004F1A03">
      <w:pPr>
        <w:autoSpaceDE w:val="0"/>
        <w:autoSpaceDN w:val="0"/>
        <w:adjustRightInd w:val="0"/>
        <w:ind w:firstLine="709"/>
        <w:jc w:val="both"/>
        <w:rPr>
          <w:sz w:val="28"/>
          <w:szCs w:val="28"/>
        </w:rPr>
      </w:pPr>
      <w:r>
        <w:rPr>
          <w:sz w:val="28"/>
          <w:szCs w:val="28"/>
        </w:rPr>
        <w:t>-</w:t>
      </w:r>
      <w:r w:rsidR="004F1A03" w:rsidRPr="00E52349">
        <w:rPr>
          <w:sz w:val="28"/>
          <w:szCs w:val="28"/>
        </w:rPr>
        <w:t xml:space="preserve"> работы по обустройству территории травмобезопасным покрытием, установке опор и фонарей освещения, озеленению территории, установке зрительской трибуны к спортивной баскетбол-волейбольной площадке, установке си</w:t>
      </w:r>
      <w:r w:rsidR="008E011E">
        <w:rPr>
          <w:sz w:val="28"/>
          <w:szCs w:val="28"/>
        </w:rPr>
        <w:t>стем видеонаблюдения на общественной территории по</w:t>
      </w:r>
      <w:r w:rsidR="008E011E" w:rsidRPr="00E52349">
        <w:rPr>
          <w:sz w:val="28"/>
          <w:szCs w:val="28"/>
        </w:rPr>
        <w:t xml:space="preserve"> ул.</w:t>
      </w:r>
      <w:r w:rsidR="008E011E">
        <w:rPr>
          <w:sz w:val="28"/>
          <w:szCs w:val="28"/>
        </w:rPr>
        <w:t xml:space="preserve"> </w:t>
      </w:r>
      <w:r w:rsidR="008E011E" w:rsidRPr="00E52349">
        <w:rPr>
          <w:sz w:val="28"/>
          <w:szCs w:val="28"/>
        </w:rPr>
        <w:t xml:space="preserve">Ленина </w:t>
      </w:r>
      <w:r w:rsidR="008E011E">
        <w:rPr>
          <w:sz w:val="28"/>
          <w:szCs w:val="28"/>
        </w:rPr>
        <w:t xml:space="preserve">д. </w:t>
      </w:r>
      <w:r w:rsidR="008E011E" w:rsidRPr="00E52349">
        <w:rPr>
          <w:sz w:val="28"/>
          <w:szCs w:val="28"/>
        </w:rPr>
        <w:t>33</w:t>
      </w:r>
      <w:r w:rsidR="008E011E">
        <w:rPr>
          <w:sz w:val="28"/>
          <w:szCs w:val="28"/>
        </w:rPr>
        <w:t>.</w:t>
      </w:r>
    </w:p>
    <w:p w:rsidR="004F1A03" w:rsidRDefault="004F1A03" w:rsidP="004F1A03">
      <w:pPr>
        <w:autoSpaceDE w:val="0"/>
        <w:autoSpaceDN w:val="0"/>
        <w:adjustRightInd w:val="0"/>
        <w:ind w:firstLine="709"/>
        <w:jc w:val="both"/>
        <w:rPr>
          <w:sz w:val="28"/>
          <w:szCs w:val="28"/>
        </w:rPr>
      </w:pPr>
      <w:r w:rsidRPr="00E52349">
        <w:rPr>
          <w:sz w:val="28"/>
          <w:szCs w:val="28"/>
        </w:rPr>
        <w:t>Установ</w:t>
      </w:r>
      <w:r w:rsidR="00A075B2">
        <w:rPr>
          <w:sz w:val="28"/>
          <w:szCs w:val="28"/>
        </w:rPr>
        <w:t>лены</w:t>
      </w:r>
      <w:r w:rsidRPr="00E52349">
        <w:rPr>
          <w:sz w:val="28"/>
          <w:szCs w:val="28"/>
        </w:rPr>
        <w:t xml:space="preserve"> опор</w:t>
      </w:r>
      <w:r w:rsidR="00A075B2">
        <w:rPr>
          <w:sz w:val="28"/>
          <w:szCs w:val="28"/>
        </w:rPr>
        <w:t>ы</w:t>
      </w:r>
      <w:r w:rsidRPr="00E52349">
        <w:rPr>
          <w:sz w:val="28"/>
          <w:szCs w:val="28"/>
        </w:rPr>
        <w:t xml:space="preserve"> освещения в целях благоустройства территории п. Ду</w:t>
      </w:r>
      <w:r w:rsidR="00B91255">
        <w:rPr>
          <w:sz w:val="28"/>
          <w:szCs w:val="28"/>
        </w:rPr>
        <w:t>кат, пр. Победы, д.</w:t>
      </w:r>
      <w:r w:rsidR="00F8129B">
        <w:rPr>
          <w:sz w:val="28"/>
          <w:szCs w:val="28"/>
        </w:rPr>
        <w:t xml:space="preserve"> </w:t>
      </w:r>
      <w:r w:rsidR="00B91255">
        <w:rPr>
          <w:sz w:val="28"/>
          <w:szCs w:val="28"/>
        </w:rPr>
        <w:t>17-29. Работы</w:t>
      </w:r>
      <w:r w:rsidRPr="00E52349">
        <w:rPr>
          <w:sz w:val="28"/>
          <w:szCs w:val="28"/>
        </w:rPr>
        <w:t xml:space="preserve"> выполнен</w:t>
      </w:r>
      <w:r w:rsidR="00B91255">
        <w:rPr>
          <w:sz w:val="28"/>
          <w:szCs w:val="28"/>
        </w:rPr>
        <w:t>ы</w:t>
      </w:r>
      <w:r w:rsidRPr="00E52349">
        <w:rPr>
          <w:sz w:val="28"/>
          <w:szCs w:val="28"/>
        </w:rPr>
        <w:t xml:space="preserve"> в рамках синхронизации мероприятий по благоустройству территорий муниципальных образований с мероприятиями, реализуемыми в рамках национальных проектов, с програ</w:t>
      </w:r>
      <w:r w:rsidRPr="00E52349">
        <w:rPr>
          <w:sz w:val="28"/>
          <w:szCs w:val="28"/>
        </w:rPr>
        <w:t>м</w:t>
      </w:r>
      <w:r w:rsidRPr="00E52349">
        <w:rPr>
          <w:sz w:val="28"/>
          <w:szCs w:val="28"/>
        </w:rPr>
        <w:t>мами (планами) строительства (реконструкции, ремонта) объектов недвиж</w:t>
      </w:r>
      <w:r w:rsidRPr="00E52349">
        <w:rPr>
          <w:sz w:val="28"/>
          <w:szCs w:val="28"/>
        </w:rPr>
        <w:t>и</w:t>
      </w:r>
      <w:r w:rsidRPr="00E52349">
        <w:rPr>
          <w:sz w:val="28"/>
          <w:szCs w:val="28"/>
        </w:rPr>
        <w:t xml:space="preserve">мого имущества и инженерных сетей. </w:t>
      </w:r>
    </w:p>
    <w:p w:rsidR="004F1A03" w:rsidRPr="00F8129B" w:rsidRDefault="004F1A03" w:rsidP="004F1A03">
      <w:pPr>
        <w:widowControl w:val="0"/>
        <w:autoSpaceDE w:val="0"/>
        <w:autoSpaceDN w:val="0"/>
        <w:adjustRightInd w:val="0"/>
        <w:ind w:firstLine="567"/>
        <w:jc w:val="center"/>
        <w:rPr>
          <w:b/>
          <w:szCs w:val="28"/>
        </w:rPr>
      </w:pPr>
    </w:p>
    <w:p w:rsidR="004F1A03" w:rsidRDefault="004F1A03" w:rsidP="00FC06E6">
      <w:pPr>
        <w:widowControl w:val="0"/>
        <w:autoSpaceDE w:val="0"/>
        <w:autoSpaceDN w:val="0"/>
        <w:adjustRightInd w:val="0"/>
        <w:jc w:val="center"/>
        <w:rPr>
          <w:b/>
          <w:sz w:val="28"/>
          <w:szCs w:val="28"/>
        </w:rPr>
      </w:pPr>
      <w:r w:rsidRPr="00E52349">
        <w:rPr>
          <w:b/>
          <w:sz w:val="28"/>
          <w:szCs w:val="28"/>
        </w:rPr>
        <w:t>Дорожное хозяйство</w:t>
      </w:r>
    </w:p>
    <w:p w:rsidR="000834AC" w:rsidRPr="00F8129B" w:rsidRDefault="000834AC" w:rsidP="004F1A03">
      <w:pPr>
        <w:widowControl w:val="0"/>
        <w:autoSpaceDE w:val="0"/>
        <w:autoSpaceDN w:val="0"/>
        <w:adjustRightInd w:val="0"/>
        <w:ind w:firstLine="567"/>
        <w:jc w:val="center"/>
        <w:rPr>
          <w:b/>
          <w:sz w:val="16"/>
          <w:szCs w:val="28"/>
        </w:rPr>
      </w:pPr>
    </w:p>
    <w:p w:rsidR="004F1A03" w:rsidRPr="00E52349" w:rsidRDefault="004F1A03" w:rsidP="004F1A03">
      <w:pPr>
        <w:widowControl w:val="0"/>
        <w:autoSpaceDE w:val="0"/>
        <w:autoSpaceDN w:val="0"/>
        <w:adjustRightInd w:val="0"/>
        <w:ind w:firstLine="709"/>
        <w:jc w:val="both"/>
        <w:rPr>
          <w:sz w:val="28"/>
          <w:szCs w:val="28"/>
        </w:rPr>
      </w:pPr>
      <w:r w:rsidRPr="00E52349">
        <w:rPr>
          <w:sz w:val="28"/>
          <w:szCs w:val="28"/>
        </w:rPr>
        <w:t>Дорожное хозяйство включает в себя ремонт и содержание автом</w:t>
      </w:r>
      <w:r w:rsidRPr="00E52349">
        <w:rPr>
          <w:sz w:val="28"/>
          <w:szCs w:val="28"/>
        </w:rPr>
        <w:t>о</w:t>
      </w:r>
      <w:r w:rsidRPr="00E52349">
        <w:rPr>
          <w:sz w:val="28"/>
          <w:szCs w:val="28"/>
        </w:rPr>
        <w:t xml:space="preserve">бильных дорог общего пользования, а именно работы по зимнему и летнему содержанию муниципальных автодорог, перекрестков и дворовых проездов жилищного фонда. </w:t>
      </w:r>
    </w:p>
    <w:p w:rsidR="004F1A03" w:rsidRPr="00E52349" w:rsidRDefault="004F1A03" w:rsidP="004F1A03">
      <w:pPr>
        <w:widowControl w:val="0"/>
        <w:autoSpaceDE w:val="0"/>
        <w:autoSpaceDN w:val="0"/>
        <w:adjustRightInd w:val="0"/>
        <w:ind w:firstLine="709"/>
        <w:jc w:val="both"/>
        <w:rPr>
          <w:sz w:val="28"/>
          <w:szCs w:val="28"/>
        </w:rPr>
      </w:pPr>
      <w:r w:rsidRPr="00E52349">
        <w:rPr>
          <w:sz w:val="28"/>
          <w:szCs w:val="28"/>
        </w:rPr>
        <w:t xml:space="preserve">В зимнее содержание входят такие работы как, </w:t>
      </w:r>
      <w:r w:rsidR="00D167BD">
        <w:rPr>
          <w:sz w:val="28"/>
          <w:szCs w:val="28"/>
        </w:rPr>
        <w:t>уборка</w:t>
      </w:r>
      <w:r w:rsidRPr="00E52349">
        <w:rPr>
          <w:sz w:val="28"/>
          <w:szCs w:val="28"/>
        </w:rPr>
        <w:t xml:space="preserve"> снега возле д</w:t>
      </w:r>
      <w:r w:rsidRPr="00E52349">
        <w:rPr>
          <w:sz w:val="28"/>
          <w:szCs w:val="28"/>
        </w:rPr>
        <w:t>о</w:t>
      </w:r>
      <w:r w:rsidRPr="00E52349">
        <w:rPr>
          <w:sz w:val="28"/>
          <w:szCs w:val="28"/>
        </w:rPr>
        <w:t>рожных знаков и скамеек, очистка дороги от снега автогрейдерами, очистка тротуаров и дворовых проездов от снега, перевозка снега автомобилями-самосвалами. В летнее содержание входят такие работы как, механизирова</w:t>
      </w:r>
      <w:r w:rsidRPr="00E52349">
        <w:rPr>
          <w:sz w:val="28"/>
          <w:szCs w:val="28"/>
        </w:rPr>
        <w:t>н</w:t>
      </w:r>
      <w:r w:rsidRPr="00E52349">
        <w:rPr>
          <w:sz w:val="28"/>
          <w:szCs w:val="28"/>
        </w:rPr>
        <w:t>ная очистка по</w:t>
      </w:r>
      <w:r w:rsidR="00D167BD">
        <w:rPr>
          <w:sz w:val="28"/>
          <w:szCs w:val="28"/>
        </w:rPr>
        <w:t>крытий от пыли и грязи</w:t>
      </w:r>
      <w:r w:rsidR="00B91255">
        <w:rPr>
          <w:sz w:val="28"/>
          <w:szCs w:val="28"/>
        </w:rPr>
        <w:t xml:space="preserve"> с увлажнением, о</w:t>
      </w:r>
      <w:r w:rsidRPr="00E52349">
        <w:rPr>
          <w:sz w:val="28"/>
          <w:szCs w:val="28"/>
        </w:rPr>
        <w:t>беспыливание гр</w:t>
      </w:r>
      <w:r w:rsidRPr="00E52349">
        <w:rPr>
          <w:sz w:val="28"/>
          <w:szCs w:val="28"/>
        </w:rPr>
        <w:t>а</w:t>
      </w:r>
      <w:r w:rsidRPr="00E52349">
        <w:rPr>
          <w:sz w:val="28"/>
          <w:szCs w:val="28"/>
        </w:rPr>
        <w:t>вийных и щебеночных дорог.</w:t>
      </w:r>
    </w:p>
    <w:p w:rsidR="004F1A03" w:rsidRPr="00E52349" w:rsidRDefault="004F1A03" w:rsidP="004F1A03">
      <w:pPr>
        <w:ind w:firstLine="709"/>
        <w:jc w:val="both"/>
        <w:rPr>
          <w:color w:val="000000"/>
          <w:sz w:val="28"/>
          <w:szCs w:val="28"/>
        </w:rPr>
      </w:pPr>
      <w:r w:rsidRPr="00E52349">
        <w:rPr>
          <w:sz w:val="28"/>
          <w:szCs w:val="28"/>
        </w:rPr>
        <w:t>В рамках муниципальной целевой программы «</w:t>
      </w:r>
      <w:r w:rsidRPr="00E52349">
        <w:rPr>
          <w:color w:val="000000"/>
          <w:sz w:val="28"/>
          <w:szCs w:val="28"/>
        </w:rPr>
        <w:t xml:space="preserve">Развитие транспортной инфраструктуры Омсукчанского городского округа» </w:t>
      </w:r>
      <w:r w:rsidRPr="00E52349">
        <w:rPr>
          <w:sz w:val="28"/>
          <w:szCs w:val="28"/>
        </w:rPr>
        <w:t>в 2021году</w:t>
      </w:r>
      <w:r w:rsidR="008E011E">
        <w:rPr>
          <w:sz w:val="28"/>
          <w:szCs w:val="28"/>
        </w:rPr>
        <w:t xml:space="preserve"> были</w:t>
      </w:r>
      <w:r w:rsidRPr="00E52349">
        <w:rPr>
          <w:sz w:val="28"/>
          <w:szCs w:val="28"/>
        </w:rPr>
        <w:t xml:space="preserve"> запл</w:t>
      </w:r>
      <w:r w:rsidRPr="00E52349">
        <w:rPr>
          <w:sz w:val="28"/>
          <w:szCs w:val="28"/>
        </w:rPr>
        <w:t>а</w:t>
      </w:r>
      <w:r w:rsidRPr="00E52349">
        <w:rPr>
          <w:sz w:val="28"/>
          <w:szCs w:val="28"/>
        </w:rPr>
        <w:t xml:space="preserve">нированы </w:t>
      </w:r>
      <w:r w:rsidR="008E011E">
        <w:rPr>
          <w:sz w:val="28"/>
          <w:szCs w:val="28"/>
        </w:rPr>
        <w:t xml:space="preserve">и </w:t>
      </w:r>
      <w:r w:rsidR="00B91255">
        <w:rPr>
          <w:sz w:val="28"/>
          <w:szCs w:val="28"/>
        </w:rPr>
        <w:t>вы</w:t>
      </w:r>
      <w:r w:rsidR="008E011E">
        <w:rPr>
          <w:sz w:val="28"/>
          <w:szCs w:val="28"/>
        </w:rPr>
        <w:t xml:space="preserve">полнены </w:t>
      </w:r>
      <w:r w:rsidRPr="00E52349">
        <w:rPr>
          <w:sz w:val="28"/>
          <w:szCs w:val="28"/>
        </w:rPr>
        <w:t xml:space="preserve">работы </w:t>
      </w:r>
      <w:r w:rsidR="00B91255">
        <w:rPr>
          <w:sz w:val="28"/>
          <w:szCs w:val="28"/>
        </w:rPr>
        <w:t>по</w:t>
      </w:r>
      <w:r w:rsidRPr="00E52349">
        <w:rPr>
          <w:color w:val="000000"/>
          <w:sz w:val="28"/>
          <w:szCs w:val="28"/>
        </w:rPr>
        <w:t xml:space="preserve"> содержани</w:t>
      </w:r>
      <w:r w:rsidR="00B91255">
        <w:rPr>
          <w:color w:val="000000"/>
          <w:sz w:val="28"/>
          <w:szCs w:val="28"/>
        </w:rPr>
        <w:t>ю</w:t>
      </w:r>
      <w:r w:rsidRPr="00E52349">
        <w:rPr>
          <w:color w:val="000000"/>
          <w:sz w:val="28"/>
          <w:szCs w:val="28"/>
        </w:rPr>
        <w:t xml:space="preserve"> и ремонт</w:t>
      </w:r>
      <w:r w:rsidR="00B91255">
        <w:rPr>
          <w:color w:val="000000"/>
          <w:sz w:val="28"/>
          <w:szCs w:val="28"/>
        </w:rPr>
        <w:t>у</w:t>
      </w:r>
      <w:r w:rsidRPr="00E52349">
        <w:rPr>
          <w:color w:val="000000"/>
          <w:sz w:val="28"/>
          <w:szCs w:val="28"/>
        </w:rPr>
        <w:t xml:space="preserve"> автомобильных дорог</w:t>
      </w:r>
      <w:r w:rsidRPr="00E52349">
        <w:rPr>
          <w:sz w:val="28"/>
          <w:szCs w:val="28"/>
        </w:rPr>
        <w:t xml:space="preserve"> на сумму</w:t>
      </w:r>
      <w:r w:rsidRPr="00E52349">
        <w:rPr>
          <w:color w:val="000000"/>
          <w:sz w:val="28"/>
          <w:szCs w:val="28"/>
        </w:rPr>
        <w:t xml:space="preserve"> </w:t>
      </w:r>
      <w:r>
        <w:rPr>
          <w:color w:val="000000"/>
          <w:sz w:val="28"/>
          <w:szCs w:val="28"/>
        </w:rPr>
        <w:t>4771,84 тыс.</w:t>
      </w:r>
      <w:r w:rsidR="00B91255">
        <w:rPr>
          <w:color w:val="000000"/>
          <w:sz w:val="28"/>
          <w:szCs w:val="28"/>
        </w:rPr>
        <w:t xml:space="preserve"> </w:t>
      </w:r>
      <w:r>
        <w:rPr>
          <w:color w:val="000000"/>
          <w:sz w:val="28"/>
          <w:szCs w:val="28"/>
        </w:rPr>
        <w:t>руб</w:t>
      </w:r>
      <w:r w:rsidR="00B91255">
        <w:rPr>
          <w:color w:val="000000"/>
          <w:sz w:val="28"/>
          <w:szCs w:val="28"/>
        </w:rPr>
        <w:t>.</w:t>
      </w:r>
    </w:p>
    <w:p w:rsidR="008F669B" w:rsidRPr="00FC06E6" w:rsidRDefault="008F669B" w:rsidP="004F1A03">
      <w:pPr>
        <w:pStyle w:val="af3"/>
        <w:spacing w:before="0" w:beforeAutospacing="0" w:after="0" w:afterAutospacing="0"/>
        <w:ind w:firstLine="709"/>
        <w:contextualSpacing/>
        <w:jc w:val="both"/>
        <w:rPr>
          <w:b/>
          <w:color w:val="000000" w:themeColor="text1"/>
          <w:szCs w:val="28"/>
        </w:rPr>
      </w:pPr>
    </w:p>
    <w:p w:rsidR="00D2619C" w:rsidRDefault="00304043" w:rsidP="00D2619C">
      <w:pPr>
        <w:pStyle w:val="af3"/>
        <w:spacing w:before="0" w:beforeAutospacing="0" w:after="0" w:afterAutospacing="0"/>
        <w:jc w:val="center"/>
        <w:rPr>
          <w:b/>
          <w:sz w:val="28"/>
          <w:szCs w:val="28"/>
        </w:rPr>
      </w:pPr>
      <w:r w:rsidRPr="000834AC">
        <w:rPr>
          <w:b/>
          <w:sz w:val="28"/>
          <w:szCs w:val="28"/>
        </w:rPr>
        <w:t xml:space="preserve">Транспортное облуживание населения </w:t>
      </w:r>
    </w:p>
    <w:p w:rsidR="00F6782F" w:rsidRDefault="00304043" w:rsidP="00D2619C">
      <w:pPr>
        <w:pStyle w:val="af3"/>
        <w:spacing w:before="0" w:beforeAutospacing="0" w:after="0" w:afterAutospacing="0"/>
        <w:jc w:val="center"/>
        <w:rPr>
          <w:b/>
          <w:sz w:val="28"/>
          <w:szCs w:val="28"/>
        </w:rPr>
      </w:pPr>
      <w:r w:rsidRPr="000834AC">
        <w:rPr>
          <w:b/>
          <w:sz w:val="28"/>
          <w:szCs w:val="28"/>
        </w:rPr>
        <w:t>Омсукчанского городского округа</w:t>
      </w:r>
    </w:p>
    <w:p w:rsidR="000834AC" w:rsidRPr="00D2619C" w:rsidRDefault="000834AC" w:rsidP="00B4085B">
      <w:pPr>
        <w:pStyle w:val="af3"/>
        <w:spacing w:before="0" w:beforeAutospacing="0" w:after="0" w:afterAutospacing="0"/>
        <w:ind w:firstLine="709"/>
        <w:jc w:val="center"/>
        <w:rPr>
          <w:b/>
          <w:sz w:val="16"/>
          <w:szCs w:val="28"/>
        </w:rPr>
      </w:pPr>
    </w:p>
    <w:p w:rsidR="00A075B2" w:rsidRPr="000834AC" w:rsidRDefault="00A075B2" w:rsidP="00A075B2">
      <w:pPr>
        <w:ind w:firstLine="708"/>
        <w:contextualSpacing/>
        <w:jc w:val="both"/>
        <w:rPr>
          <w:sz w:val="28"/>
          <w:szCs w:val="28"/>
        </w:rPr>
      </w:pPr>
      <w:r w:rsidRPr="000834AC">
        <w:rPr>
          <w:sz w:val="28"/>
          <w:szCs w:val="28"/>
        </w:rPr>
        <w:t>В 2021 году на основании заключенного муниципального контракта с ООО «АТК Коркодон», осуществлялась</w:t>
      </w:r>
      <w:r w:rsidRPr="000834AC">
        <w:rPr>
          <w:bCs/>
          <w:noProof/>
          <w:sz w:val="28"/>
          <w:szCs w:val="28"/>
        </w:rPr>
        <w:t xml:space="preserve"> перевозка</w:t>
      </w:r>
      <w:r w:rsidRPr="000834AC">
        <w:rPr>
          <w:sz w:val="28"/>
          <w:szCs w:val="28"/>
        </w:rPr>
        <w:t xml:space="preserve"> пассажиров по муниц</w:t>
      </w:r>
      <w:r w:rsidRPr="000834AC">
        <w:rPr>
          <w:sz w:val="28"/>
          <w:szCs w:val="28"/>
        </w:rPr>
        <w:t>и</w:t>
      </w:r>
      <w:r w:rsidRPr="000834AC">
        <w:rPr>
          <w:sz w:val="28"/>
          <w:szCs w:val="28"/>
        </w:rPr>
        <w:t xml:space="preserve">пальному маршруту регулярных перевозок Омсукчан </w:t>
      </w:r>
      <w:r w:rsidR="00B135F5">
        <w:rPr>
          <w:sz w:val="28"/>
          <w:szCs w:val="28"/>
        </w:rPr>
        <w:t>-</w:t>
      </w:r>
      <w:r w:rsidRPr="000834AC">
        <w:rPr>
          <w:sz w:val="28"/>
          <w:szCs w:val="28"/>
        </w:rPr>
        <w:t xml:space="preserve"> Дукат</w:t>
      </w:r>
      <w:r w:rsidR="00B91255">
        <w:rPr>
          <w:sz w:val="28"/>
          <w:szCs w:val="28"/>
        </w:rPr>
        <w:t xml:space="preserve"> </w:t>
      </w:r>
      <w:r w:rsidR="00B135F5">
        <w:rPr>
          <w:sz w:val="28"/>
          <w:szCs w:val="28"/>
        </w:rPr>
        <w:t>-</w:t>
      </w:r>
      <w:r w:rsidRPr="000834AC">
        <w:rPr>
          <w:sz w:val="28"/>
          <w:szCs w:val="28"/>
        </w:rPr>
        <w:t xml:space="preserve"> Омсукчан. </w:t>
      </w:r>
    </w:p>
    <w:p w:rsidR="00A075B2" w:rsidRPr="000834AC" w:rsidRDefault="00A075B2" w:rsidP="00A075B2">
      <w:pPr>
        <w:ind w:firstLine="708"/>
        <w:contextualSpacing/>
        <w:jc w:val="both"/>
        <w:rPr>
          <w:sz w:val="28"/>
          <w:szCs w:val="28"/>
        </w:rPr>
      </w:pPr>
      <w:r w:rsidRPr="000834AC">
        <w:rPr>
          <w:sz w:val="28"/>
          <w:szCs w:val="28"/>
        </w:rPr>
        <w:t>Выполнено 1596 рейсов.</w:t>
      </w:r>
    </w:p>
    <w:p w:rsidR="00A075B2" w:rsidRPr="00B135F5" w:rsidRDefault="00A075B2" w:rsidP="00A075B2">
      <w:pPr>
        <w:ind w:firstLine="708"/>
        <w:contextualSpacing/>
        <w:jc w:val="both"/>
        <w:rPr>
          <w:sz w:val="32"/>
          <w:szCs w:val="28"/>
        </w:rPr>
      </w:pPr>
      <w:r w:rsidRPr="000834AC">
        <w:rPr>
          <w:sz w:val="26"/>
          <w:szCs w:val="26"/>
        </w:rPr>
        <w:t xml:space="preserve">Субсидия, предоставленная из бюджета Омсукчанского городского округа </w:t>
      </w:r>
      <w:r w:rsidRPr="000834AC">
        <w:rPr>
          <w:sz w:val="28"/>
          <w:szCs w:val="28"/>
        </w:rPr>
        <w:t xml:space="preserve">ООО «АТК Коркодон» </w:t>
      </w:r>
      <w:r w:rsidRPr="00B135F5">
        <w:rPr>
          <w:sz w:val="28"/>
          <w:szCs w:val="26"/>
        </w:rPr>
        <w:t xml:space="preserve">составила </w:t>
      </w:r>
      <w:r w:rsidR="00B135F5">
        <w:rPr>
          <w:sz w:val="28"/>
          <w:szCs w:val="26"/>
        </w:rPr>
        <w:t>-</w:t>
      </w:r>
      <w:r w:rsidRPr="00B135F5">
        <w:rPr>
          <w:sz w:val="28"/>
          <w:szCs w:val="26"/>
        </w:rPr>
        <w:t xml:space="preserve"> 3257,</w:t>
      </w:r>
      <w:r w:rsidR="00B91255" w:rsidRPr="00B135F5">
        <w:rPr>
          <w:sz w:val="28"/>
          <w:szCs w:val="26"/>
        </w:rPr>
        <w:t>9</w:t>
      </w:r>
      <w:r w:rsidRPr="00B135F5">
        <w:rPr>
          <w:sz w:val="28"/>
          <w:szCs w:val="26"/>
        </w:rPr>
        <w:t xml:space="preserve"> тыс.</w:t>
      </w:r>
      <w:r w:rsidR="00B91255" w:rsidRPr="00B135F5">
        <w:rPr>
          <w:sz w:val="28"/>
          <w:szCs w:val="26"/>
        </w:rPr>
        <w:t xml:space="preserve"> </w:t>
      </w:r>
      <w:r w:rsidRPr="00B135F5">
        <w:rPr>
          <w:sz w:val="28"/>
          <w:szCs w:val="26"/>
        </w:rPr>
        <w:t>руб</w:t>
      </w:r>
      <w:r w:rsidR="00B91255" w:rsidRPr="00B135F5">
        <w:rPr>
          <w:sz w:val="28"/>
          <w:szCs w:val="26"/>
        </w:rPr>
        <w:t>.</w:t>
      </w:r>
    </w:p>
    <w:p w:rsidR="00A075B2" w:rsidRPr="000834AC" w:rsidRDefault="00A075B2" w:rsidP="00A075B2">
      <w:pPr>
        <w:ind w:firstLine="708"/>
        <w:contextualSpacing/>
        <w:rPr>
          <w:sz w:val="28"/>
          <w:szCs w:val="28"/>
        </w:rPr>
      </w:pPr>
      <w:r w:rsidRPr="000834AC">
        <w:rPr>
          <w:sz w:val="28"/>
          <w:szCs w:val="28"/>
        </w:rPr>
        <w:t>Плат</w:t>
      </w:r>
      <w:r w:rsidR="00E30EBD" w:rsidRPr="000834AC">
        <w:rPr>
          <w:sz w:val="28"/>
          <w:szCs w:val="28"/>
        </w:rPr>
        <w:t>а</w:t>
      </w:r>
      <w:r w:rsidRPr="000834AC">
        <w:rPr>
          <w:sz w:val="28"/>
          <w:szCs w:val="28"/>
        </w:rPr>
        <w:t xml:space="preserve"> за проезд на рейсовом автобусе в 2021 году составляла 105 ру</w:t>
      </w:r>
      <w:r w:rsidRPr="000834AC">
        <w:rPr>
          <w:sz w:val="28"/>
          <w:szCs w:val="28"/>
        </w:rPr>
        <w:t>б</w:t>
      </w:r>
      <w:r w:rsidRPr="000834AC">
        <w:rPr>
          <w:sz w:val="28"/>
          <w:szCs w:val="28"/>
        </w:rPr>
        <w:t>лей.</w:t>
      </w:r>
    </w:p>
    <w:p w:rsidR="00A075B2" w:rsidRPr="00B135F5" w:rsidRDefault="00A075B2" w:rsidP="00A075B2">
      <w:pPr>
        <w:ind w:firstLine="708"/>
        <w:contextualSpacing/>
        <w:rPr>
          <w:b/>
          <w:szCs w:val="28"/>
        </w:rPr>
      </w:pPr>
    </w:p>
    <w:p w:rsidR="00CF2273" w:rsidRPr="000834AC" w:rsidRDefault="00CF2273" w:rsidP="00B135F5">
      <w:pPr>
        <w:autoSpaceDE w:val="0"/>
        <w:autoSpaceDN w:val="0"/>
        <w:adjustRightInd w:val="0"/>
        <w:jc w:val="center"/>
        <w:outlineLvl w:val="0"/>
        <w:rPr>
          <w:b/>
          <w:bCs/>
          <w:sz w:val="28"/>
          <w:szCs w:val="28"/>
        </w:rPr>
      </w:pPr>
      <w:r w:rsidRPr="000834AC">
        <w:rPr>
          <w:b/>
          <w:bCs/>
          <w:sz w:val="28"/>
          <w:szCs w:val="28"/>
        </w:rPr>
        <w:t>Обеспечение жильем граждан состоящих на учете</w:t>
      </w:r>
    </w:p>
    <w:p w:rsidR="00CF2273" w:rsidRPr="00B135F5" w:rsidRDefault="00CF2273" w:rsidP="007442A5">
      <w:pPr>
        <w:jc w:val="center"/>
        <w:rPr>
          <w:b/>
          <w:sz w:val="16"/>
          <w:szCs w:val="28"/>
        </w:rPr>
      </w:pPr>
    </w:p>
    <w:p w:rsidR="00A075B2" w:rsidRPr="00A10631" w:rsidRDefault="00A075B2" w:rsidP="00A075B2">
      <w:pPr>
        <w:ind w:firstLine="708"/>
        <w:contextualSpacing/>
        <w:jc w:val="both"/>
        <w:rPr>
          <w:sz w:val="28"/>
          <w:szCs w:val="28"/>
        </w:rPr>
      </w:pPr>
      <w:r w:rsidRPr="000834AC">
        <w:rPr>
          <w:sz w:val="28"/>
          <w:szCs w:val="28"/>
        </w:rPr>
        <w:t xml:space="preserve">По состоянию на 01.01.2021г. на учете </w:t>
      </w:r>
      <w:r w:rsidRPr="000834AC">
        <w:rPr>
          <w:bCs/>
          <w:sz w:val="28"/>
          <w:szCs w:val="28"/>
        </w:rPr>
        <w:t>в качестве нуждающихся в ж</w:t>
      </w:r>
      <w:r w:rsidRPr="000834AC">
        <w:rPr>
          <w:bCs/>
          <w:sz w:val="28"/>
          <w:szCs w:val="28"/>
        </w:rPr>
        <w:t>и</w:t>
      </w:r>
      <w:r w:rsidRPr="000834AC">
        <w:rPr>
          <w:bCs/>
          <w:sz w:val="28"/>
          <w:szCs w:val="28"/>
        </w:rPr>
        <w:t xml:space="preserve">лых </w:t>
      </w:r>
      <w:r w:rsidRPr="00A10631">
        <w:rPr>
          <w:bCs/>
          <w:sz w:val="28"/>
          <w:szCs w:val="28"/>
        </w:rPr>
        <w:t>помещениях</w:t>
      </w:r>
      <w:r>
        <w:rPr>
          <w:bCs/>
          <w:sz w:val="28"/>
          <w:szCs w:val="28"/>
        </w:rPr>
        <w:t xml:space="preserve"> состояло 7 семей.</w:t>
      </w:r>
    </w:p>
    <w:p w:rsidR="00A075B2" w:rsidRDefault="00A075B2" w:rsidP="00A075B2">
      <w:pPr>
        <w:ind w:firstLine="708"/>
        <w:contextualSpacing/>
        <w:jc w:val="both"/>
        <w:rPr>
          <w:sz w:val="28"/>
          <w:szCs w:val="28"/>
        </w:rPr>
      </w:pPr>
      <w:r>
        <w:rPr>
          <w:sz w:val="28"/>
          <w:szCs w:val="28"/>
        </w:rPr>
        <w:t>В 20</w:t>
      </w:r>
      <w:r w:rsidRPr="005E0488">
        <w:rPr>
          <w:sz w:val="28"/>
          <w:szCs w:val="28"/>
        </w:rPr>
        <w:t>2</w:t>
      </w:r>
      <w:r>
        <w:rPr>
          <w:sz w:val="28"/>
          <w:szCs w:val="28"/>
        </w:rPr>
        <w:t>1</w:t>
      </w:r>
      <w:r w:rsidRPr="00A10631">
        <w:rPr>
          <w:sz w:val="28"/>
          <w:szCs w:val="28"/>
        </w:rPr>
        <w:t xml:space="preserve"> году</w:t>
      </w:r>
      <w:r>
        <w:rPr>
          <w:sz w:val="28"/>
          <w:szCs w:val="28"/>
        </w:rPr>
        <w:t>:</w:t>
      </w:r>
    </w:p>
    <w:p w:rsidR="00A075B2" w:rsidRPr="00A10631" w:rsidRDefault="00A075B2" w:rsidP="00A075B2">
      <w:pPr>
        <w:ind w:firstLine="708"/>
        <w:contextualSpacing/>
        <w:jc w:val="both"/>
        <w:rPr>
          <w:sz w:val="28"/>
          <w:szCs w:val="28"/>
        </w:rPr>
      </w:pPr>
      <w:r>
        <w:rPr>
          <w:sz w:val="28"/>
          <w:szCs w:val="28"/>
        </w:rPr>
        <w:lastRenderedPageBreak/>
        <w:t>- поставлено на учет 5</w:t>
      </w:r>
      <w:r w:rsidRPr="00A10631">
        <w:rPr>
          <w:sz w:val="28"/>
          <w:szCs w:val="28"/>
        </w:rPr>
        <w:t xml:space="preserve"> семей</w:t>
      </w:r>
      <w:r>
        <w:rPr>
          <w:sz w:val="28"/>
          <w:szCs w:val="28"/>
        </w:rPr>
        <w:t>;</w:t>
      </w:r>
    </w:p>
    <w:p w:rsidR="00A075B2" w:rsidRPr="005E0488" w:rsidRDefault="00A075B2" w:rsidP="00A075B2">
      <w:pPr>
        <w:ind w:firstLine="708"/>
        <w:contextualSpacing/>
        <w:jc w:val="both"/>
        <w:rPr>
          <w:sz w:val="28"/>
          <w:szCs w:val="28"/>
        </w:rPr>
      </w:pPr>
      <w:r>
        <w:rPr>
          <w:sz w:val="28"/>
          <w:szCs w:val="28"/>
        </w:rPr>
        <w:t xml:space="preserve">- </w:t>
      </w:r>
      <w:r w:rsidR="00E30EBD">
        <w:rPr>
          <w:sz w:val="28"/>
          <w:szCs w:val="28"/>
        </w:rPr>
        <w:t xml:space="preserve">снято с учета </w:t>
      </w:r>
      <w:r w:rsidR="00E30EBD" w:rsidRPr="005E0488">
        <w:rPr>
          <w:sz w:val="28"/>
          <w:szCs w:val="28"/>
        </w:rPr>
        <w:t>2</w:t>
      </w:r>
      <w:r w:rsidR="00E30EBD">
        <w:rPr>
          <w:sz w:val="28"/>
          <w:szCs w:val="28"/>
        </w:rPr>
        <w:t xml:space="preserve"> семьи </w:t>
      </w:r>
      <w:r>
        <w:rPr>
          <w:sz w:val="28"/>
          <w:szCs w:val="28"/>
        </w:rPr>
        <w:t>в</w:t>
      </w:r>
      <w:r w:rsidRPr="00A10631">
        <w:rPr>
          <w:sz w:val="28"/>
          <w:szCs w:val="28"/>
        </w:rPr>
        <w:t xml:space="preserve"> связи с предоставлением жилого п</w:t>
      </w:r>
      <w:r>
        <w:rPr>
          <w:sz w:val="28"/>
          <w:szCs w:val="28"/>
        </w:rPr>
        <w:t>оме</w:t>
      </w:r>
      <w:r w:rsidRPr="00A10631">
        <w:rPr>
          <w:sz w:val="28"/>
          <w:szCs w:val="28"/>
        </w:rPr>
        <w:t>щения по договор</w:t>
      </w:r>
      <w:r>
        <w:rPr>
          <w:sz w:val="28"/>
          <w:szCs w:val="28"/>
        </w:rPr>
        <w:t>у</w:t>
      </w:r>
      <w:r w:rsidRPr="00A10631">
        <w:rPr>
          <w:sz w:val="28"/>
          <w:szCs w:val="28"/>
        </w:rPr>
        <w:t xml:space="preserve"> социального найма</w:t>
      </w:r>
      <w:r>
        <w:rPr>
          <w:sz w:val="28"/>
          <w:szCs w:val="28"/>
        </w:rPr>
        <w:t>;</w:t>
      </w:r>
    </w:p>
    <w:p w:rsidR="00A075B2" w:rsidRDefault="00A075B2" w:rsidP="00A075B2">
      <w:pPr>
        <w:ind w:firstLine="708"/>
        <w:contextualSpacing/>
        <w:jc w:val="both"/>
        <w:rPr>
          <w:sz w:val="28"/>
          <w:szCs w:val="28"/>
        </w:rPr>
      </w:pPr>
      <w:r>
        <w:rPr>
          <w:sz w:val="28"/>
          <w:szCs w:val="28"/>
        </w:rPr>
        <w:t>-</w:t>
      </w:r>
      <w:r w:rsidR="00E30EBD" w:rsidRPr="00E30EBD">
        <w:rPr>
          <w:sz w:val="28"/>
          <w:szCs w:val="28"/>
        </w:rPr>
        <w:t xml:space="preserve"> </w:t>
      </w:r>
      <w:r w:rsidR="00E30EBD">
        <w:rPr>
          <w:sz w:val="28"/>
          <w:szCs w:val="28"/>
        </w:rPr>
        <w:t xml:space="preserve">снято с учета 2 семьи </w:t>
      </w:r>
      <w:r>
        <w:rPr>
          <w:sz w:val="28"/>
          <w:szCs w:val="28"/>
        </w:rPr>
        <w:t>в</w:t>
      </w:r>
      <w:r w:rsidRPr="00A10631">
        <w:rPr>
          <w:sz w:val="28"/>
          <w:szCs w:val="28"/>
        </w:rPr>
        <w:t xml:space="preserve"> связи с утратой оснований, дающих право на получение жилого помещения по договору социального найма</w:t>
      </w:r>
      <w:r>
        <w:rPr>
          <w:sz w:val="28"/>
          <w:szCs w:val="28"/>
        </w:rPr>
        <w:t>;</w:t>
      </w:r>
    </w:p>
    <w:p w:rsidR="00A075B2" w:rsidRDefault="00E30EBD" w:rsidP="00A075B2">
      <w:pPr>
        <w:ind w:firstLine="708"/>
        <w:contextualSpacing/>
        <w:jc w:val="both"/>
        <w:rPr>
          <w:bCs/>
          <w:sz w:val="28"/>
          <w:szCs w:val="28"/>
        </w:rPr>
      </w:pPr>
      <w:r>
        <w:rPr>
          <w:sz w:val="28"/>
          <w:szCs w:val="28"/>
        </w:rPr>
        <w:t>Наконец 2021 года</w:t>
      </w:r>
      <w:r w:rsidR="00A075B2">
        <w:rPr>
          <w:sz w:val="28"/>
          <w:szCs w:val="28"/>
        </w:rPr>
        <w:t xml:space="preserve"> на учете </w:t>
      </w:r>
      <w:r w:rsidR="00A075B2" w:rsidRPr="00A10631">
        <w:rPr>
          <w:bCs/>
          <w:sz w:val="28"/>
          <w:szCs w:val="28"/>
        </w:rPr>
        <w:t>в качестве нуждающихся в жилых помещ</w:t>
      </w:r>
      <w:r w:rsidR="00A075B2" w:rsidRPr="00A10631">
        <w:rPr>
          <w:bCs/>
          <w:sz w:val="28"/>
          <w:szCs w:val="28"/>
        </w:rPr>
        <w:t>е</w:t>
      </w:r>
      <w:r w:rsidR="00A075B2" w:rsidRPr="00A10631">
        <w:rPr>
          <w:bCs/>
          <w:sz w:val="28"/>
          <w:szCs w:val="28"/>
        </w:rPr>
        <w:t>ниях</w:t>
      </w:r>
      <w:r w:rsidR="00A075B2">
        <w:rPr>
          <w:bCs/>
          <w:sz w:val="28"/>
          <w:szCs w:val="28"/>
        </w:rPr>
        <w:t xml:space="preserve"> состо</w:t>
      </w:r>
      <w:r>
        <w:rPr>
          <w:bCs/>
          <w:sz w:val="28"/>
          <w:szCs w:val="28"/>
        </w:rPr>
        <w:t>яло</w:t>
      </w:r>
      <w:r w:rsidR="00A075B2">
        <w:rPr>
          <w:bCs/>
          <w:sz w:val="28"/>
          <w:szCs w:val="28"/>
        </w:rPr>
        <w:t xml:space="preserve"> 8 семей.</w:t>
      </w:r>
    </w:p>
    <w:p w:rsidR="00A075B2" w:rsidRPr="00EB212C" w:rsidRDefault="00A075B2" w:rsidP="007442A5">
      <w:pPr>
        <w:jc w:val="center"/>
        <w:rPr>
          <w:b/>
          <w:color w:val="000000" w:themeColor="text1"/>
          <w:szCs w:val="28"/>
        </w:rPr>
      </w:pPr>
    </w:p>
    <w:p w:rsidR="007F4AC2" w:rsidRPr="00BE044D" w:rsidRDefault="007F4AC2" w:rsidP="00EB212C">
      <w:pPr>
        <w:jc w:val="center"/>
        <w:rPr>
          <w:b/>
          <w:sz w:val="28"/>
          <w:szCs w:val="28"/>
        </w:rPr>
      </w:pPr>
      <w:r w:rsidRPr="00BE044D">
        <w:rPr>
          <w:b/>
          <w:sz w:val="28"/>
          <w:szCs w:val="28"/>
        </w:rPr>
        <w:t>Муниципальное имущество</w:t>
      </w:r>
    </w:p>
    <w:p w:rsidR="003C6C48" w:rsidRPr="00EB212C" w:rsidRDefault="003C6C48" w:rsidP="007442A5">
      <w:pPr>
        <w:ind w:firstLine="540"/>
        <w:jc w:val="both"/>
        <w:rPr>
          <w:sz w:val="16"/>
          <w:szCs w:val="28"/>
        </w:rPr>
      </w:pPr>
    </w:p>
    <w:p w:rsidR="00864922" w:rsidRPr="00BE044D" w:rsidRDefault="003C6C48" w:rsidP="005C417B">
      <w:pPr>
        <w:ind w:firstLine="709"/>
        <w:jc w:val="both"/>
        <w:rPr>
          <w:sz w:val="28"/>
          <w:szCs w:val="28"/>
        </w:rPr>
      </w:pPr>
      <w:r w:rsidRPr="00BE044D">
        <w:rPr>
          <w:sz w:val="28"/>
          <w:szCs w:val="28"/>
        </w:rPr>
        <w:t>Омсукчанский городской округ, как орган местного самоуправления</w:t>
      </w:r>
      <w:r w:rsidR="00BE044D" w:rsidRPr="00BE044D">
        <w:rPr>
          <w:sz w:val="28"/>
          <w:szCs w:val="28"/>
        </w:rPr>
        <w:t xml:space="preserve"> в 2021 году </w:t>
      </w:r>
      <w:r w:rsidRPr="00BE044D">
        <w:rPr>
          <w:sz w:val="28"/>
          <w:szCs w:val="28"/>
        </w:rPr>
        <w:t>самостоятельно владе</w:t>
      </w:r>
      <w:r w:rsidR="00BE044D" w:rsidRPr="00BE044D">
        <w:rPr>
          <w:sz w:val="28"/>
          <w:szCs w:val="28"/>
        </w:rPr>
        <w:t>л</w:t>
      </w:r>
      <w:r w:rsidRPr="00BE044D">
        <w:rPr>
          <w:sz w:val="28"/>
          <w:szCs w:val="28"/>
        </w:rPr>
        <w:t xml:space="preserve"> и распоряжа</w:t>
      </w:r>
      <w:r w:rsidR="00BE044D" w:rsidRPr="00BE044D">
        <w:rPr>
          <w:sz w:val="28"/>
          <w:szCs w:val="28"/>
        </w:rPr>
        <w:t>лся</w:t>
      </w:r>
      <w:r w:rsidRPr="00BE044D">
        <w:rPr>
          <w:sz w:val="28"/>
          <w:szCs w:val="28"/>
        </w:rPr>
        <w:t xml:space="preserve"> муниципальным имущ</w:t>
      </w:r>
      <w:r w:rsidRPr="00BE044D">
        <w:rPr>
          <w:sz w:val="28"/>
          <w:szCs w:val="28"/>
        </w:rPr>
        <w:t>е</w:t>
      </w:r>
      <w:r w:rsidRPr="00BE044D">
        <w:rPr>
          <w:sz w:val="28"/>
          <w:szCs w:val="28"/>
        </w:rPr>
        <w:t>ством, земельными ресурсами.</w:t>
      </w:r>
    </w:p>
    <w:p w:rsidR="003C6C48" w:rsidRPr="00BE044D" w:rsidRDefault="003C6C48" w:rsidP="005C417B">
      <w:pPr>
        <w:ind w:firstLine="709"/>
        <w:jc w:val="both"/>
        <w:rPr>
          <w:noProof/>
          <w:sz w:val="28"/>
          <w:szCs w:val="28"/>
        </w:rPr>
      </w:pPr>
      <w:r w:rsidRPr="00BE044D">
        <w:rPr>
          <w:noProof/>
          <w:sz w:val="28"/>
          <w:szCs w:val="28"/>
        </w:rPr>
        <w:t xml:space="preserve">На </w:t>
      </w:r>
      <w:r w:rsidR="00E94F2F" w:rsidRPr="00BE044D">
        <w:rPr>
          <w:noProof/>
          <w:sz w:val="28"/>
          <w:szCs w:val="28"/>
        </w:rPr>
        <w:t>конец 20</w:t>
      </w:r>
      <w:r w:rsidR="00404090" w:rsidRPr="00BE044D">
        <w:rPr>
          <w:noProof/>
          <w:sz w:val="28"/>
          <w:szCs w:val="28"/>
        </w:rPr>
        <w:t>2</w:t>
      </w:r>
      <w:r w:rsidR="00BE044D" w:rsidRPr="00BE044D">
        <w:rPr>
          <w:noProof/>
          <w:sz w:val="28"/>
          <w:szCs w:val="28"/>
        </w:rPr>
        <w:t>1</w:t>
      </w:r>
      <w:r w:rsidRPr="00BE044D">
        <w:rPr>
          <w:noProof/>
          <w:sz w:val="28"/>
          <w:szCs w:val="28"/>
        </w:rPr>
        <w:t xml:space="preserve"> года балансовая стоимость муниципального имущества </w:t>
      </w:r>
      <w:r w:rsidR="00BE044D" w:rsidRPr="00BE044D">
        <w:rPr>
          <w:noProof/>
          <w:sz w:val="28"/>
          <w:szCs w:val="28"/>
        </w:rPr>
        <w:t xml:space="preserve"> </w:t>
      </w:r>
      <w:r w:rsidR="00E30EBD">
        <w:rPr>
          <w:noProof/>
          <w:sz w:val="28"/>
          <w:szCs w:val="28"/>
        </w:rPr>
        <w:t>к</w:t>
      </w:r>
      <w:r w:rsidR="00BE044D" w:rsidRPr="00BE044D">
        <w:rPr>
          <w:noProof/>
          <w:sz w:val="28"/>
          <w:szCs w:val="28"/>
        </w:rPr>
        <w:t xml:space="preserve">азны </w:t>
      </w:r>
      <w:r w:rsidRPr="00BE044D">
        <w:rPr>
          <w:noProof/>
          <w:sz w:val="28"/>
          <w:szCs w:val="28"/>
        </w:rPr>
        <w:t xml:space="preserve">составила </w:t>
      </w:r>
      <w:r w:rsidR="005C417B">
        <w:rPr>
          <w:noProof/>
          <w:sz w:val="28"/>
          <w:szCs w:val="28"/>
        </w:rPr>
        <w:t>-</w:t>
      </w:r>
      <w:r w:rsidR="00B91255">
        <w:rPr>
          <w:noProof/>
          <w:sz w:val="28"/>
          <w:szCs w:val="28"/>
        </w:rPr>
        <w:t xml:space="preserve"> </w:t>
      </w:r>
      <w:r w:rsidR="00BE044D" w:rsidRPr="00BE044D">
        <w:rPr>
          <w:noProof/>
          <w:sz w:val="28"/>
          <w:szCs w:val="28"/>
        </w:rPr>
        <w:t>1647,</w:t>
      </w:r>
      <w:r w:rsidR="00480AB7">
        <w:rPr>
          <w:noProof/>
          <w:sz w:val="28"/>
          <w:szCs w:val="28"/>
        </w:rPr>
        <w:t>76</w:t>
      </w:r>
      <w:r w:rsidR="00404090" w:rsidRPr="00BE044D">
        <w:rPr>
          <w:noProof/>
          <w:sz w:val="28"/>
          <w:szCs w:val="28"/>
        </w:rPr>
        <w:t xml:space="preserve"> млн.рублей:</w:t>
      </w:r>
    </w:p>
    <w:p w:rsidR="00404090" w:rsidRPr="00BE044D" w:rsidRDefault="00404090" w:rsidP="005C417B">
      <w:pPr>
        <w:ind w:firstLine="709"/>
        <w:jc w:val="both"/>
        <w:rPr>
          <w:noProof/>
          <w:sz w:val="28"/>
          <w:szCs w:val="28"/>
        </w:rPr>
      </w:pPr>
      <w:r w:rsidRPr="00BE044D">
        <w:rPr>
          <w:noProof/>
          <w:sz w:val="28"/>
          <w:szCs w:val="28"/>
        </w:rPr>
        <w:t>-</w:t>
      </w:r>
      <w:r w:rsidR="007A6508">
        <w:rPr>
          <w:noProof/>
          <w:sz w:val="28"/>
          <w:szCs w:val="28"/>
        </w:rPr>
        <w:t xml:space="preserve"> </w:t>
      </w:r>
      <w:r w:rsidRPr="00BE044D">
        <w:rPr>
          <w:noProof/>
          <w:sz w:val="28"/>
          <w:szCs w:val="28"/>
        </w:rPr>
        <w:t>недвиижимое имущество</w:t>
      </w:r>
      <w:r w:rsidR="00B91255">
        <w:rPr>
          <w:noProof/>
          <w:sz w:val="28"/>
          <w:szCs w:val="28"/>
        </w:rPr>
        <w:t xml:space="preserve"> </w:t>
      </w:r>
      <w:r w:rsidRPr="00BE044D">
        <w:rPr>
          <w:noProof/>
          <w:sz w:val="28"/>
          <w:szCs w:val="28"/>
        </w:rPr>
        <w:t>-</w:t>
      </w:r>
      <w:r w:rsidR="00BE044D" w:rsidRPr="00BE044D">
        <w:rPr>
          <w:noProof/>
          <w:sz w:val="28"/>
          <w:szCs w:val="28"/>
        </w:rPr>
        <w:t>1051,5</w:t>
      </w:r>
      <w:r w:rsidR="00480AB7">
        <w:rPr>
          <w:noProof/>
          <w:sz w:val="28"/>
          <w:szCs w:val="28"/>
        </w:rPr>
        <w:t>3</w:t>
      </w:r>
      <w:r w:rsidRPr="00BE044D">
        <w:rPr>
          <w:noProof/>
          <w:sz w:val="28"/>
          <w:szCs w:val="28"/>
        </w:rPr>
        <w:t xml:space="preserve"> млн. рублей;</w:t>
      </w:r>
    </w:p>
    <w:p w:rsidR="00404090" w:rsidRPr="00BE044D" w:rsidRDefault="00404090" w:rsidP="005C417B">
      <w:pPr>
        <w:ind w:firstLine="709"/>
        <w:jc w:val="both"/>
        <w:rPr>
          <w:noProof/>
          <w:sz w:val="28"/>
          <w:szCs w:val="28"/>
        </w:rPr>
      </w:pPr>
      <w:r w:rsidRPr="00BE044D">
        <w:rPr>
          <w:noProof/>
          <w:sz w:val="28"/>
          <w:szCs w:val="28"/>
        </w:rPr>
        <w:t>-</w:t>
      </w:r>
      <w:r w:rsidR="007A6508">
        <w:rPr>
          <w:noProof/>
          <w:sz w:val="28"/>
          <w:szCs w:val="28"/>
        </w:rPr>
        <w:t xml:space="preserve"> </w:t>
      </w:r>
      <w:r w:rsidRPr="00BE044D">
        <w:rPr>
          <w:noProof/>
          <w:sz w:val="28"/>
          <w:szCs w:val="28"/>
        </w:rPr>
        <w:t xml:space="preserve">движимое имущество </w:t>
      </w:r>
      <w:r w:rsidR="005C417B">
        <w:rPr>
          <w:noProof/>
          <w:sz w:val="28"/>
          <w:szCs w:val="28"/>
        </w:rPr>
        <w:t>-</w:t>
      </w:r>
      <w:r w:rsidRPr="00BE044D">
        <w:rPr>
          <w:noProof/>
          <w:sz w:val="28"/>
          <w:szCs w:val="28"/>
        </w:rPr>
        <w:t xml:space="preserve"> </w:t>
      </w:r>
      <w:r w:rsidR="007A6508">
        <w:rPr>
          <w:noProof/>
          <w:sz w:val="28"/>
          <w:szCs w:val="28"/>
        </w:rPr>
        <w:t>112,</w:t>
      </w:r>
      <w:r w:rsidR="00480AB7">
        <w:rPr>
          <w:noProof/>
          <w:sz w:val="28"/>
          <w:szCs w:val="28"/>
        </w:rPr>
        <w:t>08</w:t>
      </w:r>
      <w:r w:rsidRPr="00BE044D">
        <w:rPr>
          <w:noProof/>
          <w:sz w:val="28"/>
          <w:szCs w:val="28"/>
        </w:rPr>
        <w:t xml:space="preserve"> млн рублей;</w:t>
      </w:r>
    </w:p>
    <w:p w:rsidR="00BE044D" w:rsidRPr="00BE044D" w:rsidRDefault="00BE044D" w:rsidP="005C417B">
      <w:pPr>
        <w:ind w:firstLine="709"/>
        <w:jc w:val="both"/>
        <w:rPr>
          <w:noProof/>
          <w:sz w:val="28"/>
          <w:szCs w:val="28"/>
        </w:rPr>
      </w:pPr>
      <w:r w:rsidRPr="00BE044D">
        <w:rPr>
          <w:noProof/>
          <w:sz w:val="28"/>
          <w:szCs w:val="28"/>
        </w:rPr>
        <w:t>-</w:t>
      </w:r>
      <w:r w:rsidR="007A6508">
        <w:rPr>
          <w:noProof/>
          <w:sz w:val="28"/>
          <w:szCs w:val="28"/>
        </w:rPr>
        <w:t xml:space="preserve"> </w:t>
      </w:r>
      <w:r w:rsidRPr="00BE044D">
        <w:rPr>
          <w:noProof/>
          <w:sz w:val="28"/>
          <w:szCs w:val="28"/>
        </w:rPr>
        <w:t>непроизведенные активы (земел</w:t>
      </w:r>
      <w:r w:rsidR="00E30EBD">
        <w:rPr>
          <w:noProof/>
          <w:sz w:val="28"/>
          <w:szCs w:val="28"/>
        </w:rPr>
        <w:t>ьные участки) -14,5</w:t>
      </w:r>
      <w:r w:rsidR="00480AB7">
        <w:rPr>
          <w:noProof/>
          <w:sz w:val="28"/>
          <w:szCs w:val="28"/>
        </w:rPr>
        <w:t>4</w:t>
      </w:r>
      <w:r w:rsidR="00DD1857">
        <w:rPr>
          <w:noProof/>
          <w:sz w:val="28"/>
          <w:szCs w:val="28"/>
        </w:rPr>
        <w:t xml:space="preserve"> </w:t>
      </w:r>
      <w:r w:rsidR="00E30EBD">
        <w:rPr>
          <w:noProof/>
          <w:sz w:val="28"/>
          <w:szCs w:val="28"/>
        </w:rPr>
        <w:t>млн. рублей;</w:t>
      </w:r>
    </w:p>
    <w:p w:rsidR="00E30EBD" w:rsidRDefault="00BE044D" w:rsidP="005C417B">
      <w:pPr>
        <w:ind w:firstLine="709"/>
        <w:jc w:val="both"/>
        <w:rPr>
          <w:noProof/>
          <w:sz w:val="28"/>
          <w:szCs w:val="28"/>
        </w:rPr>
      </w:pPr>
      <w:r w:rsidRPr="00BE044D">
        <w:rPr>
          <w:noProof/>
          <w:sz w:val="28"/>
          <w:szCs w:val="28"/>
        </w:rPr>
        <w:t>- недвижимое имущество концендента - 415,4</w:t>
      </w:r>
      <w:r w:rsidR="00480AB7">
        <w:rPr>
          <w:noProof/>
          <w:sz w:val="28"/>
          <w:szCs w:val="28"/>
        </w:rPr>
        <w:t>1</w:t>
      </w:r>
      <w:r w:rsidRPr="00BE044D">
        <w:rPr>
          <w:noProof/>
          <w:sz w:val="28"/>
          <w:szCs w:val="28"/>
        </w:rPr>
        <w:t xml:space="preserve"> млн. рублей,</w:t>
      </w:r>
    </w:p>
    <w:p w:rsidR="00BE044D" w:rsidRPr="00BE044D" w:rsidRDefault="00BE044D" w:rsidP="005C417B">
      <w:pPr>
        <w:ind w:firstLine="709"/>
        <w:jc w:val="both"/>
        <w:rPr>
          <w:noProof/>
          <w:sz w:val="28"/>
          <w:szCs w:val="28"/>
        </w:rPr>
      </w:pPr>
      <w:r w:rsidRPr="00BE044D">
        <w:rPr>
          <w:noProof/>
          <w:sz w:val="28"/>
          <w:szCs w:val="28"/>
        </w:rPr>
        <w:t>-</w:t>
      </w:r>
      <w:r w:rsidR="007A6508">
        <w:rPr>
          <w:noProof/>
          <w:sz w:val="28"/>
          <w:szCs w:val="28"/>
        </w:rPr>
        <w:t xml:space="preserve"> </w:t>
      </w:r>
      <w:r w:rsidRPr="00BE044D">
        <w:rPr>
          <w:noProof/>
          <w:sz w:val="28"/>
          <w:szCs w:val="28"/>
        </w:rPr>
        <w:t>движемое имущество концедента -</w:t>
      </w:r>
      <w:r w:rsidR="00CF772C">
        <w:rPr>
          <w:noProof/>
          <w:sz w:val="28"/>
          <w:szCs w:val="28"/>
        </w:rPr>
        <w:t xml:space="preserve"> </w:t>
      </w:r>
      <w:r w:rsidRPr="00BE044D">
        <w:rPr>
          <w:noProof/>
          <w:sz w:val="28"/>
          <w:szCs w:val="28"/>
        </w:rPr>
        <w:t>54,2 млн. рублей.</w:t>
      </w:r>
    </w:p>
    <w:p w:rsidR="003C6C48" w:rsidRPr="00BE044D" w:rsidRDefault="003C6C48" w:rsidP="005C417B">
      <w:pPr>
        <w:ind w:firstLine="709"/>
        <w:jc w:val="both"/>
        <w:rPr>
          <w:sz w:val="28"/>
          <w:szCs w:val="28"/>
        </w:rPr>
      </w:pPr>
      <w:r w:rsidRPr="00BE044D">
        <w:rPr>
          <w:sz w:val="28"/>
          <w:szCs w:val="28"/>
        </w:rPr>
        <w:t>За 20</w:t>
      </w:r>
      <w:r w:rsidR="00404090" w:rsidRPr="00BE044D">
        <w:rPr>
          <w:sz w:val="28"/>
          <w:szCs w:val="28"/>
        </w:rPr>
        <w:t>2</w:t>
      </w:r>
      <w:r w:rsidR="00BE044D" w:rsidRPr="00BE044D">
        <w:rPr>
          <w:sz w:val="28"/>
          <w:szCs w:val="28"/>
        </w:rPr>
        <w:t>1</w:t>
      </w:r>
      <w:r w:rsidRPr="00BE044D">
        <w:rPr>
          <w:sz w:val="28"/>
          <w:szCs w:val="28"/>
        </w:rPr>
        <w:t xml:space="preserve"> год в бюджет муниципального образования «Омсукчанский г</w:t>
      </w:r>
      <w:r w:rsidRPr="00BE044D">
        <w:rPr>
          <w:sz w:val="28"/>
          <w:szCs w:val="28"/>
        </w:rPr>
        <w:t>о</w:t>
      </w:r>
      <w:r w:rsidRPr="00BE044D">
        <w:rPr>
          <w:sz w:val="28"/>
          <w:szCs w:val="28"/>
        </w:rPr>
        <w:t>родской округ» поступило неналоговых доходов в общей сумме</w:t>
      </w:r>
      <w:r w:rsidR="00BE044D" w:rsidRPr="00BE044D">
        <w:rPr>
          <w:sz w:val="28"/>
          <w:szCs w:val="28"/>
        </w:rPr>
        <w:t xml:space="preserve"> 47,</w:t>
      </w:r>
      <w:r w:rsidR="00480AB7">
        <w:rPr>
          <w:sz w:val="28"/>
          <w:szCs w:val="28"/>
        </w:rPr>
        <w:t>16</w:t>
      </w:r>
      <w:r w:rsidRPr="00BE044D">
        <w:rPr>
          <w:sz w:val="28"/>
          <w:szCs w:val="28"/>
        </w:rPr>
        <w:t xml:space="preserve"> млн. руб</w:t>
      </w:r>
      <w:r w:rsidR="00E94F2F" w:rsidRPr="00BE044D">
        <w:rPr>
          <w:sz w:val="28"/>
          <w:szCs w:val="28"/>
        </w:rPr>
        <w:t>лей</w:t>
      </w:r>
      <w:r w:rsidR="00404090" w:rsidRPr="00BE044D">
        <w:rPr>
          <w:sz w:val="28"/>
          <w:szCs w:val="28"/>
        </w:rPr>
        <w:t>, в том числе</w:t>
      </w:r>
      <w:r w:rsidRPr="00BE044D">
        <w:rPr>
          <w:sz w:val="28"/>
          <w:szCs w:val="28"/>
        </w:rPr>
        <w:t>:</w:t>
      </w:r>
    </w:p>
    <w:p w:rsidR="003C6C48" w:rsidRPr="00BE044D" w:rsidRDefault="00BE044D" w:rsidP="005C417B">
      <w:pPr>
        <w:ind w:firstLine="709"/>
        <w:jc w:val="both"/>
        <w:rPr>
          <w:sz w:val="28"/>
          <w:szCs w:val="28"/>
        </w:rPr>
      </w:pPr>
      <w:r w:rsidRPr="00BE044D">
        <w:rPr>
          <w:sz w:val="28"/>
          <w:szCs w:val="28"/>
        </w:rPr>
        <w:t>-</w:t>
      </w:r>
      <w:r w:rsidR="007A6508">
        <w:rPr>
          <w:sz w:val="28"/>
          <w:szCs w:val="28"/>
        </w:rPr>
        <w:t xml:space="preserve"> </w:t>
      </w:r>
      <w:r w:rsidRPr="00BE044D">
        <w:rPr>
          <w:sz w:val="28"/>
          <w:szCs w:val="28"/>
        </w:rPr>
        <w:t xml:space="preserve">от </w:t>
      </w:r>
      <w:r w:rsidR="003C6C48" w:rsidRPr="00BE044D">
        <w:rPr>
          <w:sz w:val="28"/>
          <w:szCs w:val="28"/>
        </w:rPr>
        <w:t xml:space="preserve">аренды имущества </w:t>
      </w:r>
      <w:r w:rsidR="005C417B">
        <w:rPr>
          <w:sz w:val="28"/>
          <w:szCs w:val="28"/>
        </w:rPr>
        <w:t>-</w:t>
      </w:r>
      <w:r w:rsidR="003C6C48" w:rsidRPr="00BE044D">
        <w:rPr>
          <w:sz w:val="28"/>
          <w:szCs w:val="28"/>
        </w:rPr>
        <w:t xml:space="preserve"> </w:t>
      </w:r>
      <w:r w:rsidR="007A6508">
        <w:rPr>
          <w:sz w:val="28"/>
          <w:szCs w:val="28"/>
        </w:rPr>
        <w:t>3,9</w:t>
      </w:r>
      <w:r w:rsidR="00480AB7">
        <w:rPr>
          <w:sz w:val="28"/>
          <w:szCs w:val="28"/>
        </w:rPr>
        <w:t>1</w:t>
      </w:r>
      <w:r w:rsidR="007A6508">
        <w:rPr>
          <w:sz w:val="28"/>
          <w:szCs w:val="28"/>
        </w:rPr>
        <w:t xml:space="preserve"> </w:t>
      </w:r>
      <w:r w:rsidR="003C6C48" w:rsidRPr="00BE044D">
        <w:rPr>
          <w:sz w:val="28"/>
          <w:szCs w:val="28"/>
        </w:rPr>
        <w:t>млн.</w:t>
      </w:r>
      <w:r w:rsidR="007A6508">
        <w:rPr>
          <w:sz w:val="28"/>
          <w:szCs w:val="28"/>
        </w:rPr>
        <w:t xml:space="preserve"> </w:t>
      </w:r>
      <w:r w:rsidR="003C6C48" w:rsidRPr="00BE044D">
        <w:rPr>
          <w:sz w:val="28"/>
          <w:szCs w:val="28"/>
        </w:rPr>
        <w:t xml:space="preserve">рублей; </w:t>
      </w:r>
    </w:p>
    <w:p w:rsidR="00BE044D" w:rsidRPr="00BE044D" w:rsidRDefault="00BE044D" w:rsidP="005C417B">
      <w:pPr>
        <w:ind w:firstLine="709"/>
        <w:jc w:val="both"/>
        <w:rPr>
          <w:sz w:val="28"/>
          <w:szCs w:val="28"/>
        </w:rPr>
      </w:pPr>
      <w:r w:rsidRPr="00BE044D">
        <w:rPr>
          <w:sz w:val="28"/>
          <w:szCs w:val="28"/>
        </w:rPr>
        <w:t>- концессионная плат</w:t>
      </w:r>
      <w:r w:rsidR="00DD1857">
        <w:rPr>
          <w:sz w:val="28"/>
          <w:szCs w:val="28"/>
        </w:rPr>
        <w:t xml:space="preserve">а </w:t>
      </w:r>
      <w:r w:rsidR="005C417B">
        <w:rPr>
          <w:sz w:val="28"/>
          <w:szCs w:val="28"/>
        </w:rPr>
        <w:t>-</w:t>
      </w:r>
      <w:r w:rsidR="00DD1857">
        <w:rPr>
          <w:sz w:val="28"/>
          <w:szCs w:val="28"/>
        </w:rPr>
        <w:t xml:space="preserve"> 1,</w:t>
      </w:r>
      <w:r w:rsidR="00480AB7">
        <w:rPr>
          <w:sz w:val="28"/>
          <w:szCs w:val="28"/>
        </w:rPr>
        <w:t>26</w:t>
      </w:r>
      <w:r w:rsidR="00DD1857">
        <w:rPr>
          <w:sz w:val="28"/>
          <w:szCs w:val="28"/>
        </w:rPr>
        <w:t xml:space="preserve"> млн. рублей</w:t>
      </w:r>
      <w:r w:rsidRPr="00BE044D">
        <w:rPr>
          <w:sz w:val="28"/>
          <w:szCs w:val="28"/>
        </w:rPr>
        <w:t>;</w:t>
      </w:r>
    </w:p>
    <w:p w:rsidR="003C6C48" w:rsidRPr="00BE044D" w:rsidRDefault="003C6C48" w:rsidP="005C417B">
      <w:pPr>
        <w:ind w:firstLine="709"/>
        <w:jc w:val="both"/>
        <w:rPr>
          <w:sz w:val="28"/>
          <w:szCs w:val="28"/>
        </w:rPr>
      </w:pPr>
      <w:r w:rsidRPr="00BE044D">
        <w:rPr>
          <w:sz w:val="28"/>
          <w:szCs w:val="28"/>
        </w:rPr>
        <w:t xml:space="preserve">- от аренды земельных участков </w:t>
      </w:r>
      <w:r w:rsidR="005C417B">
        <w:rPr>
          <w:sz w:val="28"/>
          <w:szCs w:val="28"/>
        </w:rPr>
        <w:t>-</w:t>
      </w:r>
      <w:r w:rsidRPr="00BE044D">
        <w:rPr>
          <w:sz w:val="28"/>
          <w:szCs w:val="28"/>
        </w:rPr>
        <w:t xml:space="preserve"> </w:t>
      </w:r>
      <w:r w:rsidR="00404090" w:rsidRPr="00BE044D">
        <w:rPr>
          <w:sz w:val="28"/>
          <w:szCs w:val="28"/>
        </w:rPr>
        <w:t>4</w:t>
      </w:r>
      <w:r w:rsidR="007A6508">
        <w:rPr>
          <w:sz w:val="28"/>
          <w:szCs w:val="28"/>
        </w:rPr>
        <w:t>1,</w:t>
      </w:r>
      <w:r w:rsidR="00480AB7">
        <w:rPr>
          <w:sz w:val="28"/>
          <w:szCs w:val="28"/>
        </w:rPr>
        <w:t>64</w:t>
      </w:r>
      <w:r w:rsidR="00DD1857">
        <w:rPr>
          <w:sz w:val="28"/>
          <w:szCs w:val="28"/>
        </w:rPr>
        <w:t xml:space="preserve"> </w:t>
      </w:r>
      <w:r w:rsidRPr="00BE044D">
        <w:rPr>
          <w:sz w:val="28"/>
          <w:szCs w:val="28"/>
        </w:rPr>
        <w:t>млн.</w:t>
      </w:r>
      <w:r w:rsidR="007A6508">
        <w:rPr>
          <w:sz w:val="28"/>
          <w:szCs w:val="28"/>
        </w:rPr>
        <w:t xml:space="preserve"> </w:t>
      </w:r>
      <w:r w:rsidRPr="00BE044D">
        <w:rPr>
          <w:sz w:val="28"/>
          <w:szCs w:val="28"/>
        </w:rPr>
        <w:t>рублей;</w:t>
      </w:r>
    </w:p>
    <w:p w:rsidR="003C6C48" w:rsidRPr="00BE044D" w:rsidRDefault="003C6C48" w:rsidP="005C417B">
      <w:pPr>
        <w:ind w:firstLine="709"/>
        <w:jc w:val="both"/>
        <w:rPr>
          <w:sz w:val="28"/>
          <w:szCs w:val="28"/>
        </w:rPr>
      </w:pPr>
      <w:r w:rsidRPr="00BE044D">
        <w:rPr>
          <w:sz w:val="28"/>
          <w:szCs w:val="28"/>
        </w:rPr>
        <w:t>- от продажи имущества</w:t>
      </w:r>
      <w:r w:rsidR="007A6508">
        <w:rPr>
          <w:sz w:val="28"/>
          <w:szCs w:val="28"/>
        </w:rPr>
        <w:t xml:space="preserve"> и земельных участков </w:t>
      </w:r>
      <w:r w:rsidR="005C417B">
        <w:rPr>
          <w:sz w:val="28"/>
          <w:szCs w:val="28"/>
        </w:rPr>
        <w:t>-</w:t>
      </w:r>
      <w:r w:rsidRPr="00BE044D">
        <w:rPr>
          <w:sz w:val="28"/>
          <w:szCs w:val="28"/>
        </w:rPr>
        <w:t xml:space="preserve"> </w:t>
      </w:r>
      <w:r w:rsidR="00BE044D" w:rsidRPr="00BE044D">
        <w:rPr>
          <w:sz w:val="28"/>
          <w:szCs w:val="28"/>
        </w:rPr>
        <w:t>0,</w:t>
      </w:r>
      <w:r w:rsidR="007A6508">
        <w:rPr>
          <w:sz w:val="28"/>
          <w:szCs w:val="28"/>
        </w:rPr>
        <w:t>4</w:t>
      </w:r>
      <w:r w:rsidR="00F03C8D" w:rsidRPr="00BE044D">
        <w:rPr>
          <w:sz w:val="28"/>
          <w:szCs w:val="28"/>
        </w:rPr>
        <w:t xml:space="preserve"> млн</w:t>
      </w:r>
      <w:r w:rsidRPr="00BE044D">
        <w:rPr>
          <w:sz w:val="28"/>
          <w:szCs w:val="28"/>
        </w:rPr>
        <w:t>.</w:t>
      </w:r>
      <w:r w:rsidR="007A6508">
        <w:rPr>
          <w:sz w:val="28"/>
          <w:szCs w:val="28"/>
        </w:rPr>
        <w:t xml:space="preserve"> </w:t>
      </w:r>
      <w:r w:rsidRPr="00BE044D">
        <w:rPr>
          <w:sz w:val="28"/>
          <w:szCs w:val="28"/>
        </w:rPr>
        <w:t xml:space="preserve">рублей </w:t>
      </w:r>
    </w:p>
    <w:p w:rsidR="00BE044D" w:rsidRPr="00BE044D" w:rsidRDefault="003C6C48" w:rsidP="005C417B">
      <w:pPr>
        <w:ind w:firstLine="709"/>
        <w:jc w:val="both"/>
        <w:rPr>
          <w:sz w:val="28"/>
          <w:szCs w:val="28"/>
        </w:rPr>
      </w:pPr>
      <w:r w:rsidRPr="00BE044D">
        <w:rPr>
          <w:sz w:val="28"/>
          <w:szCs w:val="28"/>
        </w:rPr>
        <w:t>В муниципальную собственность</w:t>
      </w:r>
      <w:r w:rsidR="00404090" w:rsidRPr="00BE044D">
        <w:rPr>
          <w:sz w:val="28"/>
          <w:szCs w:val="28"/>
        </w:rPr>
        <w:t xml:space="preserve"> от Министерства строительства, ж</w:t>
      </w:r>
      <w:r w:rsidR="00404090" w:rsidRPr="00BE044D">
        <w:rPr>
          <w:sz w:val="28"/>
          <w:szCs w:val="28"/>
        </w:rPr>
        <w:t>и</w:t>
      </w:r>
      <w:r w:rsidR="00404090" w:rsidRPr="00BE044D">
        <w:rPr>
          <w:sz w:val="28"/>
          <w:szCs w:val="28"/>
        </w:rPr>
        <w:t>лищно-коммунального хозяйства и энергетики Магаданской области</w:t>
      </w:r>
      <w:r w:rsidR="00DD1857">
        <w:rPr>
          <w:sz w:val="28"/>
          <w:szCs w:val="28"/>
        </w:rPr>
        <w:t xml:space="preserve"> пост</w:t>
      </w:r>
      <w:r w:rsidR="00DD1857">
        <w:rPr>
          <w:sz w:val="28"/>
          <w:szCs w:val="28"/>
        </w:rPr>
        <w:t>у</w:t>
      </w:r>
      <w:r w:rsidR="00DD1857">
        <w:rPr>
          <w:sz w:val="28"/>
          <w:szCs w:val="28"/>
        </w:rPr>
        <w:t>пили</w:t>
      </w:r>
      <w:r w:rsidR="00BE044D" w:rsidRPr="00BE044D">
        <w:rPr>
          <w:sz w:val="28"/>
          <w:szCs w:val="28"/>
        </w:rPr>
        <w:t xml:space="preserve"> контейнер</w:t>
      </w:r>
      <w:r w:rsidR="00DD1857">
        <w:rPr>
          <w:sz w:val="28"/>
          <w:szCs w:val="28"/>
        </w:rPr>
        <w:t>а</w:t>
      </w:r>
      <w:r w:rsidR="00BE044D" w:rsidRPr="00BE044D">
        <w:rPr>
          <w:sz w:val="28"/>
          <w:szCs w:val="28"/>
        </w:rPr>
        <w:t xml:space="preserve"> для накопления твердых коммунальных отходов (объем 0,75 м</w:t>
      </w:r>
      <w:r w:rsidR="00BE044D" w:rsidRPr="00BE044D">
        <w:rPr>
          <w:sz w:val="28"/>
          <w:szCs w:val="28"/>
          <w:vertAlign w:val="superscript"/>
        </w:rPr>
        <w:t>3</w:t>
      </w:r>
      <w:r w:rsidR="00BE044D" w:rsidRPr="00BE044D">
        <w:rPr>
          <w:sz w:val="28"/>
          <w:szCs w:val="28"/>
        </w:rPr>
        <w:t xml:space="preserve">, материал </w:t>
      </w:r>
      <w:r w:rsidR="005C417B">
        <w:rPr>
          <w:sz w:val="28"/>
          <w:szCs w:val="28"/>
        </w:rPr>
        <w:t>-</w:t>
      </w:r>
      <w:r w:rsidR="00BE044D" w:rsidRPr="00BE044D">
        <w:rPr>
          <w:sz w:val="28"/>
          <w:szCs w:val="28"/>
        </w:rPr>
        <w:t xml:space="preserve"> сталь СТ-3)</w:t>
      </w:r>
      <w:r w:rsidR="00BE044D" w:rsidRPr="00BE044D">
        <w:rPr>
          <w:noProof/>
          <w:sz w:val="28"/>
          <w:szCs w:val="28"/>
        </w:rPr>
        <w:t xml:space="preserve"> </w:t>
      </w:r>
      <w:r w:rsidR="005C417B">
        <w:rPr>
          <w:noProof/>
          <w:sz w:val="28"/>
          <w:szCs w:val="28"/>
        </w:rPr>
        <w:t>-</w:t>
      </w:r>
      <w:r w:rsidR="00BE044D" w:rsidRPr="00BE044D">
        <w:rPr>
          <w:noProof/>
          <w:sz w:val="28"/>
          <w:szCs w:val="28"/>
        </w:rPr>
        <w:t xml:space="preserve"> 35 шт, балансовой стоимостью </w:t>
      </w:r>
      <w:r w:rsidR="00480AB7">
        <w:rPr>
          <w:noProof/>
          <w:sz w:val="28"/>
          <w:szCs w:val="28"/>
        </w:rPr>
        <w:t>511,0 тыс.</w:t>
      </w:r>
      <w:r w:rsidR="00BE044D" w:rsidRPr="00BE044D">
        <w:rPr>
          <w:noProof/>
          <w:sz w:val="28"/>
          <w:szCs w:val="28"/>
        </w:rPr>
        <w:t xml:space="preserve"> руб.;</w:t>
      </w:r>
    </w:p>
    <w:p w:rsidR="00BE044D" w:rsidRPr="00BE044D" w:rsidRDefault="00BE044D" w:rsidP="005C417B">
      <w:pPr>
        <w:ind w:firstLine="709"/>
        <w:jc w:val="both"/>
        <w:rPr>
          <w:sz w:val="28"/>
          <w:szCs w:val="28"/>
        </w:rPr>
      </w:pPr>
      <w:r w:rsidRPr="00BE044D">
        <w:rPr>
          <w:noProof/>
          <w:sz w:val="28"/>
          <w:szCs w:val="28"/>
        </w:rPr>
        <w:t xml:space="preserve">В целях вовлечения в хозяйственный оборот принято к учету нежилое здание, расположенное по адресу: п. Омсукчан, ул. Шоссейная.  </w:t>
      </w:r>
    </w:p>
    <w:p w:rsidR="00BE044D" w:rsidRPr="00BE044D" w:rsidRDefault="00BE044D" w:rsidP="005C417B">
      <w:pPr>
        <w:ind w:firstLine="709"/>
        <w:jc w:val="both"/>
        <w:rPr>
          <w:sz w:val="28"/>
          <w:szCs w:val="28"/>
        </w:rPr>
      </w:pPr>
      <w:r w:rsidRPr="00BE044D">
        <w:rPr>
          <w:sz w:val="28"/>
          <w:szCs w:val="28"/>
        </w:rPr>
        <w:t>Произведено полное списание образовавшейся безнадежной к взыск</w:t>
      </w:r>
      <w:r w:rsidRPr="00BE044D">
        <w:rPr>
          <w:sz w:val="28"/>
          <w:szCs w:val="28"/>
        </w:rPr>
        <w:t>а</w:t>
      </w:r>
      <w:r w:rsidRPr="00BE044D">
        <w:rPr>
          <w:sz w:val="28"/>
          <w:szCs w:val="28"/>
        </w:rPr>
        <w:t>нию дебиторской задолженности по арендной плате за муниципальное им</w:t>
      </w:r>
      <w:r w:rsidRPr="00BE044D">
        <w:rPr>
          <w:sz w:val="28"/>
          <w:szCs w:val="28"/>
        </w:rPr>
        <w:t>у</w:t>
      </w:r>
      <w:r w:rsidRPr="00BE044D">
        <w:rPr>
          <w:sz w:val="28"/>
          <w:szCs w:val="28"/>
        </w:rPr>
        <w:t xml:space="preserve">щество в сумме </w:t>
      </w:r>
      <w:r w:rsidR="00480AB7">
        <w:rPr>
          <w:sz w:val="28"/>
          <w:szCs w:val="28"/>
        </w:rPr>
        <w:t>264,4 тыс.</w:t>
      </w:r>
      <w:r w:rsidRPr="00BE044D">
        <w:rPr>
          <w:sz w:val="28"/>
          <w:szCs w:val="28"/>
        </w:rPr>
        <w:t xml:space="preserve"> руб.</w:t>
      </w:r>
    </w:p>
    <w:p w:rsidR="008C4E55" w:rsidRPr="00BE044D" w:rsidRDefault="008C4E55" w:rsidP="005C417B">
      <w:pPr>
        <w:ind w:firstLine="709"/>
        <w:jc w:val="both"/>
        <w:rPr>
          <w:sz w:val="28"/>
          <w:szCs w:val="28"/>
        </w:rPr>
      </w:pPr>
      <w:r w:rsidRPr="00BE044D">
        <w:rPr>
          <w:sz w:val="28"/>
          <w:szCs w:val="28"/>
        </w:rPr>
        <w:t>Передано в оперативное управление:</w:t>
      </w:r>
    </w:p>
    <w:p w:rsidR="00AC0D6C" w:rsidRPr="00BE044D" w:rsidRDefault="008C4E55" w:rsidP="005C417B">
      <w:pPr>
        <w:ind w:firstLine="709"/>
        <w:jc w:val="both"/>
        <w:rPr>
          <w:sz w:val="28"/>
          <w:szCs w:val="28"/>
        </w:rPr>
      </w:pPr>
      <w:r w:rsidRPr="00BE044D">
        <w:rPr>
          <w:sz w:val="28"/>
          <w:szCs w:val="28"/>
        </w:rPr>
        <w:t>-</w:t>
      </w:r>
      <w:r w:rsidR="007A6508">
        <w:rPr>
          <w:sz w:val="28"/>
          <w:szCs w:val="28"/>
        </w:rPr>
        <w:t xml:space="preserve"> </w:t>
      </w:r>
      <w:r w:rsidRPr="00BE044D">
        <w:rPr>
          <w:sz w:val="28"/>
          <w:szCs w:val="28"/>
        </w:rPr>
        <w:t xml:space="preserve">недвижимое имущество в общей сумме </w:t>
      </w:r>
      <w:r w:rsidR="00480AB7">
        <w:rPr>
          <w:sz w:val="28"/>
          <w:szCs w:val="28"/>
        </w:rPr>
        <w:t>25,95</w:t>
      </w:r>
      <w:r w:rsidRPr="00BE044D">
        <w:rPr>
          <w:sz w:val="28"/>
          <w:szCs w:val="28"/>
        </w:rPr>
        <w:t xml:space="preserve"> млн. руб.</w:t>
      </w:r>
      <w:r w:rsidR="00E30EBD">
        <w:rPr>
          <w:sz w:val="28"/>
          <w:szCs w:val="28"/>
        </w:rPr>
        <w:t>;</w:t>
      </w:r>
    </w:p>
    <w:p w:rsidR="00602C4C" w:rsidRPr="00BE044D" w:rsidRDefault="008C4E55" w:rsidP="005C417B">
      <w:pPr>
        <w:ind w:firstLine="709"/>
        <w:jc w:val="both"/>
        <w:rPr>
          <w:sz w:val="28"/>
          <w:szCs w:val="28"/>
        </w:rPr>
      </w:pPr>
      <w:r w:rsidRPr="00BE044D">
        <w:rPr>
          <w:sz w:val="28"/>
          <w:szCs w:val="28"/>
        </w:rPr>
        <w:t>-</w:t>
      </w:r>
      <w:r w:rsidR="007A6508">
        <w:rPr>
          <w:sz w:val="28"/>
          <w:szCs w:val="28"/>
        </w:rPr>
        <w:t xml:space="preserve"> </w:t>
      </w:r>
      <w:r w:rsidRPr="00BE044D">
        <w:rPr>
          <w:sz w:val="28"/>
          <w:szCs w:val="28"/>
        </w:rPr>
        <w:t xml:space="preserve">движимое имущество в количестве </w:t>
      </w:r>
      <w:r w:rsidR="00BE044D" w:rsidRPr="00BE044D">
        <w:rPr>
          <w:sz w:val="28"/>
          <w:szCs w:val="28"/>
        </w:rPr>
        <w:t>8</w:t>
      </w:r>
      <w:r w:rsidRPr="00BE044D">
        <w:rPr>
          <w:sz w:val="28"/>
          <w:szCs w:val="28"/>
        </w:rPr>
        <w:t xml:space="preserve"> единиц (в т.ч. </w:t>
      </w:r>
      <w:r w:rsidR="00BE044D" w:rsidRPr="00BE044D">
        <w:rPr>
          <w:sz w:val="28"/>
          <w:szCs w:val="28"/>
        </w:rPr>
        <w:t>4</w:t>
      </w:r>
      <w:r w:rsidRPr="00BE044D">
        <w:rPr>
          <w:sz w:val="28"/>
          <w:szCs w:val="28"/>
        </w:rPr>
        <w:t xml:space="preserve"> транспортн</w:t>
      </w:r>
      <w:r w:rsidR="00BE044D" w:rsidRPr="00BE044D">
        <w:rPr>
          <w:sz w:val="28"/>
          <w:szCs w:val="28"/>
        </w:rPr>
        <w:t>ых</w:t>
      </w:r>
      <w:r w:rsidRPr="00BE044D">
        <w:rPr>
          <w:sz w:val="28"/>
          <w:szCs w:val="28"/>
        </w:rPr>
        <w:t xml:space="preserve"> средств</w:t>
      </w:r>
      <w:r w:rsidR="00BE044D" w:rsidRPr="00BE044D">
        <w:rPr>
          <w:sz w:val="28"/>
          <w:szCs w:val="28"/>
        </w:rPr>
        <w:t>а</w:t>
      </w:r>
      <w:r w:rsidRPr="00BE044D">
        <w:rPr>
          <w:sz w:val="28"/>
          <w:szCs w:val="28"/>
        </w:rPr>
        <w:t xml:space="preserve">) на общую сумму </w:t>
      </w:r>
      <w:r w:rsidR="00BE044D" w:rsidRPr="00BE044D">
        <w:rPr>
          <w:sz w:val="28"/>
          <w:szCs w:val="28"/>
        </w:rPr>
        <w:t>6,0</w:t>
      </w:r>
      <w:r w:rsidRPr="00BE044D">
        <w:rPr>
          <w:sz w:val="28"/>
          <w:szCs w:val="28"/>
        </w:rPr>
        <w:t xml:space="preserve"> млн. рублей</w:t>
      </w:r>
      <w:r w:rsidR="00602C4C" w:rsidRPr="00BE044D">
        <w:rPr>
          <w:sz w:val="28"/>
          <w:szCs w:val="28"/>
        </w:rPr>
        <w:t>.</w:t>
      </w:r>
    </w:p>
    <w:p w:rsidR="00AC0D6C" w:rsidRPr="00BE044D" w:rsidRDefault="008C4E55" w:rsidP="005C417B">
      <w:pPr>
        <w:ind w:firstLine="709"/>
        <w:jc w:val="both"/>
        <w:rPr>
          <w:sz w:val="28"/>
          <w:szCs w:val="28"/>
        </w:rPr>
      </w:pPr>
      <w:r w:rsidRPr="00BE044D">
        <w:rPr>
          <w:sz w:val="28"/>
          <w:szCs w:val="28"/>
        </w:rPr>
        <w:t xml:space="preserve">Передано в хозяйственное ведение движимое имущество в количестве 3 единиц на общую сумму </w:t>
      </w:r>
      <w:r w:rsidR="00BE044D" w:rsidRPr="00BE044D">
        <w:rPr>
          <w:sz w:val="28"/>
          <w:szCs w:val="28"/>
        </w:rPr>
        <w:t>537,</w:t>
      </w:r>
      <w:r w:rsidR="00480AB7">
        <w:rPr>
          <w:sz w:val="28"/>
          <w:szCs w:val="28"/>
        </w:rPr>
        <w:t>47</w:t>
      </w:r>
      <w:r w:rsidRPr="00BE044D">
        <w:rPr>
          <w:sz w:val="28"/>
          <w:szCs w:val="28"/>
        </w:rPr>
        <w:t xml:space="preserve"> млн. рублей</w:t>
      </w:r>
      <w:r w:rsidR="00CF60F0" w:rsidRPr="00BE044D">
        <w:rPr>
          <w:sz w:val="28"/>
          <w:szCs w:val="28"/>
        </w:rPr>
        <w:t>.</w:t>
      </w:r>
    </w:p>
    <w:p w:rsidR="00CF772C" w:rsidRPr="00A90C6B" w:rsidRDefault="00CF772C" w:rsidP="005C417B">
      <w:pPr>
        <w:ind w:firstLine="709"/>
        <w:jc w:val="both"/>
        <w:rPr>
          <w:sz w:val="16"/>
          <w:szCs w:val="28"/>
        </w:rPr>
      </w:pPr>
    </w:p>
    <w:p w:rsidR="00AC55FE" w:rsidRPr="00BE044D" w:rsidRDefault="00AC55FE" w:rsidP="0093648E">
      <w:pPr>
        <w:ind w:firstLine="709"/>
        <w:jc w:val="both"/>
        <w:rPr>
          <w:sz w:val="28"/>
          <w:szCs w:val="28"/>
        </w:rPr>
      </w:pPr>
      <w:r w:rsidRPr="00BE044D">
        <w:rPr>
          <w:sz w:val="28"/>
          <w:szCs w:val="28"/>
        </w:rPr>
        <w:t>В 202</w:t>
      </w:r>
      <w:r w:rsidR="00BE044D" w:rsidRPr="00BE044D">
        <w:rPr>
          <w:sz w:val="28"/>
          <w:szCs w:val="28"/>
        </w:rPr>
        <w:t>1</w:t>
      </w:r>
      <w:r w:rsidRPr="00BE044D">
        <w:rPr>
          <w:sz w:val="28"/>
          <w:szCs w:val="28"/>
        </w:rPr>
        <w:t xml:space="preserve"> году </w:t>
      </w:r>
      <w:r w:rsidR="00CF60F0" w:rsidRPr="00BE044D">
        <w:rPr>
          <w:sz w:val="28"/>
          <w:szCs w:val="28"/>
        </w:rPr>
        <w:t>состоялись</w:t>
      </w:r>
      <w:r w:rsidRPr="00BE044D">
        <w:rPr>
          <w:sz w:val="28"/>
          <w:szCs w:val="28"/>
        </w:rPr>
        <w:t>:</w:t>
      </w:r>
    </w:p>
    <w:p w:rsidR="00AC55FE" w:rsidRPr="00BE044D" w:rsidRDefault="00AC55FE" w:rsidP="0093648E">
      <w:pPr>
        <w:ind w:firstLine="709"/>
        <w:jc w:val="both"/>
        <w:rPr>
          <w:sz w:val="28"/>
          <w:szCs w:val="28"/>
        </w:rPr>
      </w:pPr>
      <w:r w:rsidRPr="00BE044D">
        <w:rPr>
          <w:sz w:val="28"/>
          <w:szCs w:val="28"/>
        </w:rPr>
        <w:t>- 1 открытый электронный аукцион</w:t>
      </w:r>
      <w:r w:rsidR="00141D99" w:rsidRPr="00BE044D">
        <w:rPr>
          <w:sz w:val="28"/>
          <w:szCs w:val="28"/>
        </w:rPr>
        <w:t>, п</w:t>
      </w:r>
      <w:r w:rsidRPr="00BE044D">
        <w:rPr>
          <w:sz w:val="28"/>
          <w:szCs w:val="28"/>
        </w:rPr>
        <w:t xml:space="preserve">о результатам </w:t>
      </w:r>
      <w:r w:rsidR="00141D99" w:rsidRPr="00BE044D">
        <w:rPr>
          <w:sz w:val="28"/>
          <w:szCs w:val="28"/>
        </w:rPr>
        <w:t xml:space="preserve">которого </w:t>
      </w:r>
      <w:r w:rsidRPr="00BE044D">
        <w:rPr>
          <w:sz w:val="28"/>
          <w:szCs w:val="28"/>
        </w:rPr>
        <w:t xml:space="preserve"> приват</w:t>
      </w:r>
      <w:r w:rsidRPr="00BE044D">
        <w:rPr>
          <w:sz w:val="28"/>
          <w:szCs w:val="28"/>
        </w:rPr>
        <w:t>и</w:t>
      </w:r>
      <w:r w:rsidRPr="00BE044D">
        <w:rPr>
          <w:sz w:val="28"/>
          <w:szCs w:val="28"/>
        </w:rPr>
        <w:t xml:space="preserve">зирован </w:t>
      </w:r>
      <w:r w:rsidR="00BE044D" w:rsidRPr="00BE044D">
        <w:rPr>
          <w:sz w:val="28"/>
          <w:szCs w:val="28"/>
        </w:rPr>
        <w:t>1</w:t>
      </w:r>
      <w:r w:rsidR="00BE044D" w:rsidRPr="00BE044D">
        <w:rPr>
          <w:b/>
          <w:sz w:val="28"/>
          <w:szCs w:val="28"/>
        </w:rPr>
        <w:t xml:space="preserve"> объект недвижимого имущества </w:t>
      </w:r>
      <w:r w:rsidR="0093648E">
        <w:rPr>
          <w:b/>
          <w:sz w:val="28"/>
          <w:szCs w:val="28"/>
        </w:rPr>
        <w:t>-</w:t>
      </w:r>
      <w:r w:rsidR="00BE044D" w:rsidRPr="00BE044D">
        <w:rPr>
          <w:b/>
          <w:sz w:val="28"/>
          <w:szCs w:val="28"/>
        </w:rPr>
        <w:t xml:space="preserve"> </w:t>
      </w:r>
      <w:r w:rsidR="00BE044D" w:rsidRPr="00BE044D">
        <w:rPr>
          <w:sz w:val="28"/>
          <w:szCs w:val="28"/>
        </w:rPr>
        <w:t>встроенные нежилые помещ</w:t>
      </w:r>
      <w:r w:rsidR="00BE044D" w:rsidRPr="00BE044D">
        <w:rPr>
          <w:sz w:val="28"/>
          <w:szCs w:val="28"/>
        </w:rPr>
        <w:t>е</w:t>
      </w:r>
      <w:r w:rsidR="00BE044D" w:rsidRPr="00BE044D">
        <w:rPr>
          <w:sz w:val="28"/>
          <w:szCs w:val="28"/>
        </w:rPr>
        <w:t xml:space="preserve">ния с кадастровым номером 49:02:030401:190 общей площадью 68,7 кв. м, </w:t>
      </w:r>
      <w:r w:rsidR="00BE044D" w:rsidRPr="00BE044D">
        <w:rPr>
          <w:sz w:val="28"/>
          <w:szCs w:val="28"/>
        </w:rPr>
        <w:lastRenderedPageBreak/>
        <w:t>расположенные по адресу: п. Омсукчан, ул. Строителей, на сумму 52 тыс. руб</w:t>
      </w:r>
      <w:r w:rsidR="007A6508">
        <w:rPr>
          <w:sz w:val="28"/>
          <w:szCs w:val="28"/>
        </w:rPr>
        <w:t>.</w:t>
      </w:r>
      <w:r w:rsidRPr="00BE044D">
        <w:rPr>
          <w:sz w:val="28"/>
          <w:szCs w:val="28"/>
        </w:rPr>
        <w:t>;</w:t>
      </w:r>
    </w:p>
    <w:p w:rsidR="00BE044D" w:rsidRPr="00BE044D" w:rsidRDefault="00141D99" w:rsidP="0093648E">
      <w:pPr>
        <w:ind w:firstLine="709"/>
        <w:jc w:val="both"/>
        <w:rPr>
          <w:sz w:val="28"/>
          <w:szCs w:val="28"/>
        </w:rPr>
      </w:pPr>
      <w:r w:rsidRPr="00BE044D">
        <w:rPr>
          <w:sz w:val="28"/>
          <w:szCs w:val="28"/>
        </w:rPr>
        <w:t xml:space="preserve">- </w:t>
      </w:r>
      <w:r w:rsidR="00BE044D" w:rsidRPr="00BE044D">
        <w:rPr>
          <w:sz w:val="28"/>
          <w:szCs w:val="28"/>
        </w:rPr>
        <w:t>1</w:t>
      </w:r>
      <w:r w:rsidRPr="00BE044D">
        <w:rPr>
          <w:sz w:val="28"/>
          <w:szCs w:val="28"/>
        </w:rPr>
        <w:t xml:space="preserve"> публичн</w:t>
      </w:r>
      <w:r w:rsidR="00BE044D" w:rsidRPr="00BE044D">
        <w:rPr>
          <w:sz w:val="28"/>
          <w:szCs w:val="28"/>
        </w:rPr>
        <w:t>ое</w:t>
      </w:r>
      <w:r w:rsidRPr="00BE044D">
        <w:rPr>
          <w:sz w:val="28"/>
          <w:szCs w:val="28"/>
        </w:rPr>
        <w:t xml:space="preserve"> предложени</w:t>
      </w:r>
      <w:r w:rsidR="00BE044D" w:rsidRPr="00BE044D">
        <w:rPr>
          <w:sz w:val="28"/>
          <w:szCs w:val="28"/>
        </w:rPr>
        <w:t>е</w:t>
      </w:r>
      <w:r w:rsidRPr="00BE044D">
        <w:rPr>
          <w:sz w:val="28"/>
          <w:szCs w:val="28"/>
        </w:rPr>
        <w:t>, п</w:t>
      </w:r>
      <w:r w:rsidR="00AC55FE" w:rsidRPr="00BE044D">
        <w:rPr>
          <w:sz w:val="28"/>
          <w:szCs w:val="28"/>
        </w:rPr>
        <w:t xml:space="preserve">о результатам </w:t>
      </w:r>
      <w:r w:rsidR="00BE044D" w:rsidRPr="00BE044D">
        <w:rPr>
          <w:sz w:val="28"/>
          <w:szCs w:val="28"/>
        </w:rPr>
        <w:t xml:space="preserve">которого приватизирован  1 </w:t>
      </w:r>
      <w:r w:rsidR="00BE044D" w:rsidRPr="00BE044D">
        <w:rPr>
          <w:b/>
          <w:sz w:val="28"/>
          <w:szCs w:val="28"/>
        </w:rPr>
        <w:t xml:space="preserve">объект недвижимого имущества </w:t>
      </w:r>
      <w:r w:rsidR="0093648E">
        <w:rPr>
          <w:b/>
          <w:sz w:val="28"/>
          <w:szCs w:val="28"/>
        </w:rPr>
        <w:t>-</w:t>
      </w:r>
      <w:r w:rsidR="00BE044D" w:rsidRPr="00BE044D">
        <w:rPr>
          <w:b/>
          <w:sz w:val="28"/>
          <w:szCs w:val="28"/>
        </w:rPr>
        <w:t xml:space="preserve"> </w:t>
      </w:r>
      <w:r w:rsidR="00BE044D" w:rsidRPr="00BE044D">
        <w:rPr>
          <w:sz w:val="28"/>
          <w:szCs w:val="28"/>
        </w:rPr>
        <w:t>встроенные нежилые помещения с кадастровым номером 49:02:030501:2485 общей площадью 969,3 кв. м, ра</w:t>
      </w:r>
      <w:r w:rsidR="00BE044D" w:rsidRPr="00BE044D">
        <w:rPr>
          <w:sz w:val="28"/>
          <w:szCs w:val="28"/>
        </w:rPr>
        <w:t>с</w:t>
      </w:r>
      <w:r w:rsidR="00BE044D" w:rsidRPr="00BE044D">
        <w:rPr>
          <w:sz w:val="28"/>
          <w:szCs w:val="28"/>
        </w:rPr>
        <w:t>положенные по адресу: п. Омсукчан, ул. Мира, д. 22, на общую сумму 205 тыс. руб.;</w:t>
      </w:r>
    </w:p>
    <w:p w:rsidR="00BE044D" w:rsidRPr="00BE044D" w:rsidRDefault="0062739D" w:rsidP="0093648E">
      <w:pPr>
        <w:ind w:firstLine="709"/>
        <w:jc w:val="both"/>
        <w:rPr>
          <w:b/>
          <w:sz w:val="28"/>
          <w:szCs w:val="28"/>
        </w:rPr>
      </w:pPr>
      <w:r w:rsidRPr="0062739D">
        <w:rPr>
          <w:sz w:val="28"/>
          <w:szCs w:val="28"/>
        </w:rPr>
        <w:t>-</w:t>
      </w:r>
      <w:r w:rsidR="00BE044D" w:rsidRPr="00BE044D">
        <w:rPr>
          <w:b/>
          <w:sz w:val="28"/>
          <w:szCs w:val="28"/>
        </w:rPr>
        <w:t xml:space="preserve"> 1 без объявления цены</w:t>
      </w:r>
    </w:p>
    <w:p w:rsidR="00BE044D" w:rsidRPr="00BE044D" w:rsidRDefault="00BE044D" w:rsidP="00E30EBD">
      <w:pPr>
        <w:ind w:firstLine="708"/>
        <w:jc w:val="both"/>
        <w:rPr>
          <w:sz w:val="28"/>
          <w:szCs w:val="28"/>
        </w:rPr>
      </w:pPr>
      <w:r w:rsidRPr="00BE044D">
        <w:rPr>
          <w:sz w:val="28"/>
          <w:szCs w:val="28"/>
        </w:rPr>
        <w:t xml:space="preserve">По результатам приватизирован </w:t>
      </w:r>
      <w:r w:rsidRPr="00BE044D">
        <w:rPr>
          <w:b/>
          <w:sz w:val="28"/>
          <w:szCs w:val="28"/>
        </w:rPr>
        <w:t xml:space="preserve">1 объект недвижимого имущества </w:t>
      </w:r>
      <w:r w:rsidR="0093648E">
        <w:rPr>
          <w:b/>
          <w:sz w:val="28"/>
          <w:szCs w:val="28"/>
        </w:rPr>
        <w:t>-</w:t>
      </w:r>
      <w:r w:rsidRPr="00BE044D">
        <w:rPr>
          <w:b/>
          <w:sz w:val="28"/>
          <w:szCs w:val="28"/>
        </w:rPr>
        <w:t xml:space="preserve"> </w:t>
      </w:r>
      <w:r w:rsidRPr="00BE044D">
        <w:rPr>
          <w:sz w:val="28"/>
          <w:szCs w:val="28"/>
        </w:rPr>
        <w:t>нежилое здание с кадастровым номером 49:02:000000:609 площадью 693,8 кв. м с земельным участком с кадастровым номером 49:02:030306:356 пл</w:t>
      </w:r>
      <w:r w:rsidRPr="00BE044D">
        <w:rPr>
          <w:sz w:val="28"/>
          <w:szCs w:val="28"/>
        </w:rPr>
        <w:t>о</w:t>
      </w:r>
      <w:r w:rsidRPr="00BE044D">
        <w:rPr>
          <w:sz w:val="28"/>
          <w:szCs w:val="28"/>
        </w:rPr>
        <w:t>щадью 743 кв. м, расположенное по адресу: п. Омсукчан, ул. Октябрьская, д. 2а, на сумму 68,61 тыс. руб.</w:t>
      </w:r>
    </w:p>
    <w:p w:rsidR="00AC55FE" w:rsidRPr="00BE044D" w:rsidRDefault="00AC55FE" w:rsidP="0093648E">
      <w:pPr>
        <w:ind w:firstLine="709"/>
        <w:jc w:val="both"/>
        <w:rPr>
          <w:sz w:val="28"/>
          <w:szCs w:val="28"/>
        </w:rPr>
      </w:pPr>
      <w:r w:rsidRPr="00BE044D">
        <w:rPr>
          <w:sz w:val="28"/>
          <w:szCs w:val="28"/>
        </w:rPr>
        <w:t>По договорам купли-продажи приватизировано 1</w:t>
      </w:r>
      <w:r w:rsidR="00BE044D" w:rsidRPr="00BE044D">
        <w:rPr>
          <w:sz w:val="28"/>
          <w:szCs w:val="28"/>
        </w:rPr>
        <w:t>5</w:t>
      </w:r>
      <w:r w:rsidRPr="00BE044D">
        <w:rPr>
          <w:sz w:val="28"/>
          <w:szCs w:val="28"/>
        </w:rPr>
        <w:t xml:space="preserve"> земельных участк</w:t>
      </w:r>
      <w:r w:rsidR="00D167BD">
        <w:rPr>
          <w:sz w:val="28"/>
          <w:szCs w:val="28"/>
        </w:rPr>
        <w:t>ов</w:t>
      </w:r>
      <w:r w:rsidRPr="00BE044D">
        <w:rPr>
          <w:sz w:val="28"/>
          <w:szCs w:val="28"/>
        </w:rPr>
        <w:t xml:space="preserve"> под объектами недвижимости на общую сумму </w:t>
      </w:r>
      <w:r w:rsidR="00BE044D" w:rsidRPr="00BE044D">
        <w:rPr>
          <w:sz w:val="28"/>
          <w:szCs w:val="28"/>
        </w:rPr>
        <w:t>44,69</w:t>
      </w:r>
      <w:r w:rsidRPr="00BE044D">
        <w:rPr>
          <w:sz w:val="28"/>
          <w:szCs w:val="28"/>
        </w:rPr>
        <w:t xml:space="preserve"> тыс. руб. </w:t>
      </w:r>
    </w:p>
    <w:p w:rsidR="00BE044D" w:rsidRPr="00BE044D" w:rsidRDefault="00AC55FE" w:rsidP="00BE044D">
      <w:pPr>
        <w:ind w:firstLine="708"/>
        <w:jc w:val="both"/>
        <w:rPr>
          <w:sz w:val="28"/>
          <w:szCs w:val="28"/>
        </w:rPr>
      </w:pPr>
      <w:r w:rsidRPr="00BE044D">
        <w:rPr>
          <w:sz w:val="28"/>
          <w:szCs w:val="28"/>
        </w:rPr>
        <w:t>В 202</w:t>
      </w:r>
      <w:r w:rsidR="00BE044D" w:rsidRPr="00BE044D">
        <w:rPr>
          <w:sz w:val="28"/>
          <w:szCs w:val="28"/>
        </w:rPr>
        <w:t>1</w:t>
      </w:r>
      <w:r w:rsidRPr="00BE044D">
        <w:rPr>
          <w:sz w:val="28"/>
          <w:szCs w:val="28"/>
        </w:rPr>
        <w:t xml:space="preserve"> году заключено </w:t>
      </w:r>
      <w:r w:rsidR="00BE044D" w:rsidRPr="00BE044D">
        <w:rPr>
          <w:sz w:val="28"/>
          <w:szCs w:val="28"/>
        </w:rPr>
        <w:t>2</w:t>
      </w:r>
      <w:r w:rsidRPr="00BE044D">
        <w:rPr>
          <w:sz w:val="28"/>
          <w:szCs w:val="28"/>
        </w:rPr>
        <w:t xml:space="preserve"> концессионных соглашения:</w:t>
      </w:r>
    </w:p>
    <w:p w:rsidR="00BE044D" w:rsidRPr="00BE044D" w:rsidRDefault="00BE044D" w:rsidP="0093648E">
      <w:pPr>
        <w:ind w:firstLine="709"/>
        <w:jc w:val="both"/>
        <w:rPr>
          <w:sz w:val="28"/>
          <w:szCs w:val="28"/>
        </w:rPr>
      </w:pPr>
      <w:r w:rsidRPr="00BE044D">
        <w:rPr>
          <w:sz w:val="28"/>
          <w:szCs w:val="28"/>
        </w:rPr>
        <w:t>- в отношении технологически связанного между собой оборудования электросетевого комплекса пос. Омсукчан Омсукчанского района Магада</w:t>
      </w:r>
      <w:r w:rsidRPr="00BE044D">
        <w:rPr>
          <w:sz w:val="28"/>
          <w:szCs w:val="28"/>
        </w:rPr>
        <w:t>н</w:t>
      </w:r>
      <w:r w:rsidRPr="00BE044D">
        <w:rPr>
          <w:sz w:val="28"/>
          <w:szCs w:val="28"/>
        </w:rPr>
        <w:t>ской области;</w:t>
      </w:r>
    </w:p>
    <w:p w:rsidR="00BE044D" w:rsidRPr="00BE044D" w:rsidRDefault="00BE044D" w:rsidP="0093648E">
      <w:pPr>
        <w:ind w:firstLine="709"/>
        <w:jc w:val="both"/>
        <w:rPr>
          <w:sz w:val="28"/>
          <w:szCs w:val="28"/>
        </w:rPr>
      </w:pPr>
      <w:r w:rsidRPr="00BE044D">
        <w:rPr>
          <w:sz w:val="28"/>
          <w:szCs w:val="28"/>
        </w:rPr>
        <w:t>- в отношении технологически связанного между собой оборудования электросетевого комплекса пос. Дукат Омсукчанского района Магаданской области.</w:t>
      </w:r>
    </w:p>
    <w:p w:rsidR="00B4085B" w:rsidRPr="0093648E" w:rsidRDefault="00B4085B" w:rsidP="00B4085B">
      <w:pPr>
        <w:pStyle w:val="a7"/>
        <w:ind w:firstLine="540"/>
        <w:rPr>
          <w:rFonts w:cs="Times New Roman"/>
          <w:b/>
          <w:color w:val="000000" w:themeColor="text1"/>
          <w:sz w:val="24"/>
          <w:lang w:val="ru-RU"/>
        </w:rPr>
      </w:pPr>
    </w:p>
    <w:p w:rsidR="00B12897" w:rsidRPr="000834AC" w:rsidRDefault="00B12897" w:rsidP="0093648E">
      <w:pPr>
        <w:pStyle w:val="a7"/>
        <w:jc w:val="center"/>
        <w:rPr>
          <w:rFonts w:cs="Times New Roman"/>
          <w:b/>
          <w:lang w:val="ru-RU"/>
        </w:rPr>
      </w:pPr>
      <w:r w:rsidRPr="000834AC">
        <w:rPr>
          <w:rFonts w:cs="Times New Roman"/>
          <w:b/>
          <w:lang w:val="ru-RU"/>
        </w:rPr>
        <w:t xml:space="preserve">Национальные проекты социальной сферы </w:t>
      </w:r>
    </w:p>
    <w:p w:rsidR="00B12897" w:rsidRPr="0093648E" w:rsidRDefault="00B12897" w:rsidP="00B4085B">
      <w:pPr>
        <w:pStyle w:val="a7"/>
        <w:ind w:firstLine="540"/>
        <w:jc w:val="center"/>
        <w:rPr>
          <w:rFonts w:cs="Times New Roman"/>
          <w:b/>
          <w:color w:val="000000" w:themeColor="text1"/>
          <w:sz w:val="16"/>
          <w:lang w:val="ru-RU"/>
        </w:rPr>
      </w:pPr>
    </w:p>
    <w:p w:rsidR="00B12897" w:rsidRPr="00B12897" w:rsidRDefault="006D041A" w:rsidP="00B12897">
      <w:pPr>
        <w:ind w:firstLine="708"/>
        <w:jc w:val="both"/>
        <w:rPr>
          <w:rFonts w:eastAsiaTheme="minorEastAsia"/>
          <w:sz w:val="28"/>
          <w:szCs w:val="30"/>
        </w:rPr>
      </w:pPr>
      <w:r w:rsidRPr="007C0A92">
        <w:rPr>
          <w:rFonts w:eastAsiaTheme="minorEastAsia"/>
          <w:sz w:val="28"/>
          <w:szCs w:val="28"/>
        </w:rPr>
        <w:t>Второй год на территории округа реализуется одно из важнейших направлений государственной политики - национальные проекты в разли</w:t>
      </w:r>
      <w:r w:rsidRPr="007C0A92">
        <w:rPr>
          <w:rFonts w:eastAsiaTheme="minorEastAsia"/>
          <w:sz w:val="28"/>
          <w:szCs w:val="28"/>
        </w:rPr>
        <w:t>ч</w:t>
      </w:r>
      <w:r w:rsidRPr="007C0A92">
        <w:rPr>
          <w:rFonts w:eastAsiaTheme="minorEastAsia"/>
          <w:sz w:val="28"/>
          <w:szCs w:val="28"/>
        </w:rPr>
        <w:t xml:space="preserve">ных отраслях экономики. </w:t>
      </w:r>
      <w:r>
        <w:rPr>
          <w:rFonts w:eastAsiaTheme="minorEastAsia"/>
          <w:sz w:val="28"/>
          <w:szCs w:val="28"/>
        </w:rPr>
        <w:t xml:space="preserve">В </w:t>
      </w:r>
      <w:r w:rsidR="00B12897" w:rsidRPr="00B12897">
        <w:rPr>
          <w:rFonts w:eastAsiaTheme="minorEastAsia"/>
          <w:sz w:val="28"/>
          <w:szCs w:val="30"/>
        </w:rPr>
        <w:t xml:space="preserve">2021 году </w:t>
      </w:r>
      <w:r w:rsidR="00B12897">
        <w:rPr>
          <w:rFonts w:eastAsiaTheme="minorEastAsia"/>
          <w:sz w:val="28"/>
          <w:szCs w:val="30"/>
        </w:rPr>
        <w:t>Омсукчанский городской округ принял участие в</w:t>
      </w:r>
      <w:r w:rsidR="00B12897" w:rsidRPr="00B12897">
        <w:rPr>
          <w:rFonts w:eastAsiaTheme="minorEastAsia"/>
          <w:sz w:val="28"/>
          <w:szCs w:val="30"/>
        </w:rPr>
        <w:t xml:space="preserve"> национальных проектах социальной сферы</w:t>
      </w:r>
      <w:r w:rsidR="00B12897">
        <w:rPr>
          <w:rFonts w:eastAsiaTheme="minorEastAsia"/>
          <w:sz w:val="28"/>
          <w:szCs w:val="30"/>
        </w:rPr>
        <w:t>: «Демография», «Обр</w:t>
      </w:r>
      <w:r w:rsidR="00B12897">
        <w:rPr>
          <w:rFonts w:eastAsiaTheme="minorEastAsia"/>
          <w:sz w:val="28"/>
          <w:szCs w:val="30"/>
        </w:rPr>
        <w:t>а</w:t>
      </w:r>
      <w:r w:rsidR="00B12897">
        <w:rPr>
          <w:rFonts w:eastAsiaTheme="minorEastAsia"/>
          <w:sz w:val="28"/>
          <w:szCs w:val="30"/>
        </w:rPr>
        <w:t>зование» и «Культура».</w:t>
      </w:r>
    </w:p>
    <w:p w:rsidR="00B12897" w:rsidRDefault="00B12897" w:rsidP="00B12897">
      <w:pPr>
        <w:ind w:firstLine="708"/>
        <w:jc w:val="both"/>
        <w:rPr>
          <w:rFonts w:eastAsiaTheme="minorEastAsia"/>
          <w:sz w:val="28"/>
          <w:szCs w:val="30"/>
        </w:rPr>
      </w:pPr>
      <w:r w:rsidRPr="00B12897">
        <w:rPr>
          <w:rFonts w:eastAsiaTheme="minorEastAsia"/>
          <w:sz w:val="28"/>
          <w:szCs w:val="30"/>
        </w:rPr>
        <w:t>В рамках национального проекта «</w:t>
      </w:r>
      <w:r w:rsidRPr="00B12897">
        <w:rPr>
          <w:rFonts w:eastAsiaTheme="minorEastAsia"/>
          <w:i/>
          <w:sz w:val="28"/>
          <w:szCs w:val="30"/>
        </w:rPr>
        <w:t>Демография</w:t>
      </w:r>
      <w:r w:rsidRPr="00B12897">
        <w:rPr>
          <w:rFonts w:eastAsiaTheme="minorEastAsia"/>
          <w:sz w:val="28"/>
          <w:szCs w:val="30"/>
        </w:rPr>
        <w:t>» реализ</w:t>
      </w:r>
      <w:r>
        <w:rPr>
          <w:rFonts w:eastAsiaTheme="minorEastAsia"/>
          <w:sz w:val="28"/>
          <w:szCs w:val="30"/>
        </w:rPr>
        <w:t xml:space="preserve">овывался </w:t>
      </w:r>
      <w:r w:rsidRPr="00B12897">
        <w:rPr>
          <w:rFonts w:eastAsiaTheme="minorEastAsia"/>
          <w:sz w:val="28"/>
          <w:szCs w:val="30"/>
        </w:rPr>
        <w:t xml:space="preserve"> рег</w:t>
      </w:r>
      <w:r w:rsidRPr="00B12897">
        <w:rPr>
          <w:rFonts w:eastAsiaTheme="minorEastAsia"/>
          <w:sz w:val="28"/>
          <w:szCs w:val="30"/>
        </w:rPr>
        <w:t>и</w:t>
      </w:r>
      <w:r w:rsidRPr="00B12897">
        <w:rPr>
          <w:rFonts w:eastAsiaTheme="minorEastAsia"/>
          <w:sz w:val="28"/>
          <w:szCs w:val="30"/>
        </w:rPr>
        <w:t>ональный проект «</w:t>
      </w:r>
      <w:r w:rsidRPr="00B12897">
        <w:rPr>
          <w:rFonts w:eastAsiaTheme="minorEastAsia"/>
          <w:i/>
          <w:sz w:val="28"/>
          <w:szCs w:val="30"/>
        </w:rPr>
        <w:t>Создание для всех категорий и групп населения условий для занятия физической культурой и спортом, в том числе повышение уро</w:t>
      </w:r>
      <w:r w:rsidRPr="00B12897">
        <w:rPr>
          <w:rFonts w:eastAsiaTheme="minorEastAsia"/>
          <w:i/>
          <w:sz w:val="28"/>
          <w:szCs w:val="30"/>
        </w:rPr>
        <w:t>в</w:t>
      </w:r>
      <w:r w:rsidRPr="00B12897">
        <w:rPr>
          <w:rFonts w:eastAsiaTheme="minorEastAsia"/>
          <w:i/>
          <w:sz w:val="28"/>
          <w:szCs w:val="30"/>
        </w:rPr>
        <w:t>ня обеспеченности объектами спорта, а также формирование спортивного резерва»</w:t>
      </w:r>
      <w:r w:rsidRPr="00B12897">
        <w:rPr>
          <w:rFonts w:eastAsiaTheme="minorEastAsia"/>
          <w:sz w:val="28"/>
          <w:szCs w:val="30"/>
        </w:rPr>
        <w:t xml:space="preserve"> </w:t>
      </w:r>
      <w:r>
        <w:rPr>
          <w:rFonts w:eastAsiaTheme="minorEastAsia"/>
          <w:sz w:val="28"/>
          <w:szCs w:val="30"/>
        </w:rPr>
        <w:t xml:space="preserve">финансирование которого было направлено на </w:t>
      </w:r>
      <w:r w:rsidRPr="00B12897">
        <w:rPr>
          <w:rFonts w:eastAsiaTheme="minorEastAsia"/>
          <w:sz w:val="28"/>
          <w:szCs w:val="30"/>
        </w:rPr>
        <w:t>Государственную поддержку спортивных организаций, осуществляющих подготовку спорти</w:t>
      </w:r>
      <w:r w:rsidRPr="00B12897">
        <w:rPr>
          <w:rFonts w:eastAsiaTheme="minorEastAsia"/>
          <w:sz w:val="28"/>
          <w:szCs w:val="30"/>
        </w:rPr>
        <w:t>в</w:t>
      </w:r>
      <w:r w:rsidRPr="00B12897">
        <w:rPr>
          <w:rFonts w:eastAsiaTheme="minorEastAsia"/>
          <w:sz w:val="28"/>
          <w:szCs w:val="30"/>
        </w:rPr>
        <w:t>ного резерва сборных команд РФ.</w:t>
      </w:r>
      <w:r>
        <w:rPr>
          <w:rFonts w:eastAsiaTheme="minorEastAsia"/>
          <w:sz w:val="28"/>
          <w:szCs w:val="30"/>
        </w:rPr>
        <w:t xml:space="preserve"> Было закуплено спортивное оборудование на общую сумму 769,2</w:t>
      </w:r>
      <w:r w:rsidR="00CF772C">
        <w:rPr>
          <w:rFonts w:eastAsiaTheme="minorEastAsia"/>
          <w:sz w:val="28"/>
          <w:szCs w:val="30"/>
        </w:rPr>
        <w:t>3</w:t>
      </w:r>
      <w:r>
        <w:rPr>
          <w:rFonts w:eastAsiaTheme="minorEastAsia"/>
          <w:sz w:val="28"/>
          <w:szCs w:val="30"/>
        </w:rPr>
        <w:t xml:space="preserve"> тыс. рублей.</w:t>
      </w:r>
    </w:p>
    <w:p w:rsidR="00B12897" w:rsidRDefault="00B12897" w:rsidP="00B12897">
      <w:pPr>
        <w:ind w:firstLine="708"/>
        <w:jc w:val="both"/>
        <w:rPr>
          <w:rFonts w:eastAsiaTheme="minorEastAsia"/>
          <w:sz w:val="28"/>
          <w:szCs w:val="30"/>
        </w:rPr>
      </w:pPr>
      <w:r w:rsidRPr="00B12897">
        <w:rPr>
          <w:rFonts w:eastAsiaTheme="minorEastAsia"/>
          <w:sz w:val="28"/>
          <w:szCs w:val="30"/>
        </w:rPr>
        <w:t>В рамках нацпроекта «</w:t>
      </w:r>
      <w:r w:rsidRPr="00B12897">
        <w:rPr>
          <w:rFonts w:eastAsiaTheme="minorEastAsia"/>
          <w:i/>
          <w:sz w:val="28"/>
          <w:szCs w:val="30"/>
        </w:rPr>
        <w:t>Образование</w:t>
      </w:r>
      <w:r w:rsidRPr="00B12897">
        <w:rPr>
          <w:rFonts w:eastAsiaTheme="minorEastAsia"/>
          <w:sz w:val="28"/>
          <w:szCs w:val="30"/>
        </w:rPr>
        <w:t>»</w:t>
      </w:r>
      <w:r>
        <w:rPr>
          <w:rFonts w:eastAsiaTheme="minorEastAsia"/>
          <w:sz w:val="28"/>
          <w:szCs w:val="30"/>
        </w:rPr>
        <w:t xml:space="preserve"> реализовывались:</w:t>
      </w:r>
    </w:p>
    <w:p w:rsidR="00B12897" w:rsidRDefault="00B12897" w:rsidP="00B12897">
      <w:pPr>
        <w:ind w:firstLine="708"/>
        <w:jc w:val="both"/>
        <w:rPr>
          <w:rFonts w:eastAsiaTheme="minorEastAsia"/>
          <w:sz w:val="28"/>
          <w:szCs w:val="30"/>
        </w:rPr>
      </w:pPr>
      <w:r>
        <w:rPr>
          <w:rFonts w:eastAsiaTheme="minorEastAsia"/>
          <w:sz w:val="28"/>
          <w:szCs w:val="30"/>
        </w:rPr>
        <w:t xml:space="preserve">- </w:t>
      </w:r>
      <w:r w:rsidRPr="00B12897">
        <w:rPr>
          <w:rFonts w:eastAsiaTheme="minorEastAsia"/>
          <w:sz w:val="28"/>
          <w:szCs w:val="30"/>
        </w:rPr>
        <w:t>региональн</w:t>
      </w:r>
      <w:r>
        <w:rPr>
          <w:rFonts w:eastAsiaTheme="minorEastAsia"/>
          <w:sz w:val="28"/>
          <w:szCs w:val="30"/>
        </w:rPr>
        <w:t>ый</w:t>
      </w:r>
      <w:r w:rsidRPr="00B12897">
        <w:rPr>
          <w:rFonts w:eastAsiaTheme="minorEastAsia"/>
          <w:sz w:val="28"/>
          <w:szCs w:val="30"/>
        </w:rPr>
        <w:t xml:space="preserve"> проект «</w:t>
      </w:r>
      <w:r w:rsidRPr="00B12897">
        <w:rPr>
          <w:rFonts w:eastAsiaTheme="minorEastAsia"/>
          <w:i/>
          <w:sz w:val="28"/>
          <w:szCs w:val="30"/>
        </w:rPr>
        <w:t>Успех каждого ребенка</w:t>
      </w:r>
      <w:r w:rsidRPr="00B12897">
        <w:rPr>
          <w:rFonts w:eastAsiaTheme="minorEastAsia"/>
          <w:sz w:val="28"/>
          <w:szCs w:val="30"/>
        </w:rPr>
        <w:t>» по мероприятию «</w:t>
      </w:r>
      <w:r w:rsidR="007A6508">
        <w:rPr>
          <w:rFonts w:eastAsiaTheme="minorEastAsia"/>
          <w:i/>
          <w:sz w:val="28"/>
          <w:szCs w:val="30"/>
        </w:rPr>
        <w:t>С</w:t>
      </w:r>
      <w:r w:rsidR="007A6508">
        <w:rPr>
          <w:rFonts w:eastAsiaTheme="minorEastAsia"/>
          <w:i/>
          <w:sz w:val="28"/>
          <w:szCs w:val="30"/>
        </w:rPr>
        <w:t>о</w:t>
      </w:r>
      <w:r w:rsidR="007A6508">
        <w:rPr>
          <w:rFonts w:eastAsiaTheme="minorEastAsia"/>
          <w:i/>
          <w:sz w:val="28"/>
          <w:szCs w:val="30"/>
        </w:rPr>
        <w:t>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B12897">
        <w:rPr>
          <w:rFonts w:eastAsiaTheme="minorEastAsia"/>
          <w:sz w:val="28"/>
          <w:szCs w:val="30"/>
        </w:rPr>
        <w:t xml:space="preserve">». </w:t>
      </w:r>
      <w:r>
        <w:rPr>
          <w:rFonts w:eastAsiaTheme="minorEastAsia"/>
          <w:sz w:val="28"/>
          <w:szCs w:val="30"/>
        </w:rPr>
        <w:t>Были выполнены ремонтные работы в спортивном зале МБОУ «СОШ п. Дукат» на об</w:t>
      </w:r>
      <w:r w:rsidR="007A6508">
        <w:rPr>
          <w:rFonts w:eastAsiaTheme="minorEastAsia"/>
          <w:sz w:val="28"/>
          <w:szCs w:val="30"/>
        </w:rPr>
        <w:t>щую сумму 2692,1 тыс. рублей;</w:t>
      </w:r>
    </w:p>
    <w:p w:rsidR="00B12897" w:rsidRDefault="00B12897" w:rsidP="00B12897">
      <w:pPr>
        <w:ind w:firstLine="708"/>
        <w:jc w:val="both"/>
        <w:rPr>
          <w:rFonts w:eastAsiaTheme="minorEastAsia"/>
          <w:sz w:val="28"/>
          <w:szCs w:val="30"/>
        </w:rPr>
      </w:pPr>
      <w:r>
        <w:rPr>
          <w:rFonts w:eastAsiaTheme="minorEastAsia"/>
          <w:sz w:val="28"/>
          <w:szCs w:val="30"/>
        </w:rPr>
        <w:t>-</w:t>
      </w:r>
      <w:r w:rsidR="007A6508">
        <w:rPr>
          <w:rFonts w:eastAsiaTheme="minorEastAsia"/>
          <w:sz w:val="28"/>
          <w:szCs w:val="30"/>
        </w:rPr>
        <w:t xml:space="preserve"> </w:t>
      </w:r>
      <w:r>
        <w:rPr>
          <w:rFonts w:eastAsiaTheme="minorEastAsia"/>
          <w:sz w:val="28"/>
          <w:szCs w:val="30"/>
        </w:rPr>
        <w:t>региональный проект «</w:t>
      </w:r>
      <w:r w:rsidRPr="00B12897">
        <w:rPr>
          <w:rFonts w:eastAsiaTheme="minorEastAsia"/>
          <w:i/>
          <w:sz w:val="28"/>
          <w:szCs w:val="30"/>
        </w:rPr>
        <w:t>Современная школа</w:t>
      </w:r>
      <w:r>
        <w:rPr>
          <w:rFonts w:eastAsiaTheme="minorEastAsia"/>
          <w:sz w:val="28"/>
          <w:szCs w:val="30"/>
        </w:rPr>
        <w:t>». Был создан центр обр</w:t>
      </w:r>
      <w:r>
        <w:rPr>
          <w:rFonts w:eastAsiaTheme="minorEastAsia"/>
          <w:sz w:val="28"/>
          <w:szCs w:val="30"/>
        </w:rPr>
        <w:t>а</w:t>
      </w:r>
      <w:r>
        <w:rPr>
          <w:rFonts w:eastAsiaTheme="minorEastAsia"/>
          <w:sz w:val="28"/>
          <w:szCs w:val="30"/>
        </w:rPr>
        <w:t xml:space="preserve">зования естественнонаучного профиля «Точка роста» в МБОУ «СОШ. п. </w:t>
      </w:r>
      <w:r>
        <w:rPr>
          <w:rFonts w:eastAsiaTheme="minorEastAsia"/>
          <w:sz w:val="28"/>
          <w:szCs w:val="30"/>
        </w:rPr>
        <w:lastRenderedPageBreak/>
        <w:t>Дукат». Приобретено компьютерное оборудование и наборы для обучения на сумму 1554,99 тыс. рублей.</w:t>
      </w:r>
    </w:p>
    <w:p w:rsidR="00B12897" w:rsidRDefault="00B12897" w:rsidP="00B12897">
      <w:pPr>
        <w:ind w:firstLine="708"/>
        <w:jc w:val="both"/>
        <w:rPr>
          <w:rFonts w:eastAsiaTheme="minorEastAsia"/>
          <w:sz w:val="28"/>
          <w:szCs w:val="30"/>
        </w:rPr>
      </w:pPr>
      <w:r>
        <w:rPr>
          <w:rFonts w:eastAsiaTheme="minorEastAsia"/>
          <w:sz w:val="28"/>
          <w:szCs w:val="30"/>
        </w:rPr>
        <w:t xml:space="preserve">В рамках нацпроекта «Культура» для создания модельной библиотеки в п. Омсукчан </w:t>
      </w:r>
      <w:r w:rsidR="007A6508">
        <w:rPr>
          <w:rFonts w:eastAsiaTheme="minorEastAsia"/>
          <w:sz w:val="28"/>
          <w:szCs w:val="30"/>
        </w:rPr>
        <w:t xml:space="preserve">за счет средств резервного фонда Правительства Российской Федерации </w:t>
      </w:r>
      <w:r>
        <w:rPr>
          <w:rFonts w:eastAsiaTheme="minorEastAsia"/>
          <w:sz w:val="28"/>
          <w:szCs w:val="30"/>
        </w:rPr>
        <w:t>было проведено ряд мероприятий:</w:t>
      </w:r>
    </w:p>
    <w:p w:rsidR="00B12897" w:rsidRDefault="00B12897" w:rsidP="00B12897">
      <w:pPr>
        <w:ind w:firstLine="708"/>
        <w:jc w:val="both"/>
        <w:rPr>
          <w:rFonts w:eastAsiaTheme="minorEastAsia"/>
          <w:sz w:val="28"/>
          <w:szCs w:val="30"/>
        </w:rPr>
      </w:pPr>
      <w:r>
        <w:rPr>
          <w:rFonts w:eastAsiaTheme="minorEastAsia"/>
          <w:sz w:val="28"/>
          <w:szCs w:val="30"/>
        </w:rPr>
        <w:t xml:space="preserve">- выполнен текущий ремонт помещения, </w:t>
      </w:r>
    </w:p>
    <w:p w:rsidR="00B12897" w:rsidRDefault="00B12897" w:rsidP="00B12897">
      <w:pPr>
        <w:ind w:firstLine="708"/>
        <w:jc w:val="both"/>
        <w:rPr>
          <w:rFonts w:eastAsiaTheme="minorEastAsia"/>
          <w:sz w:val="28"/>
          <w:szCs w:val="30"/>
        </w:rPr>
      </w:pPr>
      <w:r>
        <w:rPr>
          <w:rFonts w:eastAsiaTheme="minorEastAsia"/>
          <w:sz w:val="28"/>
          <w:szCs w:val="30"/>
        </w:rPr>
        <w:t>- приобретено оборудование и мебель,</w:t>
      </w:r>
    </w:p>
    <w:p w:rsidR="00B12897" w:rsidRDefault="00B12897" w:rsidP="00B12897">
      <w:pPr>
        <w:ind w:firstLine="708"/>
        <w:jc w:val="both"/>
        <w:rPr>
          <w:rFonts w:eastAsiaTheme="minorEastAsia"/>
          <w:sz w:val="28"/>
          <w:szCs w:val="30"/>
        </w:rPr>
      </w:pPr>
      <w:r>
        <w:rPr>
          <w:rFonts w:eastAsiaTheme="minorEastAsia"/>
          <w:sz w:val="28"/>
          <w:szCs w:val="30"/>
        </w:rPr>
        <w:t>- обновлен книжный фонд.</w:t>
      </w:r>
    </w:p>
    <w:p w:rsidR="00B12897" w:rsidRDefault="00B12897" w:rsidP="00B12897">
      <w:pPr>
        <w:ind w:firstLine="708"/>
        <w:jc w:val="both"/>
        <w:rPr>
          <w:rFonts w:eastAsiaTheme="minorEastAsia"/>
          <w:sz w:val="28"/>
          <w:szCs w:val="30"/>
        </w:rPr>
      </w:pPr>
      <w:r>
        <w:rPr>
          <w:rFonts w:eastAsiaTheme="minorEastAsia"/>
          <w:sz w:val="28"/>
          <w:szCs w:val="30"/>
        </w:rPr>
        <w:t>Общий объем финансирования мероприятий составил 9577,28 тыс. рублей</w:t>
      </w:r>
    </w:p>
    <w:p w:rsidR="00B12897" w:rsidRPr="0093648E" w:rsidRDefault="00B12897" w:rsidP="007A6508">
      <w:pPr>
        <w:ind w:firstLine="708"/>
        <w:jc w:val="both"/>
        <w:rPr>
          <w:b/>
        </w:rPr>
      </w:pPr>
    </w:p>
    <w:p w:rsidR="00B4085B" w:rsidRPr="007A6508" w:rsidRDefault="0044542F" w:rsidP="0093648E">
      <w:pPr>
        <w:pStyle w:val="a7"/>
        <w:ind w:firstLine="540"/>
        <w:jc w:val="center"/>
        <w:rPr>
          <w:rFonts w:cs="Times New Roman"/>
          <w:b/>
          <w:lang w:val="ru-RU"/>
        </w:rPr>
      </w:pPr>
      <w:r w:rsidRPr="007A6508">
        <w:rPr>
          <w:rFonts w:cs="Times New Roman"/>
          <w:b/>
        </w:rPr>
        <w:t>Социальная сфера</w:t>
      </w:r>
    </w:p>
    <w:p w:rsidR="00E85D6C" w:rsidRPr="007A6508" w:rsidRDefault="00E85D6C" w:rsidP="00B4085B">
      <w:pPr>
        <w:pStyle w:val="a7"/>
        <w:ind w:firstLine="540"/>
        <w:jc w:val="center"/>
        <w:rPr>
          <w:rFonts w:cs="Times New Roman"/>
          <w:b/>
          <w:lang w:val="ru-RU"/>
        </w:rPr>
      </w:pPr>
      <w:r w:rsidRPr="007A6508">
        <w:rPr>
          <w:rFonts w:cs="Times New Roman"/>
          <w:b/>
          <w:lang w:val="ru-RU"/>
        </w:rPr>
        <w:t>Образование</w:t>
      </w:r>
    </w:p>
    <w:p w:rsidR="009409CE" w:rsidRPr="0093648E" w:rsidRDefault="009409CE" w:rsidP="007442A5">
      <w:pPr>
        <w:ind w:firstLine="540"/>
        <w:rPr>
          <w:sz w:val="16"/>
          <w:szCs w:val="28"/>
        </w:rPr>
      </w:pPr>
    </w:p>
    <w:p w:rsidR="00832745" w:rsidRPr="0074199A" w:rsidRDefault="001F1871" w:rsidP="00F46FAC">
      <w:pPr>
        <w:ind w:firstLine="709"/>
        <w:rPr>
          <w:sz w:val="28"/>
          <w:szCs w:val="28"/>
        </w:rPr>
      </w:pPr>
      <w:r w:rsidRPr="0074199A">
        <w:rPr>
          <w:sz w:val="28"/>
          <w:szCs w:val="28"/>
        </w:rPr>
        <w:t>В сфере образования функционир</w:t>
      </w:r>
      <w:r w:rsidR="0074199A" w:rsidRPr="0074199A">
        <w:rPr>
          <w:sz w:val="28"/>
          <w:szCs w:val="28"/>
        </w:rPr>
        <w:t>овали</w:t>
      </w:r>
      <w:r w:rsidR="00832745" w:rsidRPr="0074199A">
        <w:rPr>
          <w:sz w:val="28"/>
          <w:szCs w:val="28"/>
        </w:rPr>
        <w:t>:</w:t>
      </w:r>
      <w:r w:rsidRPr="0074199A">
        <w:rPr>
          <w:sz w:val="28"/>
          <w:szCs w:val="28"/>
        </w:rPr>
        <w:t xml:space="preserve"> 2 детских сад</w:t>
      </w:r>
      <w:r w:rsidR="00FC28C6" w:rsidRPr="0074199A">
        <w:rPr>
          <w:sz w:val="28"/>
          <w:szCs w:val="28"/>
        </w:rPr>
        <w:t>а</w:t>
      </w:r>
      <w:r w:rsidR="00832745" w:rsidRPr="0074199A">
        <w:rPr>
          <w:sz w:val="28"/>
          <w:szCs w:val="28"/>
        </w:rPr>
        <w:t>, 3 общеобраз</w:t>
      </w:r>
      <w:r w:rsidR="00832745" w:rsidRPr="0074199A">
        <w:rPr>
          <w:sz w:val="28"/>
          <w:szCs w:val="28"/>
        </w:rPr>
        <w:t>о</w:t>
      </w:r>
      <w:r w:rsidR="00832745" w:rsidRPr="0074199A">
        <w:rPr>
          <w:sz w:val="28"/>
          <w:szCs w:val="28"/>
        </w:rPr>
        <w:t xml:space="preserve">вательных учреждения, </w:t>
      </w:r>
      <w:r w:rsidR="00480AB7">
        <w:rPr>
          <w:sz w:val="28"/>
          <w:szCs w:val="28"/>
        </w:rPr>
        <w:t xml:space="preserve">2 </w:t>
      </w:r>
      <w:r w:rsidR="00832745" w:rsidRPr="0074199A">
        <w:rPr>
          <w:sz w:val="28"/>
          <w:szCs w:val="28"/>
        </w:rPr>
        <w:t>учреждени</w:t>
      </w:r>
      <w:r w:rsidR="00480AB7">
        <w:rPr>
          <w:sz w:val="28"/>
          <w:szCs w:val="28"/>
        </w:rPr>
        <w:t>я</w:t>
      </w:r>
      <w:r w:rsidR="00832745" w:rsidRPr="0074199A">
        <w:rPr>
          <w:sz w:val="28"/>
          <w:szCs w:val="28"/>
        </w:rPr>
        <w:t xml:space="preserve"> дополнительного образования. </w:t>
      </w:r>
    </w:p>
    <w:p w:rsidR="00FC28C6" w:rsidRPr="0074199A" w:rsidRDefault="001F1871" w:rsidP="00F46FAC">
      <w:pPr>
        <w:ind w:firstLine="709"/>
        <w:jc w:val="both"/>
        <w:rPr>
          <w:sz w:val="28"/>
          <w:szCs w:val="28"/>
        </w:rPr>
      </w:pPr>
      <w:r w:rsidRPr="0074199A">
        <w:rPr>
          <w:sz w:val="28"/>
          <w:szCs w:val="28"/>
        </w:rPr>
        <w:t>Все образовательные организации Омсукчанского городского округа име</w:t>
      </w:r>
      <w:r w:rsidR="0074199A" w:rsidRPr="0074199A">
        <w:rPr>
          <w:sz w:val="28"/>
          <w:szCs w:val="28"/>
        </w:rPr>
        <w:t>ли</w:t>
      </w:r>
      <w:r w:rsidRPr="0074199A">
        <w:rPr>
          <w:sz w:val="28"/>
          <w:szCs w:val="28"/>
        </w:rPr>
        <w:t xml:space="preserve"> лицензию на право ведения образовательной деятельности и свид</w:t>
      </w:r>
      <w:r w:rsidRPr="0074199A">
        <w:rPr>
          <w:sz w:val="28"/>
          <w:szCs w:val="28"/>
        </w:rPr>
        <w:t>е</w:t>
      </w:r>
      <w:r w:rsidRPr="0074199A">
        <w:rPr>
          <w:sz w:val="28"/>
          <w:szCs w:val="28"/>
        </w:rPr>
        <w:t>тельство об аккредитаци</w:t>
      </w:r>
      <w:r w:rsidR="00FC28C6" w:rsidRPr="0074199A">
        <w:rPr>
          <w:sz w:val="28"/>
          <w:szCs w:val="28"/>
        </w:rPr>
        <w:t>и</w:t>
      </w:r>
      <w:r w:rsidRPr="0074199A">
        <w:rPr>
          <w:sz w:val="28"/>
          <w:szCs w:val="28"/>
        </w:rPr>
        <w:t xml:space="preserve">. </w:t>
      </w:r>
    </w:p>
    <w:p w:rsidR="001F1871" w:rsidRPr="0074199A" w:rsidRDefault="001F1871" w:rsidP="00F46FAC">
      <w:pPr>
        <w:ind w:firstLine="709"/>
        <w:jc w:val="both"/>
        <w:rPr>
          <w:sz w:val="28"/>
          <w:szCs w:val="28"/>
        </w:rPr>
      </w:pPr>
      <w:r w:rsidRPr="0074199A">
        <w:rPr>
          <w:sz w:val="28"/>
          <w:szCs w:val="28"/>
          <w:lang w:eastAsia="en-US"/>
        </w:rPr>
        <w:t xml:space="preserve">В системе образования </w:t>
      </w:r>
      <w:r w:rsidRPr="0074199A">
        <w:rPr>
          <w:sz w:val="28"/>
          <w:szCs w:val="28"/>
        </w:rPr>
        <w:t>работ</w:t>
      </w:r>
      <w:r w:rsidR="00DD1857">
        <w:rPr>
          <w:sz w:val="28"/>
          <w:szCs w:val="28"/>
        </w:rPr>
        <w:t>ало</w:t>
      </w:r>
      <w:r w:rsidRPr="0074199A">
        <w:rPr>
          <w:sz w:val="28"/>
          <w:szCs w:val="28"/>
        </w:rPr>
        <w:t xml:space="preserve"> </w:t>
      </w:r>
      <w:r w:rsidR="0074199A" w:rsidRPr="0074199A">
        <w:rPr>
          <w:sz w:val="28"/>
          <w:szCs w:val="28"/>
        </w:rPr>
        <w:t>107</w:t>
      </w:r>
      <w:r w:rsidR="00DD1857">
        <w:rPr>
          <w:sz w:val="28"/>
          <w:szCs w:val="28"/>
        </w:rPr>
        <w:t xml:space="preserve"> </w:t>
      </w:r>
      <w:r w:rsidR="00832745" w:rsidRPr="0074199A">
        <w:rPr>
          <w:sz w:val="28"/>
          <w:szCs w:val="28"/>
        </w:rPr>
        <w:t>педагог</w:t>
      </w:r>
      <w:r w:rsidR="00DD1857">
        <w:rPr>
          <w:sz w:val="28"/>
          <w:szCs w:val="28"/>
        </w:rPr>
        <w:t>ических работников,</w:t>
      </w:r>
      <w:r w:rsidRPr="0074199A">
        <w:rPr>
          <w:sz w:val="28"/>
          <w:szCs w:val="28"/>
        </w:rPr>
        <w:t xml:space="preserve"> из них:</w:t>
      </w:r>
    </w:p>
    <w:p w:rsidR="001F1871" w:rsidRPr="0074199A" w:rsidRDefault="001F1871" w:rsidP="00F46FAC">
      <w:pPr>
        <w:ind w:firstLine="709"/>
        <w:jc w:val="both"/>
        <w:rPr>
          <w:sz w:val="28"/>
          <w:szCs w:val="28"/>
        </w:rPr>
      </w:pPr>
      <w:r w:rsidRPr="0074199A">
        <w:rPr>
          <w:sz w:val="28"/>
          <w:szCs w:val="28"/>
        </w:rPr>
        <w:t xml:space="preserve">- в дошкольных организациях </w:t>
      </w:r>
      <w:r w:rsidR="00F46FAC">
        <w:rPr>
          <w:sz w:val="28"/>
          <w:szCs w:val="28"/>
        </w:rPr>
        <w:t>-</w:t>
      </w:r>
      <w:r w:rsidRPr="0074199A">
        <w:rPr>
          <w:sz w:val="28"/>
          <w:szCs w:val="28"/>
        </w:rPr>
        <w:t xml:space="preserve"> 3</w:t>
      </w:r>
      <w:r w:rsidR="0074199A" w:rsidRPr="0074199A">
        <w:rPr>
          <w:sz w:val="28"/>
          <w:szCs w:val="28"/>
        </w:rPr>
        <w:t>5</w:t>
      </w:r>
      <w:r w:rsidRPr="0074199A">
        <w:rPr>
          <w:sz w:val="28"/>
          <w:szCs w:val="28"/>
        </w:rPr>
        <w:t xml:space="preserve"> чел</w:t>
      </w:r>
      <w:r w:rsidR="00FC28C6" w:rsidRPr="0074199A">
        <w:rPr>
          <w:sz w:val="28"/>
          <w:szCs w:val="28"/>
        </w:rPr>
        <w:t>овек</w:t>
      </w:r>
      <w:r w:rsidRPr="0074199A">
        <w:rPr>
          <w:sz w:val="28"/>
          <w:szCs w:val="28"/>
        </w:rPr>
        <w:t>;</w:t>
      </w:r>
    </w:p>
    <w:p w:rsidR="001F1871" w:rsidRPr="00F82185" w:rsidRDefault="001F1871" w:rsidP="00F46FAC">
      <w:pPr>
        <w:ind w:firstLine="709"/>
        <w:jc w:val="both"/>
        <w:rPr>
          <w:sz w:val="28"/>
          <w:szCs w:val="28"/>
        </w:rPr>
      </w:pPr>
      <w:r w:rsidRPr="0074199A">
        <w:rPr>
          <w:sz w:val="28"/>
          <w:szCs w:val="28"/>
        </w:rPr>
        <w:t xml:space="preserve">- в общеобразовательных организациях </w:t>
      </w:r>
      <w:r w:rsidR="00F46FAC">
        <w:rPr>
          <w:sz w:val="28"/>
          <w:szCs w:val="28"/>
        </w:rPr>
        <w:t>-</w:t>
      </w:r>
      <w:r w:rsidRPr="0074199A">
        <w:rPr>
          <w:sz w:val="28"/>
          <w:szCs w:val="28"/>
        </w:rPr>
        <w:t xml:space="preserve"> </w:t>
      </w:r>
      <w:r w:rsidR="00F82185">
        <w:rPr>
          <w:sz w:val="28"/>
          <w:szCs w:val="28"/>
        </w:rPr>
        <w:t>56</w:t>
      </w:r>
      <w:r w:rsidRPr="0074199A">
        <w:rPr>
          <w:sz w:val="28"/>
          <w:szCs w:val="28"/>
        </w:rPr>
        <w:t xml:space="preserve"> </w:t>
      </w:r>
      <w:r w:rsidRPr="00F82185">
        <w:rPr>
          <w:sz w:val="28"/>
          <w:szCs w:val="28"/>
        </w:rPr>
        <w:t>чел</w:t>
      </w:r>
      <w:r w:rsidR="00FC28C6" w:rsidRPr="00F82185">
        <w:rPr>
          <w:sz w:val="28"/>
          <w:szCs w:val="28"/>
        </w:rPr>
        <w:t>овек</w:t>
      </w:r>
      <w:r w:rsidRPr="00F82185">
        <w:rPr>
          <w:sz w:val="28"/>
          <w:szCs w:val="28"/>
        </w:rPr>
        <w:t>;</w:t>
      </w:r>
    </w:p>
    <w:p w:rsidR="001F1871" w:rsidRPr="0074199A" w:rsidRDefault="001F1871" w:rsidP="00F46FAC">
      <w:pPr>
        <w:ind w:firstLine="709"/>
        <w:jc w:val="both"/>
        <w:rPr>
          <w:sz w:val="28"/>
          <w:szCs w:val="28"/>
        </w:rPr>
      </w:pPr>
      <w:r w:rsidRPr="00F82185">
        <w:rPr>
          <w:sz w:val="28"/>
          <w:szCs w:val="28"/>
        </w:rPr>
        <w:t xml:space="preserve">- в организациях дополнительного образования - </w:t>
      </w:r>
      <w:r w:rsidR="00F82185" w:rsidRPr="00F82185">
        <w:rPr>
          <w:sz w:val="28"/>
          <w:szCs w:val="28"/>
        </w:rPr>
        <w:t>16</w:t>
      </w:r>
      <w:r w:rsidRPr="00F82185">
        <w:rPr>
          <w:sz w:val="28"/>
          <w:szCs w:val="28"/>
        </w:rPr>
        <w:t xml:space="preserve"> чел</w:t>
      </w:r>
      <w:r w:rsidR="00FC28C6" w:rsidRPr="00F82185">
        <w:rPr>
          <w:sz w:val="28"/>
          <w:szCs w:val="28"/>
        </w:rPr>
        <w:t>овек</w:t>
      </w:r>
      <w:r w:rsidRPr="00F82185">
        <w:rPr>
          <w:sz w:val="28"/>
          <w:szCs w:val="28"/>
        </w:rPr>
        <w:t>.</w:t>
      </w:r>
      <w:r w:rsidRPr="0074199A">
        <w:rPr>
          <w:sz w:val="28"/>
          <w:szCs w:val="28"/>
        </w:rPr>
        <w:t xml:space="preserve"> </w:t>
      </w:r>
    </w:p>
    <w:p w:rsidR="00B47CB9" w:rsidRPr="00AB08C6" w:rsidRDefault="00B47CB9" w:rsidP="00F46FAC">
      <w:pPr>
        <w:tabs>
          <w:tab w:val="left" w:pos="9940"/>
        </w:tabs>
        <w:ind w:firstLine="709"/>
        <w:jc w:val="both"/>
        <w:rPr>
          <w:sz w:val="28"/>
          <w:szCs w:val="28"/>
        </w:rPr>
      </w:pPr>
      <w:r w:rsidRPr="00AB08C6">
        <w:rPr>
          <w:sz w:val="28"/>
          <w:szCs w:val="28"/>
        </w:rPr>
        <w:t xml:space="preserve">В целях подготовки к началу нового учебного года в образовательных учреждениях за счет федерального, областного, местного бюджетов и </w:t>
      </w:r>
      <w:r w:rsidR="0009225F" w:rsidRPr="00AB08C6">
        <w:rPr>
          <w:sz w:val="28"/>
          <w:szCs w:val="28"/>
        </w:rPr>
        <w:t xml:space="preserve">в рамах реализации </w:t>
      </w:r>
      <w:r w:rsidRPr="00AB08C6">
        <w:rPr>
          <w:sz w:val="28"/>
          <w:szCs w:val="28"/>
        </w:rPr>
        <w:t>социального партнерства</w:t>
      </w:r>
      <w:r w:rsidR="00083854" w:rsidRPr="00AB08C6">
        <w:rPr>
          <w:sz w:val="28"/>
          <w:szCs w:val="28"/>
        </w:rPr>
        <w:t xml:space="preserve"> с АО «Полиметалл»</w:t>
      </w:r>
      <w:r w:rsidRPr="00AB08C6">
        <w:rPr>
          <w:sz w:val="28"/>
          <w:szCs w:val="28"/>
        </w:rPr>
        <w:t xml:space="preserve">  были пр</w:t>
      </w:r>
      <w:r w:rsidRPr="00AB08C6">
        <w:rPr>
          <w:sz w:val="28"/>
          <w:szCs w:val="28"/>
        </w:rPr>
        <w:t>о</w:t>
      </w:r>
      <w:r w:rsidRPr="00AB08C6">
        <w:rPr>
          <w:sz w:val="28"/>
          <w:szCs w:val="28"/>
        </w:rPr>
        <w:t xml:space="preserve">ведены следующие </w:t>
      </w:r>
      <w:r w:rsidR="00AB08C6" w:rsidRPr="00AB08C6">
        <w:rPr>
          <w:sz w:val="28"/>
          <w:szCs w:val="28"/>
        </w:rPr>
        <w:t>работы</w:t>
      </w:r>
      <w:r w:rsidRPr="00AB08C6">
        <w:rPr>
          <w:sz w:val="28"/>
          <w:szCs w:val="28"/>
        </w:rPr>
        <w:t>:</w:t>
      </w:r>
    </w:p>
    <w:p w:rsidR="00083854" w:rsidRPr="00AB08C6" w:rsidRDefault="00083854" w:rsidP="00F46FAC">
      <w:pPr>
        <w:tabs>
          <w:tab w:val="left" w:pos="9940"/>
        </w:tabs>
        <w:ind w:firstLine="709"/>
        <w:jc w:val="both"/>
        <w:rPr>
          <w:sz w:val="28"/>
          <w:szCs w:val="28"/>
        </w:rPr>
      </w:pPr>
      <w:r w:rsidRPr="00AB08C6">
        <w:rPr>
          <w:sz w:val="28"/>
          <w:szCs w:val="28"/>
        </w:rPr>
        <w:t>- в МБУ ДО «Центр дополнительного образования п. Омсукчан» в</w:t>
      </w:r>
      <w:r w:rsidRPr="00AB08C6">
        <w:rPr>
          <w:sz w:val="28"/>
          <w:szCs w:val="28"/>
        </w:rPr>
        <w:t>ы</w:t>
      </w:r>
      <w:r w:rsidRPr="00AB08C6">
        <w:rPr>
          <w:sz w:val="28"/>
          <w:szCs w:val="28"/>
        </w:rPr>
        <w:t>полнен ремонт помещений 1 этажа: спортивного зала, рекреации, учебных кабинетов;</w:t>
      </w:r>
    </w:p>
    <w:p w:rsidR="00083854" w:rsidRPr="00AB08C6" w:rsidRDefault="00083854" w:rsidP="00F46FAC">
      <w:pPr>
        <w:tabs>
          <w:tab w:val="left" w:pos="9940"/>
        </w:tabs>
        <w:ind w:firstLine="709"/>
        <w:jc w:val="both"/>
        <w:rPr>
          <w:sz w:val="28"/>
          <w:szCs w:val="28"/>
        </w:rPr>
      </w:pPr>
      <w:r w:rsidRPr="00AB08C6">
        <w:rPr>
          <w:sz w:val="28"/>
          <w:szCs w:val="28"/>
        </w:rPr>
        <w:t>- в МБОУ «СОШ п.</w:t>
      </w:r>
      <w:r w:rsidR="007A6508">
        <w:rPr>
          <w:sz w:val="28"/>
          <w:szCs w:val="28"/>
        </w:rPr>
        <w:t xml:space="preserve"> </w:t>
      </w:r>
      <w:r w:rsidRPr="00AB08C6">
        <w:rPr>
          <w:sz w:val="28"/>
          <w:szCs w:val="28"/>
        </w:rPr>
        <w:t>Дукат» выполнен ремонт системы ГВС и ХВС , к</w:t>
      </w:r>
      <w:r w:rsidRPr="00AB08C6">
        <w:rPr>
          <w:sz w:val="28"/>
          <w:szCs w:val="28"/>
        </w:rPr>
        <w:t>а</w:t>
      </w:r>
      <w:r w:rsidRPr="00AB08C6">
        <w:rPr>
          <w:sz w:val="28"/>
          <w:szCs w:val="28"/>
        </w:rPr>
        <w:t xml:space="preserve">нализации здания, теплоузла, ремонт образовательного центра </w:t>
      </w:r>
      <w:r w:rsidR="007F2235">
        <w:rPr>
          <w:sz w:val="28"/>
          <w:szCs w:val="28"/>
        </w:rPr>
        <w:t>естественн</w:t>
      </w:r>
      <w:r w:rsidR="007F2235">
        <w:rPr>
          <w:sz w:val="28"/>
          <w:szCs w:val="28"/>
        </w:rPr>
        <w:t>о</w:t>
      </w:r>
      <w:r w:rsidR="007F2235">
        <w:rPr>
          <w:sz w:val="28"/>
          <w:szCs w:val="28"/>
        </w:rPr>
        <w:t>научного</w:t>
      </w:r>
      <w:r w:rsidRPr="00AB08C6">
        <w:rPr>
          <w:sz w:val="28"/>
          <w:szCs w:val="28"/>
        </w:rPr>
        <w:t xml:space="preserve"> профил</w:t>
      </w:r>
      <w:r w:rsidR="007F2235">
        <w:rPr>
          <w:sz w:val="28"/>
          <w:szCs w:val="28"/>
        </w:rPr>
        <w:t>я</w:t>
      </w:r>
      <w:r w:rsidRPr="00AB08C6">
        <w:rPr>
          <w:sz w:val="28"/>
          <w:szCs w:val="28"/>
        </w:rPr>
        <w:t xml:space="preserve"> нацпроекта «Образование» «Точка роста», </w:t>
      </w:r>
      <w:r w:rsidR="00AB08C6" w:rsidRPr="00AB08C6">
        <w:rPr>
          <w:sz w:val="28"/>
          <w:szCs w:val="28"/>
        </w:rPr>
        <w:t>ремонт спо</w:t>
      </w:r>
      <w:r w:rsidR="00AB08C6" w:rsidRPr="00AB08C6">
        <w:rPr>
          <w:sz w:val="28"/>
          <w:szCs w:val="28"/>
        </w:rPr>
        <w:t>р</w:t>
      </w:r>
      <w:r w:rsidR="00AB08C6" w:rsidRPr="00AB08C6">
        <w:rPr>
          <w:sz w:val="28"/>
          <w:szCs w:val="28"/>
        </w:rPr>
        <w:t xml:space="preserve">тивного зала </w:t>
      </w:r>
      <w:r w:rsidR="00AC51D0">
        <w:rPr>
          <w:sz w:val="28"/>
          <w:szCs w:val="28"/>
        </w:rPr>
        <w:t>регионального п</w:t>
      </w:r>
      <w:r w:rsidRPr="00AB08C6">
        <w:rPr>
          <w:sz w:val="28"/>
          <w:szCs w:val="28"/>
        </w:rPr>
        <w:t>роект</w:t>
      </w:r>
      <w:r w:rsidR="00AB08C6" w:rsidRPr="00AB08C6">
        <w:rPr>
          <w:sz w:val="28"/>
          <w:szCs w:val="28"/>
        </w:rPr>
        <w:t>а</w:t>
      </w:r>
      <w:r w:rsidRPr="00AB08C6">
        <w:rPr>
          <w:sz w:val="28"/>
          <w:szCs w:val="28"/>
        </w:rPr>
        <w:t xml:space="preserve"> «Успех каждого ребенка»</w:t>
      </w:r>
      <w:r w:rsidR="00AB08C6" w:rsidRPr="00AB08C6">
        <w:rPr>
          <w:sz w:val="28"/>
          <w:szCs w:val="28"/>
        </w:rPr>
        <w:t>;</w:t>
      </w:r>
    </w:p>
    <w:p w:rsidR="00AB08C6" w:rsidRPr="00AB08C6" w:rsidRDefault="00AB08C6" w:rsidP="00F46FAC">
      <w:pPr>
        <w:tabs>
          <w:tab w:val="left" w:pos="9940"/>
        </w:tabs>
        <w:ind w:firstLine="709"/>
        <w:jc w:val="both"/>
        <w:rPr>
          <w:sz w:val="28"/>
          <w:szCs w:val="28"/>
        </w:rPr>
      </w:pPr>
      <w:r w:rsidRPr="00AB08C6">
        <w:rPr>
          <w:sz w:val="28"/>
          <w:szCs w:val="28"/>
        </w:rPr>
        <w:t>- в МБОУ «СОШ п. Омсукчан» выполнен косметический ремонт фас</w:t>
      </w:r>
      <w:r w:rsidRPr="00AB08C6">
        <w:rPr>
          <w:sz w:val="28"/>
          <w:szCs w:val="28"/>
        </w:rPr>
        <w:t>а</w:t>
      </w:r>
      <w:r w:rsidRPr="00AB08C6">
        <w:rPr>
          <w:sz w:val="28"/>
          <w:szCs w:val="28"/>
        </w:rPr>
        <w:t>да  и ремонт кабинета №</w:t>
      </w:r>
      <w:r w:rsidR="00DD1857">
        <w:rPr>
          <w:sz w:val="28"/>
          <w:szCs w:val="28"/>
        </w:rPr>
        <w:t xml:space="preserve"> </w:t>
      </w:r>
      <w:r w:rsidRPr="00AB08C6">
        <w:rPr>
          <w:sz w:val="28"/>
          <w:szCs w:val="28"/>
        </w:rPr>
        <w:t>25;</w:t>
      </w:r>
    </w:p>
    <w:p w:rsidR="00AB08C6" w:rsidRPr="00AB08C6" w:rsidRDefault="00AB08C6" w:rsidP="00F46FAC">
      <w:pPr>
        <w:tabs>
          <w:tab w:val="left" w:pos="9940"/>
        </w:tabs>
        <w:ind w:firstLine="709"/>
        <w:jc w:val="both"/>
        <w:rPr>
          <w:sz w:val="28"/>
          <w:szCs w:val="28"/>
        </w:rPr>
      </w:pPr>
      <w:r w:rsidRPr="00AB08C6">
        <w:rPr>
          <w:sz w:val="28"/>
          <w:szCs w:val="28"/>
        </w:rPr>
        <w:t>- в МБОУ «ООШ п. Омсукчан» выполнен капитальный ремонт разво</w:t>
      </w:r>
      <w:r w:rsidRPr="00AB08C6">
        <w:rPr>
          <w:sz w:val="28"/>
          <w:szCs w:val="28"/>
        </w:rPr>
        <w:t>д</w:t>
      </w:r>
      <w:r w:rsidRPr="00AB08C6">
        <w:rPr>
          <w:sz w:val="28"/>
          <w:szCs w:val="28"/>
        </w:rPr>
        <w:t>ки ГВС, и ХВС, отопления и канализации, ремонт столо</w:t>
      </w:r>
      <w:r w:rsidR="00DD1857">
        <w:rPr>
          <w:sz w:val="28"/>
          <w:szCs w:val="28"/>
        </w:rPr>
        <w:t>вой, архива, ум</w:t>
      </w:r>
      <w:r w:rsidR="00DD1857">
        <w:rPr>
          <w:sz w:val="28"/>
          <w:szCs w:val="28"/>
        </w:rPr>
        <w:t>ы</w:t>
      </w:r>
      <w:r w:rsidR="00DD1857">
        <w:rPr>
          <w:sz w:val="28"/>
          <w:szCs w:val="28"/>
        </w:rPr>
        <w:t>вальной комнаты;</w:t>
      </w:r>
    </w:p>
    <w:p w:rsidR="00083854" w:rsidRPr="00AB08C6" w:rsidRDefault="00AB08C6" w:rsidP="00F46FAC">
      <w:pPr>
        <w:tabs>
          <w:tab w:val="left" w:pos="9940"/>
        </w:tabs>
        <w:ind w:firstLine="709"/>
        <w:jc w:val="both"/>
        <w:rPr>
          <w:sz w:val="28"/>
          <w:szCs w:val="28"/>
        </w:rPr>
      </w:pPr>
      <w:r w:rsidRPr="00AB08C6">
        <w:rPr>
          <w:sz w:val="28"/>
          <w:szCs w:val="28"/>
        </w:rPr>
        <w:t>- МБДОУ «Детский сад п. Омсукчан» закуплено и установлено обор</w:t>
      </w:r>
      <w:r w:rsidRPr="00AB08C6">
        <w:rPr>
          <w:sz w:val="28"/>
          <w:szCs w:val="28"/>
        </w:rPr>
        <w:t>у</w:t>
      </w:r>
      <w:r w:rsidRPr="00AB08C6">
        <w:rPr>
          <w:sz w:val="28"/>
          <w:szCs w:val="28"/>
        </w:rPr>
        <w:t>дова</w:t>
      </w:r>
      <w:r w:rsidR="00DD1857">
        <w:rPr>
          <w:sz w:val="28"/>
          <w:szCs w:val="28"/>
        </w:rPr>
        <w:t>ние «Автогородок»;</w:t>
      </w:r>
    </w:p>
    <w:p w:rsidR="00AB08C6" w:rsidRPr="00AB08C6" w:rsidRDefault="00AB08C6" w:rsidP="00F46FAC">
      <w:pPr>
        <w:tabs>
          <w:tab w:val="left" w:pos="9940"/>
        </w:tabs>
        <w:ind w:firstLine="709"/>
        <w:jc w:val="both"/>
        <w:rPr>
          <w:sz w:val="28"/>
          <w:szCs w:val="28"/>
        </w:rPr>
      </w:pPr>
      <w:r w:rsidRPr="00AB08C6">
        <w:rPr>
          <w:sz w:val="28"/>
          <w:szCs w:val="28"/>
        </w:rPr>
        <w:t>- МБДОУ «Детский сад п. Дукат» выполнен капитальный ремонт п</w:t>
      </w:r>
      <w:r w:rsidRPr="00AB08C6">
        <w:rPr>
          <w:sz w:val="28"/>
          <w:szCs w:val="28"/>
        </w:rPr>
        <w:t>и</w:t>
      </w:r>
      <w:r w:rsidRPr="00AB08C6">
        <w:rPr>
          <w:sz w:val="28"/>
          <w:szCs w:val="28"/>
        </w:rPr>
        <w:t>щебло</w:t>
      </w:r>
      <w:r w:rsidR="00DD1857">
        <w:rPr>
          <w:sz w:val="28"/>
          <w:szCs w:val="28"/>
        </w:rPr>
        <w:t>ка.</w:t>
      </w:r>
    </w:p>
    <w:p w:rsidR="00BC60EF" w:rsidRPr="00AB08C6" w:rsidRDefault="00BC60EF" w:rsidP="00F46FAC">
      <w:pPr>
        <w:ind w:firstLine="709"/>
        <w:jc w:val="both"/>
        <w:rPr>
          <w:sz w:val="28"/>
          <w:szCs w:val="28"/>
        </w:rPr>
      </w:pPr>
      <w:r w:rsidRPr="00AB08C6">
        <w:rPr>
          <w:sz w:val="28"/>
          <w:szCs w:val="28"/>
        </w:rPr>
        <w:t>Общая сумма средств</w:t>
      </w:r>
      <w:r w:rsidR="00D167BD">
        <w:rPr>
          <w:sz w:val="28"/>
          <w:szCs w:val="28"/>
        </w:rPr>
        <w:t>,</w:t>
      </w:r>
      <w:r w:rsidRPr="00AB08C6">
        <w:rPr>
          <w:sz w:val="28"/>
          <w:szCs w:val="28"/>
        </w:rPr>
        <w:t xml:space="preserve"> затраченная на </w:t>
      </w:r>
      <w:r w:rsidR="0011770B" w:rsidRPr="00AB08C6">
        <w:rPr>
          <w:sz w:val="28"/>
          <w:szCs w:val="28"/>
        </w:rPr>
        <w:t xml:space="preserve">подготовку образовательных учреждений </w:t>
      </w:r>
      <w:r w:rsidRPr="00AB08C6">
        <w:rPr>
          <w:sz w:val="28"/>
          <w:szCs w:val="28"/>
        </w:rPr>
        <w:t>из бюджетов всех уровней и средств социального партнёрства</w:t>
      </w:r>
      <w:r w:rsidR="00D167BD">
        <w:rPr>
          <w:sz w:val="28"/>
          <w:szCs w:val="28"/>
        </w:rPr>
        <w:t>,</w:t>
      </w:r>
      <w:r w:rsidRPr="00AB08C6">
        <w:rPr>
          <w:sz w:val="28"/>
          <w:szCs w:val="28"/>
        </w:rPr>
        <w:t xml:space="preserve"> </w:t>
      </w:r>
      <w:r w:rsidR="00170EC0" w:rsidRPr="00AB08C6">
        <w:rPr>
          <w:sz w:val="28"/>
          <w:szCs w:val="28"/>
        </w:rPr>
        <w:t>составила</w:t>
      </w:r>
      <w:r w:rsidRPr="00AB08C6">
        <w:rPr>
          <w:sz w:val="28"/>
          <w:szCs w:val="28"/>
        </w:rPr>
        <w:t xml:space="preserve"> </w:t>
      </w:r>
      <w:r w:rsidR="00F46FAC">
        <w:rPr>
          <w:sz w:val="28"/>
          <w:szCs w:val="28"/>
        </w:rPr>
        <w:t>-</w:t>
      </w:r>
      <w:r w:rsidRPr="00AB08C6">
        <w:rPr>
          <w:sz w:val="28"/>
          <w:szCs w:val="28"/>
        </w:rPr>
        <w:t xml:space="preserve"> </w:t>
      </w:r>
      <w:r w:rsidR="007F2235">
        <w:rPr>
          <w:sz w:val="28"/>
          <w:szCs w:val="28"/>
        </w:rPr>
        <w:t>23885,2</w:t>
      </w:r>
      <w:r w:rsidR="00170EC0" w:rsidRPr="00AB08C6">
        <w:rPr>
          <w:sz w:val="28"/>
          <w:szCs w:val="28"/>
        </w:rPr>
        <w:t xml:space="preserve"> </w:t>
      </w:r>
      <w:r w:rsidR="00AB08C6" w:rsidRPr="00AB08C6">
        <w:rPr>
          <w:sz w:val="28"/>
          <w:szCs w:val="28"/>
        </w:rPr>
        <w:t>тыс.</w:t>
      </w:r>
      <w:r w:rsidR="007A6508">
        <w:rPr>
          <w:sz w:val="28"/>
          <w:szCs w:val="28"/>
        </w:rPr>
        <w:t xml:space="preserve"> </w:t>
      </w:r>
      <w:r w:rsidR="00170EC0" w:rsidRPr="00AB08C6">
        <w:rPr>
          <w:sz w:val="28"/>
          <w:szCs w:val="28"/>
        </w:rPr>
        <w:t>рубл</w:t>
      </w:r>
      <w:r w:rsidR="00807F86" w:rsidRPr="00AB08C6">
        <w:rPr>
          <w:sz w:val="28"/>
          <w:szCs w:val="28"/>
        </w:rPr>
        <w:t>ей</w:t>
      </w:r>
      <w:r w:rsidRPr="00AB08C6">
        <w:rPr>
          <w:sz w:val="28"/>
          <w:szCs w:val="28"/>
        </w:rPr>
        <w:t>.</w:t>
      </w:r>
    </w:p>
    <w:p w:rsidR="001F1871" w:rsidRPr="00AC51D0" w:rsidRDefault="00E85D6C" w:rsidP="00F46FAC">
      <w:pPr>
        <w:tabs>
          <w:tab w:val="left" w:pos="9940"/>
        </w:tabs>
        <w:jc w:val="center"/>
        <w:rPr>
          <w:b/>
          <w:sz w:val="28"/>
          <w:szCs w:val="28"/>
        </w:rPr>
      </w:pPr>
      <w:r w:rsidRPr="00AC51D0">
        <w:rPr>
          <w:b/>
          <w:sz w:val="28"/>
          <w:szCs w:val="28"/>
        </w:rPr>
        <w:lastRenderedPageBreak/>
        <w:t>Основное и среднее образование</w:t>
      </w:r>
    </w:p>
    <w:p w:rsidR="008E0DAB" w:rsidRPr="00F46FAC" w:rsidRDefault="008E0DAB" w:rsidP="007442A5">
      <w:pPr>
        <w:ind w:firstLine="540"/>
        <w:jc w:val="both"/>
        <w:rPr>
          <w:sz w:val="16"/>
          <w:szCs w:val="28"/>
        </w:rPr>
      </w:pPr>
    </w:p>
    <w:p w:rsidR="00E85D6C" w:rsidRPr="00AC51D0" w:rsidRDefault="00E85D6C" w:rsidP="00DC6C16">
      <w:pPr>
        <w:ind w:firstLine="709"/>
        <w:jc w:val="both"/>
        <w:rPr>
          <w:sz w:val="28"/>
          <w:szCs w:val="28"/>
        </w:rPr>
      </w:pPr>
      <w:r w:rsidRPr="00AC51D0">
        <w:rPr>
          <w:sz w:val="28"/>
          <w:szCs w:val="28"/>
        </w:rPr>
        <w:t>В школах Омсукчанского округа обуча</w:t>
      </w:r>
      <w:r w:rsidR="00DD1857">
        <w:rPr>
          <w:sz w:val="28"/>
          <w:szCs w:val="28"/>
        </w:rPr>
        <w:t>лось</w:t>
      </w:r>
      <w:r w:rsidRPr="00AC51D0">
        <w:rPr>
          <w:sz w:val="28"/>
          <w:szCs w:val="28"/>
        </w:rPr>
        <w:t xml:space="preserve"> 5</w:t>
      </w:r>
      <w:r w:rsidR="00125D68" w:rsidRPr="00AC51D0">
        <w:rPr>
          <w:sz w:val="28"/>
          <w:szCs w:val="28"/>
        </w:rPr>
        <w:t>24</w:t>
      </w:r>
      <w:r w:rsidRPr="00AC51D0">
        <w:rPr>
          <w:sz w:val="28"/>
          <w:szCs w:val="28"/>
        </w:rPr>
        <w:t xml:space="preserve"> ученик</w:t>
      </w:r>
      <w:r w:rsidR="00125D68" w:rsidRPr="00AC51D0">
        <w:rPr>
          <w:sz w:val="28"/>
          <w:szCs w:val="28"/>
        </w:rPr>
        <w:t>а</w:t>
      </w:r>
      <w:r w:rsidR="00B706CE" w:rsidRPr="00AC51D0">
        <w:rPr>
          <w:sz w:val="28"/>
          <w:szCs w:val="28"/>
        </w:rPr>
        <w:t>.</w:t>
      </w:r>
    </w:p>
    <w:p w:rsidR="00E00A51" w:rsidRPr="003B0F0C" w:rsidRDefault="00E00A51" w:rsidP="00DC6C16">
      <w:pPr>
        <w:autoSpaceDE w:val="0"/>
        <w:autoSpaceDN w:val="0"/>
        <w:adjustRightInd w:val="0"/>
        <w:ind w:firstLine="709"/>
        <w:jc w:val="both"/>
        <w:rPr>
          <w:sz w:val="28"/>
          <w:szCs w:val="28"/>
        </w:rPr>
      </w:pPr>
      <w:r w:rsidRPr="00AC51D0">
        <w:rPr>
          <w:rFonts w:eastAsia="Calibri"/>
          <w:bCs/>
          <w:sz w:val="28"/>
          <w:szCs w:val="28"/>
          <w:lang w:eastAsia="en-US"/>
        </w:rPr>
        <w:t>С 1 сентября 202</w:t>
      </w:r>
      <w:r w:rsidR="00125D68" w:rsidRPr="00AC51D0">
        <w:rPr>
          <w:rFonts w:eastAsia="Calibri"/>
          <w:bCs/>
          <w:sz w:val="28"/>
          <w:szCs w:val="28"/>
          <w:lang w:eastAsia="en-US"/>
        </w:rPr>
        <w:t>1</w:t>
      </w:r>
      <w:r w:rsidRPr="00AC51D0">
        <w:rPr>
          <w:rFonts w:eastAsia="Calibri"/>
          <w:bCs/>
          <w:sz w:val="28"/>
          <w:szCs w:val="28"/>
          <w:lang w:eastAsia="en-US"/>
        </w:rPr>
        <w:t>года в о</w:t>
      </w:r>
      <w:r w:rsidR="00125D68" w:rsidRPr="00AC51D0">
        <w:rPr>
          <w:rFonts w:eastAsia="Calibri"/>
          <w:bCs/>
          <w:sz w:val="28"/>
          <w:szCs w:val="28"/>
          <w:lang w:eastAsia="en-US"/>
        </w:rPr>
        <w:t xml:space="preserve">бщеобразовательных учреждениях </w:t>
      </w:r>
      <w:r w:rsidRPr="00AC51D0">
        <w:rPr>
          <w:rFonts w:eastAsia="Calibri"/>
          <w:bCs/>
          <w:sz w:val="28"/>
          <w:szCs w:val="28"/>
          <w:lang w:eastAsia="en-US"/>
        </w:rPr>
        <w:t>введен</w:t>
      </w:r>
      <w:r w:rsidR="00125D68" w:rsidRPr="00AC51D0">
        <w:rPr>
          <w:rFonts w:eastAsia="Calibri"/>
          <w:bCs/>
          <w:sz w:val="28"/>
          <w:szCs w:val="28"/>
          <w:lang w:eastAsia="en-US"/>
        </w:rPr>
        <w:t>ы</w:t>
      </w:r>
      <w:r w:rsidRPr="00AC51D0">
        <w:rPr>
          <w:rFonts w:eastAsia="Calibri"/>
          <w:bCs/>
          <w:sz w:val="28"/>
          <w:szCs w:val="28"/>
          <w:lang w:eastAsia="en-US"/>
        </w:rPr>
        <w:t xml:space="preserve"> </w:t>
      </w:r>
      <w:r w:rsidRPr="00AC51D0">
        <w:rPr>
          <w:sz w:val="28"/>
          <w:szCs w:val="28"/>
        </w:rPr>
        <w:t>федеральн</w:t>
      </w:r>
      <w:r w:rsidR="003B0F0C">
        <w:rPr>
          <w:sz w:val="28"/>
          <w:szCs w:val="28"/>
        </w:rPr>
        <w:t>ые</w:t>
      </w:r>
      <w:r w:rsidRPr="00AC51D0">
        <w:rPr>
          <w:sz w:val="28"/>
          <w:szCs w:val="28"/>
        </w:rPr>
        <w:t xml:space="preserve"> государственн</w:t>
      </w:r>
      <w:r w:rsidR="003B0F0C">
        <w:rPr>
          <w:sz w:val="28"/>
          <w:szCs w:val="28"/>
        </w:rPr>
        <w:t>ые</w:t>
      </w:r>
      <w:r w:rsidRPr="00AC51D0">
        <w:rPr>
          <w:sz w:val="28"/>
          <w:szCs w:val="28"/>
        </w:rPr>
        <w:t xml:space="preserve"> образовательн</w:t>
      </w:r>
      <w:r w:rsidR="003B0F0C">
        <w:rPr>
          <w:sz w:val="28"/>
          <w:szCs w:val="28"/>
        </w:rPr>
        <w:t>ые</w:t>
      </w:r>
      <w:r w:rsidRPr="00AC51D0">
        <w:rPr>
          <w:sz w:val="28"/>
          <w:szCs w:val="28"/>
        </w:rPr>
        <w:t xml:space="preserve"> </w:t>
      </w:r>
      <w:hyperlink r:id="rId9" w:history="1">
        <w:r w:rsidRPr="00AC51D0">
          <w:rPr>
            <w:sz w:val="28"/>
            <w:szCs w:val="28"/>
          </w:rPr>
          <w:t>стандарт</w:t>
        </w:r>
      </w:hyperlink>
      <w:r w:rsidR="003B0F0C">
        <w:rPr>
          <w:sz w:val="28"/>
          <w:szCs w:val="28"/>
        </w:rPr>
        <w:t>ы</w:t>
      </w:r>
      <w:r w:rsidRPr="00AC51D0">
        <w:rPr>
          <w:sz w:val="28"/>
          <w:szCs w:val="28"/>
        </w:rPr>
        <w:t xml:space="preserve"> основ</w:t>
      </w:r>
      <w:r w:rsidR="00212D26" w:rsidRPr="00AC51D0">
        <w:rPr>
          <w:sz w:val="28"/>
          <w:szCs w:val="28"/>
        </w:rPr>
        <w:t xml:space="preserve">ного общего </w:t>
      </w:r>
      <w:r w:rsidR="00212D26" w:rsidRPr="003B0F0C">
        <w:rPr>
          <w:sz w:val="28"/>
          <w:szCs w:val="28"/>
        </w:rPr>
        <w:t>образования</w:t>
      </w:r>
      <w:r w:rsidRPr="003B0F0C">
        <w:rPr>
          <w:rFonts w:eastAsia="Calibri"/>
          <w:bCs/>
          <w:sz w:val="28"/>
          <w:szCs w:val="28"/>
          <w:lang w:eastAsia="en-US"/>
        </w:rPr>
        <w:t xml:space="preserve">, 100% учащихся 5-10 классов обучаются по </w:t>
      </w:r>
      <w:r w:rsidR="00125D68" w:rsidRPr="003B0F0C">
        <w:rPr>
          <w:rFonts w:eastAsia="Calibri"/>
          <w:bCs/>
          <w:sz w:val="28"/>
          <w:szCs w:val="28"/>
          <w:lang w:eastAsia="en-US"/>
        </w:rPr>
        <w:t>ФГОС ООО</w:t>
      </w:r>
      <w:r w:rsidRPr="003B0F0C">
        <w:rPr>
          <w:rFonts w:eastAsia="Calibri"/>
          <w:bCs/>
          <w:sz w:val="28"/>
          <w:szCs w:val="28"/>
          <w:lang w:eastAsia="en-US"/>
        </w:rPr>
        <w:t xml:space="preserve">. </w:t>
      </w:r>
      <w:r w:rsidR="00212D26" w:rsidRPr="003B0F0C">
        <w:rPr>
          <w:rFonts w:eastAsia="Calibri"/>
          <w:bCs/>
          <w:sz w:val="28"/>
          <w:szCs w:val="28"/>
          <w:lang w:eastAsia="en-US"/>
        </w:rPr>
        <w:t xml:space="preserve"> </w:t>
      </w:r>
    </w:p>
    <w:p w:rsidR="00125D68" w:rsidRPr="003B0F0C" w:rsidRDefault="00E00A51" w:rsidP="00DC6C16">
      <w:pPr>
        <w:tabs>
          <w:tab w:val="num" w:pos="360"/>
        </w:tabs>
        <w:ind w:firstLine="709"/>
        <w:jc w:val="both"/>
        <w:rPr>
          <w:sz w:val="28"/>
          <w:szCs w:val="28"/>
        </w:rPr>
      </w:pPr>
      <w:r w:rsidRPr="003B0F0C">
        <w:rPr>
          <w:rFonts w:eastAsia="Calibri"/>
          <w:bCs/>
          <w:sz w:val="28"/>
          <w:szCs w:val="28"/>
          <w:lang w:eastAsia="en-US"/>
        </w:rPr>
        <w:t>Все общеобразовательные учреждения</w:t>
      </w:r>
      <w:r w:rsidR="00212D26" w:rsidRPr="003B0F0C">
        <w:rPr>
          <w:rFonts w:eastAsia="Calibri"/>
          <w:bCs/>
          <w:sz w:val="28"/>
          <w:szCs w:val="28"/>
          <w:lang w:eastAsia="en-US"/>
        </w:rPr>
        <w:t xml:space="preserve"> работают в одну смену</w:t>
      </w:r>
      <w:r w:rsidRPr="003B0F0C">
        <w:rPr>
          <w:rFonts w:eastAsia="Calibri"/>
          <w:bCs/>
          <w:sz w:val="28"/>
          <w:szCs w:val="28"/>
          <w:lang w:eastAsia="en-US"/>
        </w:rPr>
        <w:t>,</w:t>
      </w:r>
      <w:r w:rsidRPr="003B0F0C">
        <w:rPr>
          <w:sz w:val="28"/>
          <w:szCs w:val="28"/>
        </w:rPr>
        <w:t xml:space="preserve"> по</w:t>
      </w:r>
      <w:r w:rsidRPr="003B0F0C">
        <w:rPr>
          <w:sz w:val="28"/>
          <w:szCs w:val="28"/>
        </w:rPr>
        <w:t>д</w:t>
      </w:r>
      <w:r w:rsidRPr="003B0F0C">
        <w:rPr>
          <w:sz w:val="28"/>
          <w:szCs w:val="28"/>
        </w:rPr>
        <w:t>ключены к сети Интернет</w:t>
      </w:r>
      <w:r w:rsidR="00212D26" w:rsidRPr="003B0F0C">
        <w:rPr>
          <w:sz w:val="28"/>
          <w:szCs w:val="28"/>
        </w:rPr>
        <w:t>, 9</w:t>
      </w:r>
      <w:r w:rsidR="00125D68" w:rsidRPr="003B0F0C">
        <w:rPr>
          <w:sz w:val="28"/>
          <w:szCs w:val="28"/>
        </w:rPr>
        <w:t>3</w:t>
      </w:r>
      <w:r w:rsidR="00212D26" w:rsidRPr="003B0F0C">
        <w:rPr>
          <w:sz w:val="28"/>
          <w:szCs w:val="28"/>
        </w:rPr>
        <w:t xml:space="preserve">% кабинетов школ оснащены мультимедийной аппаратурой и учебно-лабораторным оборудованием. </w:t>
      </w:r>
      <w:r w:rsidR="00125D68" w:rsidRPr="003B0F0C">
        <w:rPr>
          <w:sz w:val="28"/>
          <w:szCs w:val="28"/>
        </w:rPr>
        <w:t>Педагоги и руковод</w:t>
      </w:r>
      <w:r w:rsidR="00125D68" w:rsidRPr="003B0F0C">
        <w:rPr>
          <w:sz w:val="28"/>
          <w:szCs w:val="28"/>
        </w:rPr>
        <w:t>и</w:t>
      </w:r>
      <w:r w:rsidR="00125D68" w:rsidRPr="003B0F0C">
        <w:rPr>
          <w:sz w:val="28"/>
          <w:szCs w:val="28"/>
        </w:rPr>
        <w:t>тели прошли обучение по ФГОС на семинарах и курсах повышения квал</w:t>
      </w:r>
      <w:r w:rsidR="00125D68" w:rsidRPr="003B0F0C">
        <w:rPr>
          <w:sz w:val="28"/>
          <w:szCs w:val="28"/>
        </w:rPr>
        <w:t>и</w:t>
      </w:r>
      <w:r w:rsidR="00125D68" w:rsidRPr="003B0F0C">
        <w:rPr>
          <w:sz w:val="28"/>
          <w:szCs w:val="28"/>
        </w:rPr>
        <w:t>фикации</w:t>
      </w:r>
    </w:p>
    <w:p w:rsidR="00E00A51" w:rsidRPr="00AC51D0" w:rsidRDefault="00212D26" w:rsidP="00DC6C16">
      <w:pPr>
        <w:tabs>
          <w:tab w:val="num" w:pos="360"/>
        </w:tabs>
        <w:ind w:firstLine="709"/>
        <w:jc w:val="both"/>
        <w:rPr>
          <w:sz w:val="28"/>
          <w:szCs w:val="28"/>
        </w:rPr>
      </w:pPr>
      <w:r w:rsidRPr="003B0F0C">
        <w:rPr>
          <w:sz w:val="28"/>
          <w:szCs w:val="28"/>
        </w:rPr>
        <w:t>В школах посёлка Омсукчан все рабочие места педагогов подключены к</w:t>
      </w:r>
      <w:r w:rsidRPr="00AC51D0">
        <w:rPr>
          <w:sz w:val="28"/>
          <w:szCs w:val="28"/>
        </w:rPr>
        <w:t xml:space="preserve"> общешкольной сети и сети «Интернет». В двух школах поселка Омсукчан ве</w:t>
      </w:r>
      <w:r w:rsidR="00D167BD">
        <w:rPr>
          <w:sz w:val="28"/>
          <w:szCs w:val="28"/>
        </w:rPr>
        <w:t>ду</w:t>
      </w:r>
      <w:r w:rsidRPr="00AC51D0">
        <w:rPr>
          <w:sz w:val="28"/>
          <w:szCs w:val="28"/>
        </w:rPr>
        <w:t xml:space="preserve">тся электронные журналы. </w:t>
      </w:r>
    </w:p>
    <w:p w:rsidR="001F1871" w:rsidRPr="00AC51D0" w:rsidRDefault="001F1871" w:rsidP="00DC6C16">
      <w:pPr>
        <w:tabs>
          <w:tab w:val="num" w:pos="360"/>
        </w:tabs>
        <w:ind w:firstLine="709"/>
        <w:jc w:val="both"/>
        <w:rPr>
          <w:rFonts w:eastAsia="Calibri"/>
          <w:bCs/>
          <w:sz w:val="28"/>
          <w:szCs w:val="28"/>
          <w:lang w:eastAsia="en-US"/>
        </w:rPr>
      </w:pPr>
      <w:r w:rsidRPr="00AC51D0">
        <w:rPr>
          <w:rFonts w:eastAsia="Calibri"/>
          <w:bCs/>
          <w:sz w:val="28"/>
          <w:szCs w:val="28"/>
          <w:lang w:eastAsia="en-US"/>
        </w:rPr>
        <w:t>Все школьники обеспечены бесплатными учебниками за счет субве</w:t>
      </w:r>
      <w:r w:rsidRPr="00AC51D0">
        <w:rPr>
          <w:rFonts w:eastAsia="Calibri"/>
          <w:bCs/>
          <w:sz w:val="28"/>
          <w:szCs w:val="28"/>
          <w:lang w:eastAsia="en-US"/>
        </w:rPr>
        <w:t>н</w:t>
      </w:r>
      <w:r w:rsidRPr="00AC51D0">
        <w:rPr>
          <w:rFonts w:eastAsia="Calibri"/>
          <w:bCs/>
          <w:sz w:val="28"/>
          <w:szCs w:val="28"/>
          <w:lang w:eastAsia="en-US"/>
        </w:rPr>
        <w:t>ци</w:t>
      </w:r>
      <w:r w:rsidR="007A6508">
        <w:rPr>
          <w:rFonts w:eastAsia="Calibri"/>
          <w:bCs/>
          <w:sz w:val="28"/>
          <w:szCs w:val="28"/>
          <w:lang w:eastAsia="en-US"/>
        </w:rPr>
        <w:t>й, предоставленных из</w:t>
      </w:r>
      <w:r w:rsidRPr="00AC51D0">
        <w:rPr>
          <w:rFonts w:eastAsia="Calibri"/>
          <w:bCs/>
          <w:sz w:val="28"/>
          <w:szCs w:val="28"/>
          <w:lang w:eastAsia="en-US"/>
        </w:rPr>
        <w:t xml:space="preserve"> областного бюджета.</w:t>
      </w:r>
      <w:r w:rsidRPr="00AC51D0">
        <w:rPr>
          <w:sz w:val="28"/>
          <w:szCs w:val="28"/>
        </w:rPr>
        <w:t xml:space="preserve"> </w:t>
      </w:r>
    </w:p>
    <w:p w:rsidR="001F1871" w:rsidRPr="00AC51D0" w:rsidRDefault="001F1871" w:rsidP="00DC6C16">
      <w:pPr>
        <w:shd w:val="clear" w:color="auto" w:fill="FFFFFF"/>
        <w:ind w:firstLine="709"/>
        <w:jc w:val="both"/>
        <w:rPr>
          <w:sz w:val="28"/>
          <w:szCs w:val="28"/>
        </w:rPr>
      </w:pPr>
      <w:r w:rsidRPr="00AC51D0">
        <w:rPr>
          <w:sz w:val="28"/>
          <w:szCs w:val="28"/>
        </w:rPr>
        <w:t>В течение учебного года охват горячим питанием состав</w:t>
      </w:r>
      <w:r w:rsidR="007A6508">
        <w:rPr>
          <w:sz w:val="28"/>
          <w:szCs w:val="28"/>
        </w:rPr>
        <w:t>ил</w:t>
      </w:r>
      <w:r w:rsidRPr="00AC51D0">
        <w:rPr>
          <w:sz w:val="28"/>
          <w:szCs w:val="28"/>
        </w:rPr>
        <w:t xml:space="preserve"> </w:t>
      </w:r>
      <w:r w:rsidR="00E00A51" w:rsidRPr="00AC51D0">
        <w:rPr>
          <w:sz w:val="28"/>
          <w:szCs w:val="28"/>
        </w:rPr>
        <w:t>100</w:t>
      </w:r>
      <w:r w:rsidRPr="00AC51D0">
        <w:rPr>
          <w:sz w:val="28"/>
          <w:szCs w:val="28"/>
        </w:rPr>
        <w:t xml:space="preserve"> %  школьников. </w:t>
      </w:r>
    </w:p>
    <w:p w:rsidR="00125D68" w:rsidRPr="00AC51D0" w:rsidRDefault="00212D26" w:rsidP="00DC6C16">
      <w:pPr>
        <w:shd w:val="clear" w:color="auto" w:fill="FFFFFF"/>
        <w:ind w:firstLine="709"/>
        <w:jc w:val="both"/>
        <w:rPr>
          <w:sz w:val="28"/>
          <w:szCs w:val="28"/>
        </w:rPr>
      </w:pPr>
      <w:r w:rsidRPr="00AC51D0">
        <w:rPr>
          <w:sz w:val="28"/>
          <w:szCs w:val="28"/>
        </w:rPr>
        <w:t xml:space="preserve">Отличившимся ученикам выплачивается </w:t>
      </w:r>
      <w:r w:rsidR="001F1871" w:rsidRPr="00AC51D0">
        <w:rPr>
          <w:sz w:val="28"/>
          <w:szCs w:val="28"/>
        </w:rPr>
        <w:t>стипенди</w:t>
      </w:r>
      <w:r w:rsidRPr="00AC51D0">
        <w:rPr>
          <w:sz w:val="28"/>
          <w:szCs w:val="28"/>
        </w:rPr>
        <w:t>я</w:t>
      </w:r>
      <w:r w:rsidR="001F1871" w:rsidRPr="00AC51D0">
        <w:rPr>
          <w:sz w:val="28"/>
          <w:szCs w:val="28"/>
        </w:rPr>
        <w:t xml:space="preserve"> Главы Омсукча</w:t>
      </w:r>
      <w:r w:rsidR="001F1871" w:rsidRPr="00AC51D0">
        <w:rPr>
          <w:sz w:val="28"/>
          <w:szCs w:val="28"/>
        </w:rPr>
        <w:t>н</w:t>
      </w:r>
      <w:r w:rsidR="001F1871" w:rsidRPr="00AC51D0">
        <w:rPr>
          <w:sz w:val="28"/>
          <w:szCs w:val="28"/>
        </w:rPr>
        <w:t>ского городского округа</w:t>
      </w:r>
      <w:r w:rsidR="00125D68" w:rsidRPr="00AC51D0">
        <w:rPr>
          <w:sz w:val="28"/>
          <w:szCs w:val="28"/>
        </w:rPr>
        <w:t>.</w:t>
      </w:r>
      <w:r w:rsidR="001F1871" w:rsidRPr="00AC51D0">
        <w:rPr>
          <w:sz w:val="28"/>
          <w:szCs w:val="28"/>
        </w:rPr>
        <w:t xml:space="preserve"> </w:t>
      </w:r>
      <w:r w:rsidRPr="00AC51D0">
        <w:rPr>
          <w:sz w:val="28"/>
          <w:szCs w:val="28"/>
        </w:rPr>
        <w:t>По итогам 20</w:t>
      </w:r>
      <w:r w:rsidR="00125D68" w:rsidRPr="00AC51D0">
        <w:rPr>
          <w:sz w:val="28"/>
          <w:szCs w:val="28"/>
        </w:rPr>
        <w:t>20</w:t>
      </w:r>
      <w:r w:rsidRPr="00AC51D0">
        <w:rPr>
          <w:sz w:val="28"/>
          <w:szCs w:val="28"/>
        </w:rPr>
        <w:t>-202</w:t>
      </w:r>
      <w:r w:rsidR="00125D68" w:rsidRPr="00AC51D0">
        <w:rPr>
          <w:sz w:val="28"/>
          <w:szCs w:val="28"/>
        </w:rPr>
        <w:t>1</w:t>
      </w:r>
      <w:r w:rsidRPr="00AC51D0">
        <w:rPr>
          <w:sz w:val="28"/>
          <w:szCs w:val="28"/>
        </w:rPr>
        <w:t xml:space="preserve"> учебного года</w:t>
      </w:r>
      <w:r w:rsidR="001F1871" w:rsidRPr="00AC51D0">
        <w:rPr>
          <w:sz w:val="28"/>
          <w:szCs w:val="28"/>
        </w:rPr>
        <w:t xml:space="preserve"> эта сумма составила </w:t>
      </w:r>
      <w:r w:rsidR="00125D68" w:rsidRPr="00AC51D0">
        <w:rPr>
          <w:sz w:val="28"/>
          <w:szCs w:val="28"/>
        </w:rPr>
        <w:t xml:space="preserve">134,5 </w:t>
      </w:r>
      <w:r w:rsidR="008034B7" w:rsidRPr="00AC51D0">
        <w:rPr>
          <w:sz w:val="28"/>
          <w:szCs w:val="28"/>
        </w:rPr>
        <w:t>тыс.</w:t>
      </w:r>
      <w:r w:rsidR="001F1871" w:rsidRPr="00AC51D0">
        <w:rPr>
          <w:sz w:val="28"/>
          <w:szCs w:val="28"/>
        </w:rPr>
        <w:t xml:space="preserve"> рублей. 2 учащихся получали стипендию Губернатора Магаданской области, 1 учащийся премию Губернатора Магадан</w:t>
      </w:r>
      <w:r w:rsidR="00125D68" w:rsidRPr="00AC51D0">
        <w:rPr>
          <w:sz w:val="28"/>
          <w:szCs w:val="28"/>
        </w:rPr>
        <w:t>ской обл</w:t>
      </w:r>
      <w:r w:rsidR="00125D68" w:rsidRPr="00AC51D0">
        <w:rPr>
          <w:sz w:val="28"/>
          <w:szCs w:val="28"/>
        </w:rPr>
        <w:t>а</w:t>
      </w:r>
      <w:r w:rsidR="00125D68" w:rsidRPr="00AC51D0">
        <w:rPr>
          <w:sz w:val="28"/>
          <w:szCs w:val="28"/>
        </w:rPr>
        <w:t>сти, 6</w:t>
      </w:r>
      <w:r w:rsidR="001F1871" w:rsidRPr="00AC51D0">
        <w:rPr>
          <w:sz w:val="28"/>
          <w:szCs w:val="28"/>
        </w:rPr>
        <w:t xml:space="preserve"> учащихся </w:t>
      </w:r>
      <w:r w:rsidR="00125D68" w:rsidRPr="00AC51D0">
        <w:rPr>
          <w:sz w:val="28"/>
          <w:szCs w:val="28"/>
        </w:rPr>
        <w:t>награждены благодарностью и ценными подарками Губерн</w:t>
      </w:r>
      <w:r w:rsidR="00125D68" w:rsidRPr="00AC51D0">
        <w:rPr>
          <w:sz w:val="28"/>
          <w:szCs w:val="28"/>
        </w:rPr>
        <w:t>а</w:t>
      </w:r>
      <w:r w:rsidR="00125D68" w:rsidRPr="00AC51D0">
        <w:rPr>
          <w:sz w:val="28"/>
          <w:szCs w:val="28"/>
        </w:rPr>
        <w:t>тора Магаданской области.</w:t>
      </w:r>
    </w:p>
    <w:p w:rsidR="00125D68" w:rsidRPr="00125D68" w:rsidRDefault="00125D68" w:rsidP="00DC6C16">
      <w:pPr>
        <w:widowControl w:val="0"/>
        <w:autoSpaceDE w:val="0"/>
        <w:autoSpaceDN w:val="0"/>
        <w:adjustRightInd w:val="0"/>
        <w:ind w:firstLine="709"/>
        <w:jc w:val="both"/>
        <w:rPr>
          <w:rFonts w:eastAsia="Calibri" w:cs="Arial"/>
          <w:sz w:val="28"/>
          <w:szCs w:val="28"/>
          <w:lang w:eastAsia="en-US"/>
        </w:rPr>
      </w:pPr>
      <w:r w:rsidRPr="00125D68">
        <w:rPr>
          <w:sz w:val="28"/>
          <w:szCs w:val="28"/>
        </w:rPr>
        <w:t>В 2020 и 2021 годах Омсукчанский городской округ принимал акти</w:t>
      </w:r>
      <w:r w:rsidRPr="00125D68">
        <w:rPr>
          <w:sz w:val="28"/>
          <w:szCs w:val="28"/>
        </w:rPr>
        <w:t>в</w:t>
      </w:r>
      <w:r w:rsidRPr="00125D68">
        <w:rPr>
          <w:sz w:val="28"/>
          <w:szCs w:val="28"/>
        </w:rPr>
        <w:t>ное участие в национальном проекте «Образование». В рамках этого проекта в сентябре 2020 года была открыта «Точка роста» в МБОУ «Средняя общ</w:t>
      </w:r>
      <w:r w:rsidRPr="00125D68">
        <w:rPr>
          <w:sz w:val="28"/>
          <w:szCs w:val="28"/>
        </w:rPr>
        <w:t>е</w:t>
      </w:r>
      <w:r w:rsidRPr="00125D68">
        <w:rPr>
          <w:sz w:val="28"/>
          <w:szCs w:val="28"/>
        </w:rPr>
        <w:t>образовательная школа п. Омсукчан» гуманитарного и цифрового профиля, а в 2021 году в МБОУ «Средняя общеобразовательная школа п. Дукат» откр</w:t>
      </w:r>
      <w:r w:rsidRPr="00125D68">
        <w:rPr>
          <w:sz w:val="28"/>
          <w:szCs w:val="28"/>
        </w:rPr>
        <w:t>ы</w:t>
      </w:r>
      <w:r w:rsidRPr="00125D68">
        <w:rPr>
          <w:sz w:val="28"/>
          <w:szCs w:val="28"/>
        </w:rPr>
        <w:t xml:space="preserve">та «Точка роста» </w:t>
      </w:r>
      <w:r w:rsidRPr="003B0F0C">
        <w:rPr>
          <w:sz w:val="28"/>
          <w:szCs w:val="28"/>
        </w:rPr>
        <w:t xml:space="preserve">естественно </w:t>
      </w:r>
      <w:r w:rsidR="00DC6C16">
        <w:rPr>
          <w:sz w:val="28"/>
          <w:szCs w:val="28"/>
        </w:rPr>
        <w:t>-</w:t>
      </w:r>
      <w:r w:rsidRPr="003B0F0C">
        <w:rPr>
          <w:sz w:val="28"/>
          <w:szCs w:val="28"/>
        </w:rPr>
        <w:t xml:space="preserve"> научной и технологической направленности. Кроме того, в 2021 году в рамках регионального проекта «Успех каждого ребёнка» в МБОУ «Средняя общеобразовательная школа п. Дукат» проведён капитальный ремонт спортивного зала,</w:t>
      </w:r>
      <w:r w:rsidRPr="003B0F0C">
        <w:rPr>
          <w:rFonts w:eastAsia="Calibri" w:cs="Arial"/>
          <w:sz w:val="28"/>
          <w:szCs w:val="28"/>
          <w:lang w:eastAsia="en-US"/>
        </w:rPr>
        <w:t xml:space="preserve"> в МБОУ «Основная образовательная школа» ремонт</w:t>
      </w:r>
      <w:r w:rsidRPr="003B0F0C">
        <w:rPr>
          <w:rFonts w:eastAsia="Calibri"/>
          <w:sz w:val="28"/>
          <w:szCs w:val="28"/>
          <w:lang w:eastAsia="en-US"/>
        </w:rPr>
        <w:t xml:space="preserve"> системы ХВС, ГВС, отопления и канализации.</w:t>
      </w:r>
    </w:p>
    <w:p w:rsidR="001F1871" w:rsidRPr="00DC6C16" w:rsidRDefault="001F1871" w:rsidP="007442A5">
      <w:pPr>
        <w:ind w:firstLine="540"/>
        <w:jc w:val="both"/>
        <w:rPr>
          <w:color w:val="000000" w:themeColor="text1"/>
          <w:szCs w:val="28"/>
        </w:rPr>
      </w:pPr>
    </w:p>
    <w:p w:rsidR="00E85D6C" w:rsidRDefault="00E85D6C" w:rsidP="00DC6C16">
      <w:pPr>
        <w:jc w:val="center"/>
        <w:rPr>
          <w:b/>
          <w:sz w:val="28"/>
          <w:szCs w:val="28"/>
        </w:rPr>
      </w:pPr>
      <w:r w:rsidRPr="000F4C02">
        <w:rPr>
          <w:b/>
          <w:sz w:val="28"/>
          <w:szCs w:val="28"/>
        </w:rPr>
        <w:t>Дошкольное образование</w:t>
      </w:r>
    </w:p>
    <w:p w:rsidR="00DC6C16" w:rsidRPr="00DC6C16" w:rsidRDefault="00DC6C16" w:rsidP="00DC6C16">
      <w:pPr>
        <w:jc w:val="center"/>
        <w:rPr>
          <w:b/>
          <w:sz w:val="16"/>
          <w:szCs w:val="28"/>
        </w:rPr>
      </w:pPr>
    </w:p>
    <w:p w:rsidR="001F1871" w:rsidRPr="000F4C02" w:rsidRDefault="001F1871" w:rsidP="00B96E2C">
      <w:pPr>
        <w:ind w:firstLine="709"/>
        <w:jc w:val="both"/>
        <w:rPr>
          <w:bCs/>
          <w:sz w:val="28"/>
          <w:szCs w:val="28"/>
        </w:rPr>
      </w:pPr>
      <w:r w:rsidRPr="000F4C02">
        <w:rPr>
          <w:sz w:val="28"/>
          <w:szCs w:val="28"/>
        </w:rPr>
        <w:t>В округе работа</w:t>
      </w:r>
      <w:r w:rsidR="003B0F0C">
        <w:rPr>
          <w:sz w:val="28"/>
          <w:szCs w:val="28"/>
        </w:rPr>
        <w:t xml:space="preserve">ли </w:t>
      </w:r>
      <w:r w:rsidRPr="000F4C02">
        <w:rPr>
          <w:sz w:val="28"/>
          <w:szCs w:val="28"/>
        </w:rPr>
        <w:t xml:space="preserve">2 </w:t>
      </w:r>
      <w:r w:rsidRPr="000F4C02">
        <w:rPr>
          <w:bCs/>
          <w:sz w:val="28"/>
          <w:szCs w:val="28"/>
        </w:rPr>
        <w:t>дошкольны</w:t>
      </w:r>
      <w:r w:rsidR="003B0F0C">
        <w:rPr>
          <w:bCs/>
          <w:sz w:val="28"/>
          <w:szCs w:val="28"/>
        </w:rPr>
        <w:t>е</w:t>
      </w:r>
      <w:r w:rsidRPr="000F4C02">
        <w:rPr>
          <w:bCs/>
          <w:sz w:val="28"/>
          <w:szCs w:val="28"/>
        </w:rPr>
        <w:t xml:space="preserve"> образовательны</w:t>
      </w:r>
      <w:r w:rsidR="003B0F0C">
        <w:rPr>
          <w:bCs/>
          <w:sz w:val="28"/>
          <w:szCs w:val="28"/>
        </w:rPr>
        <w:t>е</w:t>
      </w:r>
      <w:r w:rsidRPr="000F4C02">
        <w:rPr>
          <w:bCs/>
          <w:sz w:val="28"/>
          <w:szCs w:val="28"/>
        </w:rPr>
        <w:t xml:space="preserve"> организации. Общая численность детей, посещающих </w:t>
      </w:r>
      <w:r w:rsidR="00B706CE" w:rsidRPr="000F4C02">
        <w:rPr>
          <w:bCs/>
          <w:sz w:val="28"/>
          <w:szCs w:val="28"/>
        </w:rPr>
        <w:t xml:space="preserve">детские сады </w:t>
      </w:r>
      <w:r w:rsidR="003B0F0C">
        <w:rPr>
          <w:bCs/>
          <w:sz w:val="28"/>
          <w:szCs w:val="28"/>
        </w:rPr>
        <w:t xml:space="preserve">составляла </w:t>
      </w:r>
      <w:r w:rsidR="00595F15" w:rsidRPr="000F4C02">
        <w:rPr>
          <w:bCs/>
          <w:sz w:val="28"/>
          <w:szCs w:val="28"/>
        </w:rPr>
        <w:t>2</w:t>
      </w:r>
      <w:r w:rsidR="00AC51D0" w:rsidRPr="000F4C02">
        <w:rPr>
          <w:bCs/>
          <w:sz w:val="28"/>
          <w:szCs w:val="28"/>
        </w:rPr>
        <w:t>38</w:t>
      </w:r>
      <w:r w:rsidR="00595F15" w:rsidRPr="000F4C02">
        <w:rPr>
          <w:bCs/>
          <w:sz w:val="28"/>
          <w:szCs w:val="28"/>
        </w:rPr>
        <w:t xml:space="preserve"> </w:t>
      </w:r>
      <w:r w:rsidR="00B706CE" w:rsidRPr="000F4C02">
        <w:rPr>
          <w:bCs/>
          <w:sz w:val="28"/>
          <w:szCs w:val="28"/>
        </w:rPr>
        <w:t>ребят</w:t>
      </w:r>
      <w:r w:rsidRPr="000F4C02">
        <w:rPr>
          <w:bCs/>
          <w:sz w:val="28"/>
          <w:szCs w:val="28"/>
        </w:rPr>
        <w:t xml:space="preserve">. </w:t>
      </w:r>
    </w:p>
    <w:p w:rsidR="00AC51D0" w:rsidRPr="00AC51D0" w:rsidRDefault="00AC51D0" w:rsidP="00B96E2C">
      <w:pPr>
        <w:ind w:firstLine="709"/>
        <w:jc w:val="both"/>
        <w:rPr>
          <w:sz w:val="28"/>
          <w:szCs w:val="28"/>
        </w:rPr>
      </w:pPr>
      <w:r w:rsidRPr="00AC51D0">
        <w:rPr>
          <w:sz w:val="28"/>
          <w:szCs w:val="28"/>
        </w:rPr>
        <w:t>В Управлении образования функционир</w:t>
      </w:r>
      <w:r w:rsidR="003B0F0C">
        <w:rPr>
          <w:sz w:val="28"/>
          <w:szCs w:val="28"/>
        </w:rPr>
        <w:t>овала</w:t>
      </w:r>
      <w:r w:rsidRPr="00AC51D0">
        <w:rPr>
          <w:sz w:val="28"/>
          <w:szCs w:val="28"/>
        </w:rPr>
        <w:t xml:space="preserve"> автоматизированная и</w:t>
      </w:r>
      <w:r w:rsidRPr="00AC51D0">
        <w:rPr>
          <w:sz w:val="28"/>
          <w:szCs w:val="28"/>
        </w:rPr>
        <w:t>н</w:t>
      </w:r>
      <w:r w:rsidRPr="00AC51D0">
        <w:rPr>
          <w:sz w:val="28"/>
          <w:szCs w:val="28"/>
        </w:rPr>
        <w:t xml:space="preserve">формационная система «БАРС. Образование - Электронный детский сад» для учета детей в возрасте от 0 до 7 лет, родители которых желают направить их в дошкольные организации округа. </w:t>
      </w:r>
    </w:p>
    <w:p w:rsidR="00AC51D0" w:rsidRPr="00AC51D0" w:rsidRDefault="00AC51D0" w:rsidP="00B96E2C">
      <w:pPr>
        <w:ind w:firstLine="709"/>
        <w:jc w:val="both"/>
        <w:rPr>
          <w:sz w:val="28"/>
          <w:szCs w:val="28"/>
        </w:rPr>
      </w:pPr>
      <w:r w:rsidRPr="00AC51D0">
        <w:rPr>
          <w:sz w:val="28"/>
          <w:szCs w:val="28"/>
        </w:rPr>
        <w:t>Во всех детских садах округа успешно внедряются Федеральные гос</w:t>
      </w:r>
      <w:r w:rsidRPr="00AC51D0">
        <w:rPr>
          <w:sz w:val="28"/>
          <w:szCs w:val="28"/>
        </w:rPr>
        <w:t>у</w:t>
      </w:r>
      <w:r w:rsidRPr="00AC51D0">
        <w:rPr>
          <w:sz w:val="28"/>
          <w:szCs w:val="28"/>
        </w:rPr>
        <w:t>дарственные образовательные стандарты дошкольного образования. Для качественной организации образовательного процесса в рамках ФГОС все ДОУ оснащены необходимым игровым, обучающим и спортивным оборуд</w:t>
      </w:r>
      <w:r w:rsidRPr="00AC51D0">
        <w:rPr>
          <w:sz w:val="28"/>
          <w:szCs w:val="28"/>
        </w:rPr>
        <w:t>о</w:t>
      </w:r>
      <w:r w:rsidRPr="00AC51D0">
        <w:rPr>
          <w:sz w:val="28"/>
          <w:szCs w:val="28"/>
        </w:rPr>
        <w:t xml:space="preserve">ванием, приобретенным за счет средств </w:t>
      </w:r>
      <w:r w:rsidR="007A6508">
        <w:rPr>
          <w:sz w:val="28"/>
          <w:szCs w:val="28"/>
        </w:rPr>
        <w:t>областного</w:t>
      </w:r>
      <w:r w:rsidRPr="00AC51D0">
        <w:rPr>
          <w:sz w:val="28"/>
          <w:szCs w:val="28"/>
        </w:rPr>
        <w:t xml:space="preserve"> и местного бюджета. </w:t>
      </w:r>
      <w:r w:rsidRPr="00AC51D0">
        <w:rPr>
          <w:sz w:val="28"/>
          <w:szCs w:val="28"/>
        </w:rPr>
        <w:lastRenderedPageBreak/>
        <w:t xml:space="preserve">Активно используется в учебно-воспитательном процессе интерактивное оборудование. </w:t>
      </w:r>
    </w:p>
    <w:p w:rsidR="00AC51D0" w:rsidRPr="00AC51D0" w:rsidRDefault="00AC51D0" w:rsidP="00B96E2C">
      <w:pPr>
        <w:ind w:firstLine="709"/>
        <w:jc w:val="both"/>
        <w:rPr>
          <w:sz w:val="28"/>
          <w:szCs w:val="28"/>
        </w:rPr>
      </w:pPr>
      <w:r w:rsidRPr="00AC51D0">
        <w:rPr>
          <w:sz w:val="28"/>
          <w:szCs w:val="28"/>
        </w:rPr>
        <w:t xml:space="preserve">Родительская плата в </w:t>
      </w:r>
      <w:r>
        <w:rPr>
          <w:sz w:val="28"/>
          <w:szCs w:val="28"/>
        </w:rPr>
        <w:t xml:space="preserve">дошкольных учреждениях </w:t>
      </w:r>
      <w:r w:rsidRPr="00AC51D0">
        <w:rPr>
          <w:sz w:val="28"/>
          <w:szCs w:val="28"/>
        </w:rPr>
        <w:t>в 2021 году составля</w:t>
      </w:r>
      <w:r>
        <w:rPr>
          <w:sz w:val="28"/>
          <w:szCs w:val="28"/>
        </w:rPr>
        <w:t>ла</w:t>
      </w:r>
      <w:r w:rsidRPr="00AC51D0">
        <w:rPr>
          <w:sz w:val="28"/>
          <w:szCs w:val="28"/>
        </w:rPr>
        <w:t xml:space="preserve"> 224,00 рублей в день, льготы име</w:t>
      </w:r>
      <w:r>
        <w:rPr>
          <w:sz w:val="28"/>
          <w:szCs w:val="28"/>
        </w:rPr>
        <w:t>ли</w:t>
      </w:r>
      <w:r w:rsidR="007F2235">
        <w:rPr>
          <w:sz w:val="28"/>
          <w:szCs w:val="28"/>
        </w:rPr>
        <w:t xml:space="preserve"> дети из числа родителей КМНС - </w:t>
      </w:r>
      <w:r w:rsidRPr="00AC51D0">
        <w:rPr>
          <w:sz w:val="28"/>
          <w:szCs w:val="28"/>
        </w:rPr>
        <w:t xml:space="preserve">18 </w:t>
      </w:r>
      <w:r w:rsidR="007F2235">
        <w:rPr>
          <w:sz w:val="28"/>
          <w:szCs w:val="28"/>
        </w:rPr>
        <w:t>детей</w:t>
      </w:r>
      <w:r w:rsidRPr="00AC51D0">
        <w:rPr>
          <w:sz w:val="28"/>
          <w:szCs w:val="28"/>
        </w:rPr>
        <w:t xml:space="preserve">, дети, оставшиеся без попечения родителей (находятся под опекой) </w:t>
      </w:r>
      <w:r w:rsidR="007F2235">
        <w:rPr>
          <w:sz w:val="28"/>
          <w:szCs w:val="28"/>
        </w:rPr>
        <w:t xml:space="preserve">- </w:t>
      </w:r>
      <w:r w:rsidRPr="00AC51D0">
        <w:rPr>
          <w:sz w:val="28"/>
          <w:szCs w:val="28"/>
        </w:rPr>
        <w:t>5 детей и дети инвалиды</w:t>
      </w:r>
      <w:r w:rsidR="00F83266">
        <w:rPr>
          <w:sz w:val="28"/>
          <w:szCs w:val="28"/>
        </w:rPr>
        <w:t xml:space="preserve"> </w:t>
      </w:r>
      <w:r w:rsidRPr="00AC51D0">
        <w:rPr>
          <w:sz w:val="28"/>
          <w:szCs w:val="28"/>
        </w:rPr>
        <w:t xml:space="preserve">- 3 ребенка, </w:t>
      </w:r>
      <w:r w:rsidR="00F83266">
        <w:rPr>
          <w:sz w:val="28"/>
          <w:szCs w:val="28"/>
        </w:rPr>
        <w:t xml:space="preserve">дети из </w:t>
      </w:r>
      <w:r w:rsidRPr="00AC51D0">
        <w:rPr>
          <w:sz w:val="28"/>
          <w:szCs w:val="28"/>
        </w:rPr>
        <w:t>многодетны</w:t>
      </w:r>
      <w:r w:rsidR="00F83266">
        <w:rPr>
          <w:sz w:val="28"/>
          <w:szCs w:val="28"/>
        </w:rPr>
        <w:t>х семей</w:t>
      </w:r>
      <w:r w:rsidRPr="00AC51D0">
        <w:rPr>
          <w:sz w:val="28"/>
          <w:szCs w:val="28"/>
        </w:rPr>
        <w:t xml:space="preserve"> - 2 </w:t>
      </w:r>
      <w:r w:rsidR="00F83266">
        <w:rPr>
          <w:sz w:val="28"/>
          <w:szCs w:val="28"/>
        </w:rPr>
        <w:t>человека</w:t>
      </w:r>
      <w:r w:rsidRPr="00AC51D0">
        <w:rPr>
          <w:sz w:val="28"/>
          <w:szCs w:val="28"/>
        </w:rPr>
        <w:t>.</w:t>
      </w:r>
    </w:p>
    <w:p w:rsidR="00AC51D0" w:rsidRPr="00AC51D0" w:rsidRDefault="00AC51D0" w:rsidP="00B96E2C">
      <w:pPr>
        <w:ind w:firstLine="709"/>
        <w:jc w:val="both"/>
        <w:rPr>
          <w:sz w:val="28"/>
          <w:szCs w:val="28"/>
        </w:rPr>
      </w:pPr>
      <w:r w:rsidRPr="00AC51D0">
        <w:rPr>
          <w:sz w:val="28"/>
          <w:szCs w:val="28"/>
        </w:rPr>
        <w:t>Через ГКУ «Омсукчанский социальный центр» производ</w:t>
      </w:r>
      <w:r w:rsidR="003B0F0C">
        <w:rPr>
          <w:sz w:val="28"/>
          <w:szCs w:val="28"/>
        </w:rPr>
        <w:t>ились</w:t>
      </w:r>
      <w:r w:rsidRPr="00AC51D0">
        <w:rPr>
          <w:sz w:val="28"/>
          <w:szCs w:val="28"/>
        </w:rPr>
        <w:t xml:space="preserve"> компе</w:t>
      </w:r>
      <w:r w:rsidRPr="00AC51D0">
        <w:rPr>
          <w:sz w:val="28"/>
          <w:szCs w:val="28"/>
        </w:rPr>
        <w:t>н</w:t>
      </w:r>
      <w:r w:rsidRPr="00AC51D0">
        <w:rPr>
          <w:sz w:val="28"/>
          <w:szCs w:val="28"/>
        </w:rPr>
        <w:t>сационные выплаты части родительской платы, а также возмещение расходов по оплате посещения детских садов детьми, пользующимися льготами. Род</w:t>
      </w:r>
      <w:r w:rsidRPr="00AC51D0">
        <w:rPr>
          <w:sz w:val="28"/>
          <w:szCs w:val="28"/>
        </w:rPr>
        <w:t>и</w:t>
      </w:r>
      <w:r w:rsidRPr="00AC51D0">
        <w:rPr>
          <w:sz w:val="28"/>
          <w:szCs w:val="28"/>
        </w:rPr>
        <w:t>тельская плата за детей-инвалидов, детей-сирот и детей, остав</w:t>
      </w:r>
      <w:r w:rsidR="00F83266">
        <w:rPr>
          <w:sz w:val="28"/>
          <w:szCs w:val="28"/>
        </w:rPr>
        <w:t>шихся без попечения родителей,</w:t>
      </w:r>
      <w:r w:rsidRPr="00AC51D0">
        <w:rPr>
          <w:sz w:val="28"/>
          <w:szCs w:val="28"/>
        </w:rPr>
        <w:t xml:space="preserve"> за детей с туберкулезной интоксикацией</w:t>
      </w:r>
      <w:r w:rsidR="00F83266">
        <w:rPr>
          <w:sz w:val="28"/>
          <w:szCs w:val="28"/>
        </w:rPr>
        <w:t xml:space="preserve">, за детей, родители которых являются КМНС, </w:t>
      </w:r>
      <w:r w:rsidRPr="00AC51D0">
        <w:rPr>
          <w:sz w:val="28"/>
          <w:szCs w:val="28"/>
        </w:rPr>
        <w:t>не взима</w:t>
      </w:r>
      <w:r w:rsidR="00F83266">
        <w:rPr>
          <w:sz w:val="28"/>
          <w:szCs w:val="28"/>
        </w:rPr>
        <w:t>лась</w:t>
      </w:r>
      <w:r w:rsidRPr="00AC51D0">
        <w:rPr>
          <w:sz w:val="28"/>
          <w:szCs w:val="28"/>
        </w:rPr>
        <w:t>.</w:t>
      </w:r>
    </w:p>
    <w:p w:rsidR="00F83266" w:rsidRDefault="00AC51D0" w:rsidP="00B96E2C">
      <w:pPr>
        <w:ind w:firstLine="709"/>
        <w:jc w:val="both"/>
        <w:rPr>
          <w:sz w:val="28"/>
          <w:szCs w:val="28"/>
        </w:rPr>
      </w:pPr>
      <w:r w:rsidRPr="00AC51D0">
        <w:rPr>
          <w:sz w:val="28"/>
          <w:szCs w:val="28"/>
        </w:rPr>
        <w:t>Во всех детских садах уделяется внимание мероприятиям по снижению заболеваемости и формированию здорового образа жизни</w:t>
      </w:r>
      <w:r w:rsidR="00F83266">
        <w:rPr>
          <w:sz w:val="28"/>
          <w:szCs w:val="28"/>
        </w:rPr>
        <w:t xml:space="preserve">. </w:t>
      </w:r>
    </w:p>
    <w:p w:rsidR="00AC51D0" w:rsidRDefault="00F83266" w:rsidP="00B96E2C">
      <w:pPr>
        <w:ind w:firstLine="709"/>
        <w:jc w:val="both"/>
        <w:rPr>
          <w:sz w:val="28"/>
          <w:szCs w:val="28"/>
          <w:u w:val="single"/>
        </w:rPr>
      </w:pPr>
      <w:r>
        <w:rPr>
          <w:sz w:val="28"/>
          <w:szCs w:val="28"/>
        </w:rPr>
        <w:t>Учреждения оснащены спортивным и игровым оборудованием, уко</w:t>
      </w:r>
      <w:r>
        <w:rPr>
          <w:sz w:val="28"/>
          <w:szCs w:val="28"/>
        </w:rPr>
        <w:t>м</w:t>
      </w:r>
      <w:r>
        <w:rPr>
          <w:sz w:val="28"/>
          <w:szCs w:val="28"/>
        </w:rPr>
        <w:t>плектованы мебелью и инвентарем</w:t>
      </w:r>
      <w:r w:rsidR="00AC51D0" w:rsidRPr="00AC51D0">
        <w:rPr>
          <w:bCs/>
          <w:sz w:val="28"/>
          <w:szCs w:val="28"/>
        </w:rPr>
        <w:t>, оборудованы и пролицензированы мед</w:t>
      </w:r>
      <w:r w:rsidR="00AC51D0" w:rsidRPr="00AC51D0">
        <w:rPr>
          <w:bCs/>
          <w:sz w:val="28"/>
          <w:szCs w:val="28"/>
        </w:rPr>
        <w:t>и</w:t>
      </w:r>
      <w:r w:rsidR="00AC51D0" w:rsidRPr="00AC51D0">
        <w:rPr>
          <w:bCs/>
          <w:sz w:val="28"/>
          <w:szCs w:val="28"/>
        </w:rPr>
        <w:t>цинские кабинеты.</w:t>
      </w:r>
      <w:r w:rsidR="00AC51D0" w:rsidRPr="00AC51D0">
        <w:rPr>
          <w:sz w:val="28"/>
          <w:szCs w:val="28"/>
          <w:u w:val="single"/>
        </w:rPr>
        <w:t xml:space="preserve"> </w:t>
      </w:r>
    </w:p>
    <w:p w:rsidR="00BB02F1" w:rsidRPr="00BB02F1" w:rsidRDefault="00BB02F1" w:rsidP="00B96E2C">
      <w:pPr>
        <w:ind w:firstLine="709"/>
        <w:jc w:val="both"/>
        <w:rPr>
          <w:szCs w:val="28"/>
          <w:u w:val="single"/>
        </w:rPr>
      </w:pPr>
    </w:p>
    <w:p w:rsidR="00E85D6C" w:rsidRDefault="00E85D6C" w:rsidP="00BB02F1">
      <w:pPr>
        <w:pStyle w:val="32"/>
        <w:spacing w:after="0"/>
        <w:jc w:val="center"/>
        <w:rPr>
          <w:b/>
          <w:sz w:val="28"/>
          <w:szCs w:val="28"/>
          <w:lang w:val="ru-RU"/>
        </w:rPr>
      </w:pPr>
      <w:r w:rsidRPr="005C0A96">
        <w:rPr>
          <w:b/>
          <w:sz w:val="28"/>
          <w:szCs w:val="28"/>
          <w:lang w:val="ru-RU"/>
        </w:rPr>
        <w:t>Дополнительное образование</w:t>
      </w:r>
    </w:p>
    <w:p w:rsidR="00BB02F1" w:rsidRPr="00BB02F1" w:rsidRDefault="00BB02F1" w:rsidP="00BB02F1">
      <w:pPr>
        <w:pStyle w:val="32"/>
        <w:spacing w:after="0"/>
        <w:jc w:val="center"/>
        <w:rPr>
          <w:b/>
          <w:szCs w:val="28"/>
          <w:lang w:val="ru-RU"/>
        </w:rPr>
      </w:pPr>
    </w:p>
    <w:p w:rsidR="001F1871" w:rsidRPr="005C0A96" w:rsidRDefault="001F1871" w:rsidP="00BB02F1">
      <w:pPr>
        <w:widowControl w:val="0"/>
        <w:autoSpaceDE w:val="0"/>
        <w:autoSpaceDN w:val="0"/>
        <w:adjustRightInd w:val="0"/>
        <w:ind w:firstLine="709"/>
        <w:jc w:val="both"/>
        <w:rPr>
          <w:sz w:val="28"/>
          <w:szCs w:val="28"/>
        </w:rPr>
      </w:pPr>
      <w:r w:rsidRPr="005C0A96">
        <w:rPr>
          <w:sz w:val="28"/>
          <w:szCs w:val="28"/>
        </w:rPr>
        <w:t xml:space="preserve">Система дополнительного образования </w:t>
      </w:r>
      <w:r w:rsidRPr="005C0A96">
        <w:rPr>
          <w:rFonts w:eastAsia="Calibri"/>
          <w:sz w:val="28"/>
          <w:szCs w:val="28"/>
          <w:lang w:eastAsia="en-US"/>
        </w:rPr>
        <w:t>Омсукчанского</w:t>
      </w:r>
      <w:r w:rsidRPr="005C0A96">
        <w:rPr>
          <w:sz w:val="28"/>
          <w:szCs w:val="28"/>
        </w:rPr>
        <w:t xml:space="preserve"> городского округа представлена одной образовательной организацией</w:t>
      </w:r>
      <w:r w:rsidRPr="005C0A96">
        <w:rPr>
          <w:rFonts w:eastAsia="Calibri"/>
          <w:bCs/>
          <w:sz w:val="28"/>
          <w:szCs w:val="28"/>
          <w:lang w:eastAsia="en-US"/>
        </w:rPr>
        <w:t xml:space="preserve"> - </w:t>
      </w:r>
      <w:r w:rsidRPr="005C0A96">
        <w:rPr>
          <w:sz w:val="28"/>
          <w:szCs w:val="28"/>
        </w:rPr>
        <w:t>МБУ ДО «Центр дополнительного образования п. Омсукчан».</w:t>
      </w:r>
    </w:p>
    <w:p w:rsidR="005C0A96" w:rsidRPr="005C0A96" w:rsidRDefault="001F1871" w:rsidP="00BB02F1">
      <w:pPr>
        <w:widowControl w:val="0"/>
        <w:autoSpaceDE w:val="0"/>
        <w:autoSpaceDN w:val="0"/>
        <w:adjustRightInd w:val="0"/>
        <w:ind w:firstLine="709"/>
        <w:jc w:val="both"/>
        <w:rPr>
          <w:rFonts w:eastAsia="Calibri"/>
          <w:sz w:val="28"/>
          <w:szCs w:val="28"/>
          <w:lang w:eastAsia="en-US"/>
        </w:rPr>
      </w:pPr>
      <w:r w:rsidRPr="005C0A96">
        <w:rPr>
          <w:rFonts w:eastAsia="Calibri"/>
          <w:sz w:val="28"/>
          <w:szCs w:val="28"/>
          <w:lang w:eastAsia="en-US"/>
        </w:rPr>
        <w:t>Центр дополнительного образования  организ</w:t>
      </w:r>
      <w:r w:rsidR="003B0F0C">
        <w:rPr>
          <w:rFonts w:eastAsia="Calibri"/>
          <w:sz w:val="28"/>
          <w:szCs w:val="28"/>
          <w:lang w:eastAsia="en-US"/>
        </w:rPr>
        <w:t>овывал</w:t>
      </w:r>
      <w:r w:rsidRPr="005C0A96">
        <w:rPr>
          <w:rFonts w:eastAsia="Calibri"/>
          <w:sz w:val="28"/>
          <w:szCs w:val="28"/>
          <w:lang w:eastAsia="en-US"/>
        </w:rPr>
        <w:t xml:space="preserve"> деятельность в </w:t>
      </w:r>
      <w:r w:rsidR="00F83266">
        <w:rPr>
          <w:rFonts w:eastAsia="Calibri"/>
          <w:sz w:val="28"/>
          <w:szCs w:val="28"/>
          <w:lang w:eastAsia="en-US"/>
        </w:rPr>
        <w:t>16</w:t>
      </w:r>
      <w:r w:rsidRPr="005C0A96">
        <w:rPr>
          <w:rFonts w:eastAsia="Calibri"/>
          <w:sz w:val="28"/>
          <w:szCs w:val="28"/>
          <w:lang w:eastAsia="en-US"/>
        </w:rPr>
        <w:t xml:space="preserve"> творческ</w:t>
      </w:r>
      <w:r w:rsidR="00AC51D0" w:rsidRPr="005C0A96">
        <w:rPr>
          <w:rFonts w:eastAsia="Calibri"/>
          <w:sz w:val="28"/>
          <w:szCs w:val="28"/>
          <w:lang w:eastAsia="en-US"/>
        </w:rPr>
        <w:t>их</w:t>
      </w:r>
      <w:r w:rsidRPr="005C0A96">
        <w:rPr>
          <w:rFonts w:eastAsia="Calibri"/>
          <w:sz w:val="28"/>
          <w:szCs w:val="28"/>
          <w:lang w:eastAsia="en-US"/>
        </w:rPr>
        <w:t xml:space="preserve"> объединени</w:t>
      </w:r>
      <w:r w:rsidR="00AC51D0" w:rsidRPr="005C0A96">
        <w:rPr>
          <w:rFonts w:eastAsia="Calibri"/>
          <w:sz w:val="28"/>
          <w:szCs w:val="28"/>
          <w:lang w:eastAsia="en-US"/>
        </w:rPr>
        <w:t>ях</w:t>
      </w:r>
      <w:r w:rsidR="00595F15" w:rsidRPr="005C0A96">
        <w:rPr>
          <w:rFonts w:eastAsia="Calibri"/>
          <w:sz w:val="28"/>
          <w:szCs w:val="28"/>
          <w:lang w:eastAsia="en-US"/>
        </w:rPr>
        <w:t xml:space="preserve">, </w:t>
      </w:r>
      <w:r w:rsidR="00AC51D0" w:rsidRPr="005C0A96">
        <w:rPr>
          <w:rFonts w:eastAsia="Calibri"/>
          <w:sz w:val="28"/>
          <w:szCs w:val="28"/>
        </w:rPr>
        <w:t>283 ребенка посеща</w:t>
      </w:r>
      <w:r w:rsidR="003B0F0C">
        <w:rPr>
          <w:rFonts w:eastAsia="Calibri"/>
          <w:sz w:val="28"/>
          <w:szCs w:val="28"/>
        </w:rPr>
        <w:t>ли</w:t>
      </w:r>
      <w:r w:rsidR="00AC51D0" w:rsidRPr="005C0A96">
        <w:rPr>
          <w:rFonts w:eastAsia="Calibri"/>
          <w:sz w:val="28"/>
          <w:szCs w:val="28"/>
        </w:rPr>
        <w:t xml:space="preserve"> одно объединение, 395 детей дошкольного и школьного возраста  посеща</w:t>
      </w:r>
      <w:r w:rsidR="003B0F0C">
        <w:rPr>
          <w:rFonts w:eastAsia="Calibri"/>
          <w:sz w:val="28"/>
          <w:szCs w:val="28"/>
        </w:rPr>
        <w:t>ли</w:t>
      </w:r>
      <w:r w:rsidR="00AC51D0" w:rsidRPr="005C0A96">
        <w:rPr>
          <w:rFonts w:eastAsia="Calibri"/>
          <w:sz w:val="28"/>
          <w:szCs w:val="28"/>
        </w:rPr>
        <w:t xml:space="preserve"> два и более объедин</w:t>
      </w:r>
      <w:r w:rsidR="00AC51D0" w:rsidRPr="005C0A96">
        <w:rPr>
          <w:rFonts w:eastAsia="Calibri"/>
          <w:sz w:val="28"/>
          <w:szCs w:val="28"/>
        </w:rPr>
        <w:t>е</w:t>
      </w:r>
      <w:r w:rsidR="00AC51D0" w:rsidRPr="005C0A96">
        <w:rPr>
          <w:rFonts w:eastAsia="Calibri"/>
          <w:sz w:val="28"/>
          <w:szCs w:val="28"/>
        </w:rPr>
        <w:t>ния.</w:t>
      </w:r>
      <w:r w:rsidR="00AC51D0" w:rsidRPr="005C0A96">
        <w:rPr>
          <w:rFonts w:eastAsia="Calibri"/>
          <w:sz w:val="28"/>
          <w:szCs w:val="28"/>
          <w:lang w:eastAsia="en-US"/>
        </w:rPr>
        <w:t xml:space="preserve"> </w:t>
      </w:r>
      <w:r w:rsidR="005C0A96" w:rsidRPr="005C0A96">
        <w:rPr>
          <w:rFonts w:eastAsia="Calibri"/>
          <w:sz w:val="28"/>
          <w:szCs w:val="28"/>
          <w:lang w:eastAsia="en-US"/>
        </w:rPr>
        <w:t xml:space="preserve">Творческие объединения включают в себя: </w:t>
      </w:r>
    </w:p>
    <w:p w:rsidR="005C0A96" w:rsidRPr="005C0A96" w:rsidRDefault="00F83266" w:rsidP="00BB02F1">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AC51D0" w:rsidRPr="005C0A96">
        <w:rPr>
          <w:rFonts w:eastAsia="Calibri"/>
          <w:sz w:val="28"/>
          <w:szCs w:val="28"/>
        </w:rPr>
        <w:t>11 объединений художественного творчества;</w:t>
      </w:r>
      <w:r w:rsidR="005C0A96" w:rsidRPr="005C0A96">
        <w:rPr>
          <w:rFonts w:eastAsia="Calibri"/>
          <w:sz w:val="28"/>
          <w:szCs w:val="28"/>
        </w:rPr>
        <w:t xml:space="preserve"> </w:t>
      </w:r>
    </w:p>
    <w:p w:rsidR="005C0A96" w:rsidRPr="005C0A96" w:rsidRDefault="00F83266" w:rsidP="00BB02F1">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AC51D0" w:rsidRPr="005C0A96">
        <w:rPr>
          <w:rFonts w:eastAsia="Calibri"/>
          <w:sz w:val="28"/>
          <w:szCs w:val="28"/>
        </w:rPr>
        <w:t>2 объединения туристско-краеведческ</w:t>
      </w:r>
      <w:r w:rsidR="000F4C02">
        <w:rPr>
          <w:rFonts w:eastAsia="Calibri"/>
          <w:sz w:val="28"/>
          <w:szCs w:val="28"/>
        </w:rPr>
        <w:t>и</w:t>
      </w:r>
      <w:r w:rsidR="00AC51D0" w:rsidRPr="005C0A96">
        <w:rPr>
          <w:rFonts w:eastAsia="Calibri"/>
          <w:sz w:val="28"/>
          <w:szCs w:val="28"/>
        </w:rPr>
        <w:t>е;</w:t>
      </w:r>
    </w:p>
    <w:p w:rsidR="00AC51D0" w:rsidRPr="005C0A96" w:rsidRDefault="00F83266" w:rsidP="00BB02F1">
      <w:pPr>
        <w:widowControl w:val="0"/>
        <w:autoSpaceDE w:val="0"/>
        <w:autoSpaceDN w:val="0"/>
        <w:adjustRightInd w:val="0"/>
        <w:ind w:firstLine="709"/>
        <w:jc w:val="both"/>
        <w:rPr>
          <w:rFonts w:eastAsia="Calibri"/>
          <w:sz w:val="28"/>
          <w:szCs w:val="28"/>
        </w:rPr>
      </w:pPr>
      <w:r>
        <w:rPr>
          <w:rFonts w:eastAsia="Calibri"/>
          <w:sz w:val="28"/>
          <w:szCs w:val="28"/>
        </w:rPr>
        <w:t xml:space="preserve">- </w:t>
      </w:r>
      <w:r w:rsidR="00AC51D0" w:rsidRPr="005C0A96">
        <w:rPr>
          <w:rFonts w:eastAsia="Calibri"/>
          <w:sz w:val="28"/>
          <w:szCs w:val="28"/>
        </w:rPr>
        <w:t>2 о</w:t>
      </w:r>
      <w:r w:rsidR="000F4C02">
        <w:rPr>
          <w:rFonts w:eastAsia="Calibri"/>
          <w:sz w:val="28"/>
          <w:szCs w:val="28"/>
        </w:rPr>
        <w:t>бъединения социально-гуманитарны</w:t>
      </w:r>
      <w:r w:rsidR="00AC51D0" w:rsidRPr="005C0A96">
        <w:rPr>
          <w:rFonts w:eastAsia="Calibri"/>
          <w:sz w:val="28"/>
          <w:szCs w:val="28"/>
        </w:rPr>
        <w:t>е;</w:t>
      </w:r>
    </w:p>
    <w:p w:rsidR="00AC51D0" w:rsidRPr="005C0A96" w:rsidRDefault="00F83266" w:rsidP="00BB02F1">
      <w:pPr>
        <w:ind w:firstLine="709"/>
        <w:jc w:val="both"/>
        <w:rPr>
          <w:rFonts w:eastAsia="Calibri"/>
          <w:sz w:val="28"/>
          <w:szCs w:val="28"/>
        </w:rPr>
      </w:pPr>
      <w:r>
        <w:rPr>
          <w:rFonts w:eastAsia="Calibri"/>
          <w:sz w:val="28"/>
          <w:szCs w:val="28"/>
        </w:rPr>
        <w:t xml:space="preserve">- </w:t>
      </w:r>
      <w:r w:rsidR="00AC51D0" w:rsidRPr="005C0A96">
        <w:rPr>
          <w:rFonts w:eastAsia="Calibri"/>
          <w:sz w:val="28"/>
          <w:szCs w:val="28"/>
        </w:rPr>
        <w:t>1 объединение спортивное</w:t>
      </w:r>
      <w:r>
        <w:rPr>
          <w:rFonts w:eastAsia="Calibri"/>
          <w:sz w:val="28"/>
          <w:szCs w:val="28"/>
        </w:rPr>
        <w:t>.</w:t>
      </w:r>
    </w:p>
    <w:p w:rsidR="00F500FD" w:rsidRPr="00BB02F1" w:rsidRDefault="00F500FD" w:rsidP="007442A5">
      <w:pPr>
        <w:ind w:firstLine="540"/>
        <w:jc w:val="both"/>
        <w:rPr>
          <w:color w:val="000000" w:themeColor="text1"/>
          <w:szCs w:val="28"/>
        </w:rPr>
      </w:pPr>
    </w:p>
    <w:p w:rsidR="004C2A90" w:rsidRDefault="004C2A90" w:rsidP="00BB02F1">
      <w:pPr>
        <w:jc w:val="center"/>
        <w:rPr>
          <w:b/>
          <w:sz w:val="28"/>
          <w:szCs w:val="28"/>
        </w:rPr>
      </w:pPr>
      <w:r w:rsidRPr="00642716">
        <w:rPr>
          <w:b/>
          <w:sz w:val="28"/>
          <w:szCs w:val="28"/>
        </w:rPr>
        <w:t>Физическая культура и спорт</w:t>
      </w:r>
    </w:p>
    <w:p w:rsidR="00BB02F1" w:rsidRPr="00BB02F1" w:rsidRDefault="00BB02F1" w:rsidP="00BB02F1">
      <w:pPr>
        <w:ind w:firstLine="540"/>
        <w:jc w:val="center"/>
        <w:rPr>
          <w:b/>
          <w:sz w:val="16"/>
          <w:szCs w:val="28"/>
        </w:rPr>
      </w:pPr>
    </w:p>
    <w:p w:rsidR="00642716" w:rsidRPr="00642716" w:rsidRDefault="00642716" w:rsidP="00BB02F1">
      <w:pPr>
        <w:ind w:firstLine="709"/>
        <w:jc w:val="both"/>
        <w:rPr>
          <w:rFonts w:eastAsia="Calibri"/>
          <w:sz w:val="28"/>
          <w:szCs w:val="28"/>
          <w:lang w:eastAsia="en-US"/>
        </w:rPr>
      </w:pPr>
      <w:r w:rsidRPr="00642716">
        <w:rPr>
          <w:rFonts w:eastAsia="Calibri"/>
          <w:sz w:val="28"/>
          <w:szCs w:val="28"/>
          <w:lang w:eastAsia="en-US"/>
        </w:rPr>
        <w:t>Пропаганда здорового образа жизни, проведение спортивных меропр</w:t>
      </w:r>
      <w:r w:rsidRPr="00642716">
        <w:rPr>
          <w:rFonts w:eastAsia="Calibri"/>
          <w:sz w:val="28"/>
          <w:szCs w:val="28"/>
          <w:lang w:eastAsia="en-US"/>
        </w:rPr>
        <w:t>и</w:t>
      </w:r>
      <w:r w:rsidRPr="00642716">
        <w:rPr>
          <w:rFonts w:eastAsia="Calibri"/>
          <w:sz w:val="28"/>
          <w:szCs w:val="28"/>
          <w:lang w:eastAsia="en-US"/>
        </w:rPr>
        <w:t>ятий, привлечение в массовый спорт жителей городского округа проход</w:t>
      </w:r>
      <w:r w:rsidR="003B0F0C">
        <w:rPr>
          <w:rFonts w:eastAsia="Calibri"/>
          <w:sz w:val="28"/>
          <w:szCs w:val="28"/>
          <w:lang w:eastAsia="en-US"/>
        </w:rPr>
        <w:t>ила</w:t>
      </w:r>
      <w:r w:rsidRPr="00642716">
        <w:rPr>
          <w:rFonts w:eastAsia="Calibri"/>
          <w:sz w:val="28"/>
          <w:szCs w:val="28"/>
          <w:lang w:eastAsia="en-US"/>
        </w:rPr>
        <w:t xml:space="preserve"> в рам</w:t>
      </w:r>
      <w:r w:rsidR="00D167BD">
        <w:rPr>
          <w:rFonts w:eastAsia="Calibri"/>
          <w:sz w:val="28"/>
          <w:szCs w:val="28"/>
          <w:lang w:eastAsia="en-US"/>
        </w:rPr>
        <w:t>к</w:t>
      </w:r>
      <w:r w:rsidRPr="00642716">
        <w:rPr>
          <w:rFonts w:eastAsia="Calibri"/>
          <w:sz w:val="28"/>
          <w:szCs w:val="28"/>
          <w:lang w:eastAsia="en-US"/>
        </w:rPr>
        <w:t>ах муниципальной программы «</w:t>
      </w:r>
      <w:r w:rsidRPr="00642716">
        <w:rPr>
          <w:rFonts w:eastAsia="Calibri"/>
          <w:i/>
          <w:sz w:val="28"/>
          <w:szCs w:val="28"/>
          <w:lang w:eastAsia="en-US"/>
        </w:rPr>
        <w:t>Развитие физической культуры и спо</w:t>
      </w:r>
      <w:r w:rsidRPr="00642716">
        <w:rPr>
          <w:rFonts w:eastAsia="Calibri"/>
          <w:i/>
          <w:sz w:val="28"/>
          <w:szCs w:val="28"/>
          <w:lang w:eastAsia="en-US"/>
        </w:rPr>
        <w:t>р</w:t>
      </w:r>
      <w:r w:rsidRPr="00642716">
        <w:rPr>
          <w:rFonts w:eastAsia="Calibri"/>
          <w:i/>
          <w:sz w:val="28"/>
          <w:szCs w:val="28"/>
          <w:lang w:eastAsia="en-US"/>
        </w:rPr>
        <w:t>та в Омсукчанском городском округе».</w:t>
      </w:r>
    </w:p>
    <w:p w:rsidR="00642716" w:rsidRPr="00642716" w:rsidRDefault="00D55B4D" w:rsidP="00642716">
      <w:pPr>
        <w:ind w:firstLine="709"/>
        <w:jc w:val="both"/>
        <w:rPr>
          <w:rFonts w:eastAsia="Calibri"/>
          <w:sz w:val="28"/>
          <w:szCs w:val="28"/>
          <w:lang w:eastAsia="en-US"/>
        </w:rPr>
      </w:pPr>
      <w:r>
        <w:rPr>
          <w:rFonts w:eastAsia="Calibri"/>
          <w:sz w:val="28"/>
          <w:szCs w:val="28"/>
          <w:lang w:eastAsia="en-US"/>
        </w:rPr>
        <w:t>В 2021 году о</w:t>
      </w:r>
      <w:r w:rsidR="00642716" w:rsidRPr="00642716">
        <w:rPr>
          <w:rFonts w:eastAsia="Calibri"/>
          <w:sz w:val="28"/>
          <w:szCs w:val="28"/>
          <w:lang w:eastAsia="en-US"/>
        </w:rPr>
        <w:t>бъем</w:t>
      </w:r>
      <w:r>
        <w:rPr>
          <w:rFonts w:eastAsia="Calibri"/>
          <w:sz w:val="28"/>
          <w:szCs w:val="28"/>
          <w:lang w:eastAsia="en-US"/>
        </w:rPr>
        <w:t xml:space="preserve"> средств</w:t>
      </w:r>
      <w:r w:rsidR="00642716" w:rsidRPr="00642716">
        <w:rPr>
          <w:rFonts w:eastAsia="Calibri"/>
          <w:sz w:val="28"/>
          <w:szCs w:val="28"/>
          <w:lang w:eastAsia="en-US"/>
        </w:rPr>
        <w:t xml:space="preserve"> на финансирование учреждений спорта с</w:t>
      </w:r>
      <w:r w:rsidR="00642716" w:rsidRPr="00642716">
        <w:rPr>
          <w:rFonts w:eastAsia="Calibri"/>
          <w:sz w:val="28"/>
          <w:szCs w:val="28"/>
          <w:lang w:eastAsia="en-US"/>
        </w:rPr>
        <w:t>о</w:t>
      </w:r>
      <w:r w:rsidR="00642716" w:rsidRPr="00642716">
        <w:rPr>
          <w:rFonts w:eastAsia="Calibri"/>
          <w:sz w:val="28"/>
          <w:szCs w:val="28"/>
          <w:lang w:eastAsia="en-US"/>
        </w:rPr>
        <w:t xml:space="preserve">ставил </w:t>
      </w:r>
      <w:r w:rsidR="00B92F56">
        <w:rPr>
          <w:rFonts w:eastAsia="Calibri"/>
          <w:sz w:val="28"/>
          <w:szCs w:val="28"/>
          <w:lang w:eastAsia="en-US"/>
        </w:rPr>
        <w:t>64958,1</w:t>
      </w:r>
      <w:r w:rsidR="00642716" w:rsidRPr="00642716">
        <w:rPr>
          <w:rFonts w:eastAsia="Calibri"/>
          <w:sz w:val="28"/>
          <w:szCs w:val="28"/>
          <w:lang w:eastAsia="en-US"/>
        </w:rPr>
        <w:t xml:space="preserve"> тыс. рублей,</w:t>
      </w:r>
      <w:r>
        <w:rPr>
          <w:rFonts w:eastAsia="Calibri"/>
          <w:sz w:val="28"/>
          <w:szCs w:val="28"/>
          <w:lang w:eastAsia="en-US"/>
        </w:rPr>
        <w:t xml:space="preserve"> в т.ч.</w:t>
      </w:r>
      <w:r w:rsidR="00642716" w:rsidRPr="00642716">
        <w:rPr>
          <w:rFonts w:eastAsia="Calibri"/>
          <w:sz w:val="28"/>
          <w:szCs w:val="28"/>
          <w:lang w:eastAsia="en-US"/>
        </w:rPr>
        <w:t xml:space="preserve"> </w:t>
      </w:r>
      <w:r w:rsidR="00F83266">
        <w:rPr>
          <w:rFonts w:eastAsia="Calibri"/>
          <w:sz w:val="28"/>
          <w:szCs w:val="28"/>
          <w:lang w:eastAsia="en-US"/>
        </w:rPr>
        <w:t xml:space="preserve">за счет средств областного бюджета - </w:t>
      </w:r>
      <w:r w:rsidR="00642716" w:rsidRPr="00642716">
        <w:rPr>
          <w:rFonts w:eastAsia="Calibri"/>
          <w:sz w:val="28"/>
          <w:szCs w:val="28"/>
          <w:lang w:eastAsia="en-US"/>
        </w:rPr>
        <w:t>6535,8 тыс. рублей.</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Услуги физической культуры и спорта оказывали следующие учрежд</w:t>
      </w:r>
      <w:r w:rsidRPr="00642716">
        <w:rPr>
          <w:rFonts w:eastAsia="Calibri"/>
          <w:sz w:val="28"/>
          <w:szCs w:val="28"/>
          <w:lang w:eastAsia="en-US"/>
        </w:rPr>
        <w:t>е</w:t>
      </w:r>
      <w:r w:rsidRPr="00642716">
        <w:rPr>
          <w:rFonts w:eastAsia="Calibri"/>
          <w:sz w:val="28"/>
          <w:szCs w:val="28"/>
          <w:lang w:eastAsia="en-US"/>
        </w:rPr>
        <w:t>ния:</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 МБУ «Спортивная школа п. Омсукчан»;</w:t>
      </w:r>
    </w:p>
    <w:p w:rsidR="00642716" w:rsidRPr="00642716" w:rsidRDefault="00642716" w:rsidP="00642716">
      <w:pPr>
        <w:ind w:left="709"/>
        <w:jc w:val="both"/>
        <w:rPr>
          <w:rFonts w:eastAsia="Calibri"/>
          <w:sz w:val="28"/>
          <w:szCs w:val="28"/>
          <w:lang w:eastAsia="en-US"/>
        </w:rPr>
      </w:pPr>
      <w:r w:rsidRPr="00642716">
        <w:rPr>
          <w:rFonts w:eastAsia="Calibri"/>
          <w:sz w:val="28"/>
          <w:szCs w:val="28"/>
          <w:lang w:eastAsia="en-US"/>
        </w:rPr>
        <w:t>- МБУ «Омсукчанский спортивно-оздоровительный комплекс»;</w:t>
      </w:r>
    </w:p>
    <w:p w:rsidR="00642716" w:rsidRPr="00642716" w:rsidRDefault="00642716" w:rsidP="00642716">
      <w:pPr>
        <w:ind w:left="709"/>
        <w:jc w:val="both"/>
        <w:rPr>
          <w:rFonts w:eastAsia="Calibri"/>
          <w:sz w:val="28"/>
          <w:szCs w:val="28"/>
          <w:lang w:eastAsia="en-US"/>
        </w:rPr>
      </w:pPr>
      <w:r w:rsidRPr="00642716">
        <w:rPr>
          <w:rFonts w:eastAsia="Calibri"/>
          <w:sz w:val="28"/>
          <w:szCs w:val="28"/>
          <w:lang w:eastAsia="en-US"/>
        </w:rPr>
        <w:t>- МБУ ФОК «Жемчужина» п. Омсукчан.</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В МБУ «СШ п. Омсукчан» работали 6 спортивных секций (дзюдо, хо</w:t>
      </w:r>
      <w:r w:rsidRPr="00642716">
        <w:rPr>
          <w:rFonts w:eastAsia="Calibri"/>
          <w:sz w:val="28"/>
          <w:szCs w:val="28"/>
          <w:lang w:eastAsia="en-US"/>
        </w:rPr>
        <w:t>к</w:t>
      </w:r>
      <w:r w:rsidRPr="00642716">
        <w:rPr>
          <w:rFonts w:eastAsia="Calibri"/>
          <w:sz w:val="28"/>
          <w:szCs w:val="28"/>
          <w:lang w:eastAsia="en-US"/>
        </w:rPr>
        <w:t>кей, футбол, баскетбол, плавание, спортивная борьба), в которых вели зан</w:t>
      </w:r>
      <w:r w:rsidRPr="00642716">
        <w:rPr>
          <w:rFonts w:eastAsia="Calibri"/>
          <w:sz w:val="28"/>
          <w:szCs w:val="28"/>
          <w:lang w:eastAsia="en-US"/>
        </w:rPr>
        <w:t>я</w:t>
      </w:r>
      <w:r w:rsidRPr="00642716">
        <w:rPr>
          <w:rFonts w:eastAsia="Calibri"/>
          <w:sz w:val="28"/>
          <w:szCs w:val="28"/>
          <w:lang w:eastAsia="en-US"/>
        </w:rPr>
        <w:lastRenderedPageBreak/>
        <w:t>тия 6 штатных тренеров. В спортшколе проходили обучение 249 воспитанн</w:t>
      </w:r>
      <w:r w:rsidRPr="00642716">
        <w:rPr>
          <w:rFonts w:eastAsia="Calibri"/>
          <w:sz w:val="28"/>
          <w:szCs w:val="28"/>
          <w:lang w:eastAsia="en-US"/>
        </w:rPr>
        <w:t>и</w:t>
      </w:r>
      <w:r w:rsidRPr="00642716">
        <w:rPr>
          <w:rFonts w:eastAsia="Calibri"/>
          <w:sz w:val="28"/>
          <w:szCs w:val="28"/>
          <w:lang w:eastAsia="en-US"/>
        </w:rPr>
        <w:t>ков.</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Воспитанники спортивной школы в 2021 году приняли участие в 15-ти областных и межрайонных соревнованиях и в 1-ом федеральном, в которых 32 раза становились чемпионами и призерами.</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Юные спортсмены успешно выступили в следующих спортивных с</w:t>
      </w:r>
      <w:r w:rsidRPr="00642716">
        <w:rPr>
          <w:rFonts w:eastAsia="Calibri"/>
          <w:sz w:val="28"/>
          <w:szCs w:val="28"/>
          <w:lang w:eastAsia="en-US"/>
        </w:rPr>
        <w:t>о</w:t>
      </w:r>
      <w:r w:rsidRPr="00642716">
        <w:rPr>
          <w:rFonts w:eastAsia="Calibri"/>
          <w:sz w:val="28"/>
          <w:szCs w:val="28"/>
          <w:lang w:eastAsia="en-US"/>
        </w:rPr>
        <w:t>ревнованиях:</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 в областном финале по хоккею с шайбой, в рамках всероссийских с</w:t>
      </w:r>
      <w:r w:rsidRPr="00642716">
        <w:rPr>
          <w:rFonts w:eastAsia="Calibri"/>
          <w:sz w:val="28"/>
          <w:szCs w:val="28"/>
          <w:lang w:eastAsia="en-US"/>
        </w:rPr>
        <w:t>о</w:t>
      </w:r>
      <w:r w:rsidRPr="00642716">
        <w:rPr>
          <w:rFonts w:eastAsia="Calibri"/>
          <w:sz w:val="28"/>
          <w:szCs w:val="28"/>
          <w:lang w:eastAsia="en-US"/>
        </w:rPr>
        <w:t>ревнований юных хоккеистов «Зол</w:t>
      </w:r>
      <w:r w:rsidR="003B0F0C">
        <w:rPr>
          <w:rFonts w:eastAsia="Calibri"/>
          <w:sz w:val="28"/>
          <w:szCs w:val="28"/>
          <w:lang w:eastAsia="en-US"/>
        </w:rPr>
        <w:t xml:space="preserve">отая шайба» имени А.В. Тарасова </w:t>
      </w:r>
      <w:r w:rsidRPr="00642716">
        <w:rPr>
          <w:rFonts w:eastAsia="Calibri"/>
          <w:sz w:val="28"/>
          <w:szCs w:val="28"/>
          <w:lang w:eastAsia="en-US"/>
        </w:rPr>
        <w:t>- 3 место (г. Магадан);</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w:t>
      </w:r>
      <w:r w:rsidR="00F83266">
        <w:rPr>
          <w:rFonts w:eastAsia="Calibri"/>
          <w:sz w:val="28"/>
          <w:szCs w:val="28"/>
          <w:lang w:eastAsia="en-US"/>
        </w:rPr>
        <w:t xml:space="preserve"> </w:t>
      </w:r>
      <w:r w:rsidRPr="00642716">
        <w:rPr>
          <w:rFonts w:eastAsia="Calibri"/>
          <w:sz w:val="28"/>
          <w:szCs w:val="28"/>
          <w:lang w:eastAsia="en-US"/>
        </w:rPr>
        <w:t>в чемпионате и первенстве Магаданской области по плаванию</w:t>
      </w:r>
      <w:r w:rsidR="003B0F0C">
        <w:rPr>
          <w:rFonts w:eastAsia="Calibri"/>
          <w:sz w:val="28"/>
          <w:szCs w:val="28"/>
          <w:lang w:eastAsia="en-US"/>
        </w:rPr>
        <w:t xml:space="preserve"> </w:t>
      </w:r>
      <w:r w:rsidRPr="00642716">
        <w:rPr>
          <w:rFonts w:eastAsia="Calibri"/>
          <w:sz w:val="28"/>
          <w:szCs w:val="28"/>
          <w:lang w:eastAsia="en-US"/>
        </w:rPr>
        <w:t>- 2 и 3 места</w:t>
      </w:r>
      <w:r w:rsidR="00F83266">
        <w:rPr>
          <w:rFonts w:eastAsia="Calibri"/>
          <w:sz w:val="28"/>
          <w:szCs w:val="28"/>
          <w:lang w:eastAsia="en-US"/>
        </w:rPr>
        <w:t xml:space="preserve"> </w:t>
      </w:r>
      <w:r w:rsidRPr="00642716">
        <w:rPr>
          <w:rFonts w:eastAsia="Calibri"/>
          <w:sz w:val="28"/>
          <w:szCs w:val="28"/>
          <w:lang w:eastAsia="en-US"/>
        </w:rPr>
        <w:t>(г. Магадан);</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 в соревнованиях Магаданской области по плаванию «СОКОЛ» среди девочек и мальчиков 2008-2011года рождения-1,2 и 3 места (п. Сокол);</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w:t>
      </w:r>
      <w:r w:rsidR="00F83266">
        <w:rPr>
          <w:rFonts w:eastAsia="Calibri"/>
          <w:sz w:val="28"/>
          <w:szCs w:val="28"/>
          <w:lang w:eastAsia="en-US"/>
        </w:rPr>
        <w:t xml:space="preserve"> </w:t>
      </w:r>
      <w:r w:rsidRPr="00642716">
        <w:rPr>
          <w:rFonts w:eastAsia="Calibri"/>
          <w:sz w:val="28"/>
          <w:szCs w:val="28"/>
          <w:lang w:eastAsia="en-US"/>
        </w:rPr>
        <w:t>в межрайонном турнире по хоккею с шайбой на кубок «Главы Тен</w:t>
      </w:r>
      <w:r w:rsidRPr="00642716">
        <w:rPr>
          <w:rFonts w:eastAsia="Calibri"/>
          <w:sz w:val="28"/>
          <w:szCs w:val="28"/>
          <w:lang w:eastAsia="en-US"/>
        </w:rPr>
        <w:t>ь</w:t>
      </w:r>
      <w:r w:rsidRPr="00642716">
        <w:rPr>
          <w:rFonts w:eastAsia="Calibri"/>
          <w:sz w:val="28"/>
          <w:szCs w:val="28"/>
          <w:lang w:eastAsia="en-US"/>
        </w:rPr>
        <w:t xml:space="preserve">кинского городского округа» среди юношеских команд </w:t>
      </w:r>
      <w:r w:rsidR="002A7D56">
        <w:rPr>
          <w:rFonts w:eastAsia="Calibri"/>
          <w:sz w:val="28"/>
          <w:szCs w:val="28"/>
          <w:lang w:eastAsia="en-US"/>
        </w:rPr>
        <w:t>-</w:t>
      </w:r>
      <w:r w:rsidRPr="00642716">
        <w:rPr>
          <w:rFonts w:eastAsia="Calibri"/>
          <w:sz w:val="28"/>
          <w:szCs w:val="28"/>
          <w:lang w:eastAsia="en-US"/>
        </w:rPr>
        <w:t xml:space="preserve"> 3 место (п. Усть </w:t>
      </w:r>
      <w:r w:rsidR="002A7D56">
        <w:rPr>
          <w:rFonts w:eastAsia="Calibri"/>
          <w:sz w:val="28"/>
          <w:szCs w:val="28"/>
          <w:lang w:eastAsia="en-US"/>
        </w:rPr>
        <w:t xml:space="preserve">- </w:t>
      </w:r>
      <w:r w:rsidRPr="00642716">
        <w:rPr>
          <w:rFonts w:eastAsia="Calibri"/>
          <w:sz w:val="28"/>
          <w:szCs w:val="28"/>
          <w:lang w:eastAsia="en-US"/>
        </w:rPr>
        <w:t>Омчуг);</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w:t>
      </w:r>
      <w:r w:rsidR="00F83266">
        <w:rPr>
          <w:rFonts w:eastAsia="Calibri"/>
          <w:sz w:val="28"/>
          <w:szCs w:val="28"/>
          <w:lang w:eastAsia="en-US"/>
        </w:rPr>
        <w:t xml:space="preserve"> </w:t>
      </w:r>
      <w:r w:rsidRPr="00642716">
        <w:rPr>
          <w:rFonts w:eastAsia="Calibri"/>
          <w:sz w:val="28"/>
          <w:szCs w:val="28"/>
          <w:lang w:eastAsia="en-US"/>
        </w:rPr>
        <w:t>в областных соревнованиях по плаванию «День стайера» - 1 место</w:t>
      </w:r>
      <w:r w:rsidR="003B0F0C">
        <w:rPr>
          <w:rFonts w:eastAsia="Calibri"/>
          <w:sz w:val="28"/>
          <w:szCs w:val="28"/>
          <w:lang w:eastAsia="en-US"/>
        </w:rPr>
        <w:t xml:space="preserve"> </w:t>
      </w:r>
      <w:r w:rsidRPr="00642716">
        <w:rPr>
          <w:rFonts w:eastAsia="Calibri"/>
          <w:sz w:val="28"/>
          <w:szCs w:val="28"/>
          <w:lang w:eastAsia="en-US"/>
        </w:rPr>
        <w:t>(г. Магадан);</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w:t>
      </w:r>
      <w:r w:rsidR="00F83266">
        <w:rPr>
          <w:rFonts w:eastAsia="Calibri"/>
          <w:sz w:val="28"/>
          <w:szCs w:val="28"/>
          <w:lang w:eastAsia="en-US"/>
        </w:rPr>
        <w:t xml:space="preserve"> </w:t>
      </w:r>
      <w:r w:rsidRPr="00642716">
        <w:rPr>
          <w:rFonts w:eastAsia="Calibri"/>
          <w:sz w:val="28"/>
          <w:szCs w:val="28"/>
          <w:lang w:eastAsia="en-US"/>
        </w:rPr>
        <w:t>межрайонном турнире Тенькинского городского округа по баскетболу -1 место (г. Магадан);</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 xml:space="preserve">- в </w:t>
      </w:r>
      <w:r w:rsidRPr="00642716">
        <w:rPr>
          <w:bCs/>
          <w:iCs/>
          <w:sz w:val="28"/>
          <w:szCs w:val="28"/>
        </w:rPr>
        <w:t>межрайонном турнире по баскетболу среди девочек 2003 год ро</w:t>
      </w:r>
      <w:r w:rsidRPr="00642716">
        <w:rPr>
          <w:bCs/>
          <w:iCs/>
          <w:sz w:val="28"/>
          <w:szCs w:val="28"/>
        </w:rPr>
        <w:t>ж</w:t>
      </w:r>
      <w:r w:rsidRPr="00642716">
        <w:rPr>
          <w:bCs/>
          <w:iCs/>
          <w:sz w:val="28"/>
          <w:szCs w:val="28"/>
        </w:rPr>
        <w:t>дения и младше, посвященный 76-летию Победы в ВОВ, - 1 место (п. Син</w:t>
      </w:r>
      <w:r w:rsidRPr="00642716">
        <w:rPr>
          <w:bCs/>
          <w:iCs/>
          <w:sz w:val="28"/>
          <w:szCs w:val="28"/>
        </w:rPr>
        <w:t>е</w:t>
      </w:r>
      <w:r w:rsidRPr="00642716">
        <w:rPr>
          <w:bCs/>
          <w:iCs/>
          <w:sz w:val="28"/>
          <w:szCs w:val="28"/>
        </w:rPr>
        <w:t>горье);</w:t>
      </w:r>
    </w:p>
    <w:p w:rsidR="00642716" w:rsidRPr="00642716" w:rsidRDefault="00642716" w:rsidP="00642716">
      <w:pPr>
        <w:ind w:firstLine="709"/>
        <w:jc w:val="both"/>
        <w:rPr>
          <w:bCs/>
          <w:iCs/>
          <w:sz w:val="28"/>
          <w:szCs w:val="28"/>
        </w:rPr>
      </w:pPr>
      <w:r w:rsidRPr="00642716">
        <w:rPr>
          <w:rFonts w:eastAsia="Calibri"/>
          <w:sz w:val="28"/>
          <w:szCs w:val="28"/>
          <w:lang w:eastAsia="en-US"/>
        </w:rPr>
        <w:t xml:space="preserve">- в </w:t>
      </w:r>
      <w:r w:rsidRPr="00642716">
        <w:rPr>
          <w:bCs/>
          <w:iCs/>
          <w:sz w:val="28"/>
          <w:szCs w:val="28"/>
        </w:rPr>
        <w:t>чемпионате и первенстве Магаданской области по дзюдо, посв</w:t>
      </w:r>
      <w:r w:rsidRPr="00642716">
        <w:rPr>
          <w:bCs/>
          <w:iCs/>
          <w:sz w:val="28"/>
          <w:szCs w:val="28"/>
        </w:rPr>
        <w:t>я</w:t>
      </w:r>
      <w:r w:rsidRPr="00642716">
        <w:rPr>
          <w:bCs/>
          <w:iCs/>
          <w:sz w:val="28"/>
          <w:szCs w:val="28"/>
        </w:rPr>
        <w:t>щенное Дню Победы - 1 и 2 место, г. Магадан;</w:t>
      </w:r>
    </w:p>
    <w:p w:rsidR="00642716" w:rsidRPr="00642716" w:rsidRDefault="00642716" w:rsidP="00642716">
      <w:pPr>
        <w:ind w:firstLine="709"/>
        <w:jc w:val="both"/>
        <w:rPr>
          <w:bCs/>
          <w:iCs/>
          <w:sz w:val="28"/>
          <w:szCs w:val="28"/>
        </w:rPr>
      </w:pPr>
      <w:r w:rsidRPr="00642716">
        <w:rPr>
          <w:bCs/>
          <w:iCs/>
          <w:sz w:val="28"/>
          <w:szCs w:val="28"/>
        </w:rPr>
        <w:t xml:space="preserve">- в </w:t>
      </w:r>
      <w:r w:rsidRPr="00642716">
        <w:rPr>
          <w:bCs/>
          <w:iCs/>
          <w:sz w:val="28"/>
          <w:szCs w:val="28"/>
          <w:lang w:val="en-US"/>
        </w:rPr>
        <w:t>III</w:t>
      </w:r>
      <w:r w:rsidRPr="00642716">
        <w:rPr>
          <w:bCs/>
          <w:iCs/>
          <w:sz w:val="28"/>
          <w:szCs w:val="28"/>
        </w:rPr>
        <w:t xml:space="preserve"> Межрайонном турнире по мини-футболу среди юношеских к</w:t>
      </w:r>
      <w:r w:rsidRPr="00642716">
        <w:rPr>
          <w:bCs/>
          <w:iCs/>
          <w:sz w:val="28"/>
          <w:szCs w:val="28"/>
        </w:rPr>
        <w:t>о</w:t>
      </w:r>
      <w:r w:rsidRPr="00642716">
        <w:rPr>
          <w:bCs/>
          <w:iCs/>
          <w:sz w:val="28"/>
          <w:szCs w:val="28"/>
        </w:rPr>
        <w:t>манд, посвященный Дню защиты детей, на призы ООО «Компания Фарн» -1 место (п.</w:t>
      </w:r>
      <w:r w:rsidR="00967810">
        <w:rPr>
          <w:bCs/>
          <w:iCs/>
          <w:sz w:val="28"/>
          <w:szCs w:val="28"/>
        </w:rPr>
        <w:t xml:space="preserve"> </w:t>
      </w:r>
      <w:r w:rsidRPr="00642716">
        <w:rPr>
          <w:bCs/>
          <w:iCs/>
          <w:sz w:val="28"/>
          <w:szCs w:val="28"/>
        </w:rPr>
        <w:t>Омсукчан);</w:t>
      </w:r>
    </w:p>
    <w:p w:rsidR="00642716" w:rsidRPr="00642716" w:rsidRDefault="00642716" w:rsidP="00642716">
      <w:pPr>
        <w:ind w:firstLine="709"/>
        <w:jc w:val="both"/>
        <w:rPr>
          <w:bCs/>
          <w:iCs/>
          <w:sz w:val="28"/>
          <w:szCs w:val="28"/>
        </w:rPr>
      </w:pPr>
      <w:r w:rsidRPr="00642716">
        <w:rPr>
          <w:bCs/>
          <w:iCs/>
          <w:sz w:val="28"/>
          <w:szCs w:val="28"/>
        </w:rPr>
        <w:t>- в открытом городском турнире по баскетболу «Золотая корзина» ср</w:t>
      </w:r>
      <w:r w:rsidRPr="00642716">
        <w:rPr>
          <w:bCs/>
          <w:iCs/>
          <w:sz w:val="28"/>
          <w:szCs w:val="28"/>
        </w:rPr>
        <w:t>е</w:t>
      </w:r>
      <w:r w:rsidRPr="00642716">
        <w:rPr>
          <w:bCs/>
          <w:iCs/>
          <w:sz w:val="28"/>
          <w:szCs w:val="28"/>
        </w:rPr>
        <w:t>ди команд общеобразовательных организаций - 1 место</w:t>
      </w:r>
      <w:r w:rsidR="00F83266">
        <w:rPr>
          <w:bCs/>
          <w:iCs/>
          <w:sz w:val="28"/>
          <w:szCs w:val="28"/>
        </w:rPr>
        <w:t xml:space="preserve"> </w:t>
      </w:r>
      <w:r w:rsidRPr="00642716">
        <w:rPr>
          <w:bCs/>
          <w:iCs/>
          <w:sz w:val="28"/>
          <w:szCs w:val="28"/>
        </w:rPr>
        <w:t>(г. Магадан) ;</w:t>
      </w:r>
    </w:p>
    <w:p w:rsidR="00642716" w:rsidRPr="00642716" w:rsidRDefault="00642716" w:rsidP="00642716">
      <w:pPr>
        <w:ind w:firstLine="709"/>
        <w:jc w:val="both"/>
        <w:rPr>
          <w:bCs/>
          <w:iCs/>
          <w:sz w:val="28"/>
          <w:szCs w:val="28"/>
        </w:rPr>
      </w:pPr>
      <w:r w:rsidRPr="00642716">
        <w:rPr>
          <w:bCs/>
          <w:iCs/>
          <w:sz w:val="28"/>
          <w:szCs w:val="28"/>
        </w:rPr>
        <w:t>-</w:t>
      </w:r>
      <w:r w:rsidR="003B0F0C">
        <w:rPr>
          <w:bCs/>
          <w:iCs/>
          <w:sz w:val="28"/>
          <w:szCs w:val="28"/>
        </w:rPr>
        <w:t xml:space="preserve"> в </w:t>
      </w:r>
      <w:r w:rsidRPr="00642716">
        <w:rPr>
          <w:bCs/>
          <w:iCs/>
          <w:sz w:val="28"/>
          <w:szCs w:val="28"/>
        </w:rPr>
        <w:t>турнире по дзюдо на призы губернатора Магаданской области - 2 и 3 места</w:t>
      </w:r>
      <w:r w:rsidR="00967810">
        <w:rPr>
          <w:bCs/>
          <w:iCs/>
          <w:sz w:val="28"/>
          <w:szCs w:val="28"/>
        </w:rPr>
        <w:t xml:space="preserve"> </w:t>
      </w:r>
      <w:r w:rsidRPr="00642716">
        <w:rPr>
          <w:bCs/>
          <w:iCs/>
          <w:sz w:val="28"/>
          <w:szCs w:val="28"/>
        </w:rPr>
        <w:t>(г.</w:t>
      </w:r>
      <w:r w:rsidR="00967810">
        <w:rPr>
          <w:bCs/>
          <w:iCs/>
          <w:sz w:val="28"/>
          <w:szCs w:val="28"/>
        </w:rPr>
        <w:t xml:space="preserve"> </w:t>
      </w:r>
      <w:r w:rsidRPr="00642716">
        <w:rPr>
          <w:bCs/>
          <w:iCs/>
          <w:sz w:val="28"/>
          <w:szCs w:val="28"/>
        </w:rPr>
        <w:t>Магадан);</w:t>
      </w:r>
    </w:p>
    <w:p w:rsidR="00642716" w:rsidRPr="00642716" w:rsidRDefault="00642716" w:rsidP="00642716">
      <w:pPr>
        <w:ind w:firstLine="709"/>
        <w:jc w:val="both"/>
        <w:rPr>
          <w:bCs/>
          <w:iCs/>
          <w:sz w:val="28"/>
          <w:szCs w:val="28"/>
        </w:rPr>
      </w:pPr>
      <w:r w:rsidRPr="00642716">
        <w:rPr>
          <w:bCs/>
          <w:iCs/>
          <w:sz w:val="28"/>
          <w:szCs w:val="28"/>
        </w:rPr>
        <w:t>-в открытых городских соревнованиях среди учащихся по плаванию - 1, 2 и 3 места(п. Сокол);</w:t>
      </w:r>
    </w:p>
    <w:p w:rsidR="00642716" w:rsidRPr="00642716" w:rsidRDefault="00642716" w:rsidP="00642716">
      <w:pPr>
        <w:ind w:firstLine="709"/>
        <w:jc w:val="both"/>
        <w:rPr>
          <w:bCs/>
          <w:iCs/>
          <w:sz w:val="28"/>
          <w:szCs w:val="28"/>
        </w:rPr>
      </w:pPr>
      <w:r w:rsidRPr="00642716">
        <w:rPr>
          <w:bCs/>
          <w:iCs/>
          <w:sz w:val="28"/>
          <w:szCs w:val="28"/>
        </w:rPr>
        <w:t>-</w:t>
      </w:r>
      <w:r w:rsidR="00F83266">
        <w:rPr>
          <w:bCs/>
          <w:iCs/>
          <w:sz w:val="28"/>
          <w:szCs w:val="28"/>
        </w:rPr>
        <w:t xml:space="preserve"> </w:t>
      </w:r>
      <w:r w:rsidRPr="00642716">
        <w:rPr>
          <w:bCs/>
          <w:iCs/>
          <w:sz w:val="28"/>
          <w:szCs w:val="28"/>
        </w:rPr>
        <w:t>в открытом Новогоднем турнире по дзюдо Магаданской области -2 и 3 места</w:t>
      </w:r>
      <w:r w:rsidR="00F83266">
        <w:rPr>
          <w:bCs/>
          <w:iCs/>
          <w:sz w:val="28"/>
          <w:szCs w:val="28"/>
        </w:rPr>
        <w:t xml:space="preserve"> </w:t>
      </w:r>
      <w:r w:rsidRPr="00642716">
        <w:rPr>
          <w:bCs/>
          <w:iCs/>
          <w:sz w:val="28"/>
          <w:szCs w:val="28"/>
        </w:rPr>
        <w:t>(г. Магадан);</w:t>
      </w:r>
    </w:p>
    <w:p w:rsidR="00642716" w:rsidRPr="00642716" w:rsidRDefault="00642716" w:rsidP="00642716">
      <w:pPr>
        <w:ind w:firstLine="709"/>
        <w:jc w:val="both"/>
        <w:rPr>
          <w:bCs/>
          <w:iCs/>
          <w:sz w:val="28"/>
          <w:szCs w:val="28"/>
        </w:rPr>
      </w:pPr>
      <w:r w:rsidRPr="00642716">
        <w:rPr>
          <w:bCs/>
          <w:iCs/>
          <w:sz w:val="28"/>
          <w:szCs w:val="28"/>
        </w:rPr>
        <w:t>-</w:t>
      </w:r>
      <w:r w:rsidR="00F83266">
        <w:rPr>
          <w:bCs/>
          <w:iCs/>
          <w:sz w:val="28"/>
          <w:szCs w:val="28"/>
        </w:rPr>
        <w:t xml:space="preserve"> </w:t>
      </w:r>
      <w:r w:rsidRPr="00642716">
        <w:rPr>
          <w:bCs/>
          <w:iCs/>
          <w:sz w:val="28"/>
          <w:szCs w:val="28"/>
        </w:rPr>
        <w:t>в соревнованиях Магаданской области по плаванию «Веселый дел</w:t>
      </w:r>
      <w:r w:rsidRPr="00642716">
        <w:rPr>
          <w:bCs/>
          <w:iCs/>
          <w:sz w:val="28"/>
          <w:szCs w:val="28"/>
        </w:rPr>
        <w:t>ь</w:t>
      </w:r>
      <w:r w:rsidRPr="00642716">
        <w:rPr>
          <w:bCs/>
          <w:iCs/>
          <w:sz w:val="28"/>
          <w:szCs w:val="28"/>
        </w:rPr>
        <w:t>фин» - 1 место</w:t>
      </w:r>
      <w:r w:rsidR="00D167BD">
        <w:rPr>
          <w:bCs/>
          <w:iCs/>
          <w:sz w:val="28"/>
          <w:szCs w:val="28"/>
        </w:rPr>
        <w:t xml:space="preserve"> </w:t>
      </w:r>
      <w:r w:rsidRPr="00642716">
        <w:rPr>
          <w:bCs/>
          <w:iCs/>
          <w:sz w:val="28"/>
          <w:szCs w:val="28"/>
        </w:rPr>
        <w:t>(г. Магадан).</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На имеющихся спортивных сооружениях МБУ «ОСОК» были орган</w:t>
      </w:r>
      <w:r w:rsidRPr="00642716">
        <w:rPr>
          <w:rFonts w:eastAsia="Calibri"/>
          <w:sz w:val="28"/>
          <w:szCs w:val="28"/>
          <w:lang w:eastAsia="en-US"/>
        </w:rPr>
        <w:t>и</w:t>
      </w:r>
      <w:r w:rsidRPr="00642716">
        <w:rPr>
          <w:rFonts w:eastAsia="Calibri"/>
          <w:sz w:val="28"/>
          <w:szCs w:val="28"/>
          <w:lang w:eastAsia="en-US"/>
        </w:rPr>
        <w:t>зованы и работали 17 спортивно-оздоровительных секций, из них 5 постоя</w:t>
      </w:r>
      <w:r w:rsidRPr="00642716">
        <w:rPr>
          <w:rFonts w:eastAsia="Calibri"/>
          <w:sz w:val="28"/>
          <w:szCs w:val="28"/>
          <w:lang w:eastAsia="en-US"/>
        </w:rPr>
        <w:t>н</w:t>
      </w:r>
      <w:r w:rsidRPr="00642716">
        <w:rPr>
          <w:rFonts w:eastAsia="Calibri"/>
          <w:sz w:val="28"/>
          <w:szCs w:val="28"/>
          <w:lang w:eastAsia="en-US"/>
        </w:rPr>
        <w:t>ных и 12 сезонных, в которых различными видами спорта занималось 405 человек. Подготовку посещающих спортивные секции проводили 6 инстру</w:t>
      </w:r>
      <w:r w:rsidRPr="00642716">
        <w:rPr>
          <w:rFonts w:eastAsia="Calibri"/>
          <w:sz w:val="28"/>
          <w:szCs w:val="28"/>
          <w:lang w:eastAsia="en-US"/>
        </w:rPr>
        <w:t>к</w:t>
      </w:r>
      <w:r w:rsidRPr="00642716">
        <w:rPr>
          <w:rFonts w:eastAsia="Calibri"/>
          <w:sz w:val="28"/>
          <w:szCs w:val="28"/>
          <w:lang w:eastAsia="en-US"/>
        </w:rPr>
        <w:t xml:space="preserve">торов по физической культуре и спорту. </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В 2021 году на территории Омсукчанского городского округа было о</w:t>
      </w:r>
      <w:r w:rsidRPr="00642716">
        <w:rPr>
          <w:rFonts w:eastAsia="Calibri"/>
          <w:sz w:val="28"/>
          <w:szCs w:val="28"/>
          <w:lang w:eastAsia="en-US"/>
        </w:rPr>
        <w:t>р</w:t>
      </w:r>
      <w:r w:rsidRPr="00642716">
        <w:rPr>
          <w:rFonts w:eastAsia="Calibri"/>
          <w:sz w:val="28"/>
          <w:szCs w:val="28"/>
          <w:lang w:eastAsia="en-US"/>
        </w:rPr>
        <w:t xml:space="preserve">ганизовано и проведено 70 спортивных мероприятий. В которых приняло участие 2769 человек, в том числе 2137 детей и 632 взрослых. </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lastRenderedPageBreak/>
        <w:t xml:space="preserve">Сборная команда Омсукчанского городского округа приняла участие </w:t>
      </w:r>
      <w:r w:rsidRPr="00642716">
        <w:rPr>
          <w:rFonts w:eastAsia="Calibri"/>
          <w:sz w:val="28"/>
          <w:szCs w:val="28"/>
          <w:lang w:val="en-US" w:eastAsia="en-US"/>
        </w:rPr>
        <w:t>XVIII</w:t>
      </w:r>
      <w:r w:rsidRPr="00642716">
        <w:rPr>
          <w:rFonts w:eastAsia="Calibri"/>
          <w:sz w:val="28"/>
          <w:szCs w:val="28"/>
          <w:lang w:eastAsia="en-US"/>
        </w:rPr>
        <w:t xml:space="preserve"> Спартакиаде муниципальных образований Магаданской области. По результатам участия в 9 видах спорта спортсмены заняли второе место.  </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В течение 2021 года было организовано и проведено 12 спортивных мероприятий по выполнению нормативов испытаний (тестов) ВФСК ГТО, в которых приняло участие 615 человек. Знаки отличия по выполнению норм</w:t>
      </w:r>
      <w:r w:rsidRPr="00642716">
        <w:rPr>
          <w:rFonts w:eastAsia="Calibri"/>
          <w:sz w:val="28"/>
          <w:szCs w:val="28"/>
          <w:lang w:eastAsia="en-US"/>
        </w:rPr>
        <w:t>а</w:t>
      </w:r>
      <w:r w:rsidRPr="00642716">
        <w:rPr>
          <w:rFonts w:eastAsia="Calibri"/>
          <w:sz w:val="28"/>
          <w:szCs w:val="28"/>
          <w:lang w:eastAsia="en-US"/>
        </w:rPr>
        <w:t>тивов испытаний ВФСК ГТО получил 31 человек: золото-10 чел., серебро-11чел., бронзу -10 чел.</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Физкультурно-оздоровительный комплекс «Жемчужина» является важным звеном в развитии физкультуры и спорта округа. Количество пос</w:t>
      </w:r>
      <w:r w:rsidRPr="00642716">
        <w:rPr>
          <w:rFonts w:eastAsia="Calibri"/>
          <w:sz w:val="28"/>
          <w:szCs w:val="28"/>
          <w:lang w:eastAsia="en-US"/>
        </w:rPr>
        <w:t>е</w:t>
      </w:r>
      <w:r w:rsidRPr="00642716">
        <w:rPr>
          <w:rFonts w:eastAsia="Calibri"/>
          <w:sz w:val="28"/>
          <w:szCs w:val="28"/>
          <w:lang w:eastAsia="en-US"/>
        </w:rPr>
        <w:t>щений оздоровительного комплекса в 2021 году составило 6018 ед., в том числе тренажерного зала -</w:t>
      </w:r>
      <w:r w:rsidR="00967810">
        <w:rPr>
          <w:rFonts w:eastAsia="Calibri"/>
          <w:sz w:val="28"/>
          <w:szCs w:val="28"/>
          <w:lang w:eastAsia="en-US"/>
        </w:rPr>
        <w:t xml:space="preserve"> </w:t>
      </w:r>
      <w:r w:rsidRPr="00642716">
        <w:rPr>
          <w:rFonts w:eastAsia="Calibri"/>
          <w:sz w:val="28"/>
          <w:szCs w:val="28"/>
          <w:lang w:eastAsia="en-US"/>
        </w:rPr>
        <w:t>3454 ед., плавательного бассейна 2564</w:t>
      </w:r>
      <w:r w:rsidR="00B07BEF">
        <w:rPr>
          <w:rFonts w:eastAsia="Calibri"/>
          <w:sz w:val="28"/>
          <w:szCs w:val="28"/>
          <w:lang w:eastAsia="en-US"/>
        </w:rPr>
        <w:t xml:space="preserve"> </w:t>
      </w:r>
      <w:r w:rsidRPr="00642716">
        <w:rPr>
          <w:rFonts w:eastAsia="Calibri"/>
          <w:sz w:val="28"/>
          <w:szCs w:val="28"/>
          <w:lang w:eastAsia="en-US"/>
        </w:rPr>
        <w:t xml:space="preserve">ед. </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На базе физкультурно-оздоровительного комплекса «Жемчужина» в 2021 году было проведено 8 соревнований, в которых приняло участие 278 человек. Работу по организации физкультурно</w:t>
      </w:r>
      <w:r w:rsidR="00F83266">
        <w:rPr>
          <w:rFonts w:eastAsia="Calibri"/>
          <w:sz w:val="28"/>
          <w:szCs w:val="28"/>
          <w:lang w:eastAsia="en-US"/>
        </w:rPr>
        <w:t>-</w:t>
      </w:r>
      <w:r w:rsidRPr="00642716">
        <w:rPr>
          <w:rFonts w:eastAsia="Calibri"/>
          <w:sz w:val="28"/>
          <w:szCs w:val="28"/>
          <w:lang w:eastAsia="en-US"/>
        </w:rPr>
        <w:t>оздоровительных и спорти</w:t>
      </w:r>
      <w:r w:rsidRPr="00642716">
        <w:rPr>
          <w:rFonts w:eastAsia="Calibri"/>
          <w:sz w:val="28"/>
          <w:szCs w:val="28"/>
          <w:lang w:eastAsia="en-US"/>
        </w:rPr>
        <w:t>в</w:t>
      </w:r>
      <w:r w:rsidRPr="00642716">
        <w:rPr>
          <w:rFonts w:eastAsia="Calibri"/>
          <w:sz w:val="28"/>
          <w:szCs w:val="28"/>
          <w:lang w:eastAsia="en-US"/>
        </w:rPr>
        <w:t>ных мероприятий, а также обеспечение безопасности посетителей в плав</w:t>
      </w:r>
      <w:r w:rsidRPr="00642716">
        <w:rPr>
          <w:rFonts w:eastAsia="Calibri"/>
          <w:sz w:val="28"/>
          <w:szCs w:val="28"/>
          <w:lang w:eastAsia="en-US"/>
        </w:rPr>
        <w:t>а</w:t>
      </w:r>
      <w:r w:rsidRPr="00642716">
        <w:rPr>
          <w:rFonts w:eastAsia="Calibri"/>
          <w:sz w:val="28"/>
          <w:szCs w:val="28"/>
          <w:lang w:eastAsia="en-US"/>
        </w:rPr>
        <w:t>тельном и тренажерном зале обеспечивают 4 инструктора по спорту.</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В отчетном периоде на спортивных объектах МБУ «Омсукчанский спортивно-оздоровительный комплекс» проведены следующие ремонтные работы:</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 бетонирование полов технической комнаты крытой хоккейной пл</w:t>
      </w:r>
      <w:r w:rsidRPr="00642716">
        <w:rPr>
          <w:rFonts w:eastAsia="Calibri"/>
          <w:sz w:val="28"/>
          <w:szCs w:val="28"/>
          <w:lang w:eastAsia="en-US"/>
        </w:rPr>
        <w:t>о</w:t>
      </w:r>
      <w:r w:rsidRPr="00642716">
        <w:rPr>
          <w:rFonts w:eastAsia="Calibri"/>
          <w:sz w:val="28"/>
          <w:szCs w:val="28"/>
          <w:lang w:eastAsia="en-US"/>
        </w:rPr>
        <w:t>щадки, расположенной по адресу п. Омсукчан ул. Индустриальная, д.</w:t>
      </w:r>
      <w:r w:rsidR="00BC4966">
        <w:rPr>
          <w:rFonts w:eastAsia="Calibri"/>
          <w:sz w:val="28"/>
          <w:szCs w:val="28"/>
          <w:lang w:eastAsia="en-US"/>
        </w:rPr>
        <w:t xml:space="preserve"> </w:t>
      </w:r>
      <w:r w:rsidRPr="00642716">
        <w:rPr>
          <w:rFonts w:eastAsia="Calibri"/>
          <w:sz w:val="28"/>
          <w:szCs w:val="28"/>
          <w:lang w:eastAsia="en-US"/>
        </w:rPr>
        <w:t>23 на сумму 52,8 тыс. рублей;</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 ремонт ограждения универсальной спортивной площадки, распол</w:t>
      </w:r>
      <w:r w:rsidRPr="00642716">
        <w:rPr>
          <w:rFonts w:eastAsia="Calibri"/>
          <w:sz w:val="28"/>
          <w:szCs w:val="28"/>
          <w:lang w:eastAsia="en-US"/>
        </w:rPr>
        <w:t>о</w:t>
      </w:r>
      <w:r w:rsidRPr="00642716">
        <w:rPr>
          <w:rFonts w:eastAsia="Calibri"/>
          <w:sz w:val="28"/>
          <w:szCs w:val="28"/>
          <w:lang w:eastAsia="en-US"/>
        </w:rPr>
        <w:t>женной по адресу: п. Омсукчан, ул. Ленина</w:t>
      </w:r>
      <w:r w:rsidR="00B07BEF">
        <w:rPr>
          <w:rFonts w:eastAsia="Calibri"/>
          <w:sz w:val="28"/>
          <w:szCs w:val="28"/>
          <w:lang w:eastAsia="en-US"/>
        </w:rPr>
        <w:t xml:space="preserve">, </w:t>
      </w:r>
      <w:r w:rsidRPr="00642716">
        <w:rPr>
          <w:rFonts w:eastAsia="Calibri"/>
          <w:sz w:val="28"/>
          <w:szCs w:val="28"/>
          <w:lang w:eastAsia="en-US"/>
        </w:rPr>
        <w:t>д.</w:t>
      </w:r>
      <w:r w:rsidR="00967810">
        <w:rPr>
          <w:rFonts w:eastAsia="Calibri"/>
          <w:sz w:val="28"/>
          <w:szCs w:val="28"/>
          <w:lang w:eastAsia="en-US"/>
        </w:rPr>
        <w:t xml:space="preserve"> </w:t>
      </w:r>
      <w:r w:rsidRPr="00642716">
        <w:rPr>
          <w:rFonts w:eastAsia="Calibri"/>
          <w:sz w:val="28"/>
          <w:szCs w:val="28"/>
          <w:lang w:eastAsia="en-US"/>
        </w:rPr>
        <w:t>33</w:t>
      </w:r>
      <w:r w:rsidR="000F4C02">
        <w:rPr>
          <w:rFonts w:eastAsia="Calibri"/>
          <w:sz w:val="28"/>
          <w:szCs w:val="28"/>
          <w:lang w:eastAsia="en-US"/>
        </w:rPr>
        <w:t xml:space="preserve"> на сумму </w:t>
      </w:r>
      <w:r w:rsidRPr="00642716">
        <w:rPr>
          <w:rFonts w:eastAsia="Calibri"/>
          <w:sz w:val="28"/>
          <w:szCs w:val="28"/>
          <w:lang w:eastAsia="en-US"/>
        </w:rPr>
        <w:t>92,1 тыс. рублей;</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w:t>
      </w:r>
      <w:r w:rsidR="00F83266">
        <w:rPr>
          <w:rFonts w:eastAsia="Calibri"/>
          <w:sz w:val="28"/>
          <w:szCs w:val="28"/>
          <w:lang w:eastAsia="en-US"/>
        </w:rPr>
        <w:t xml:space="preserve"> </w:t>
      </w:r>
      <w:r w:rsidRPr="00642716">
        <w:rPr>
          <w:rFonts w:eastAsia="Calibri"/>
          <w:sz w:val="28"/>
          <w:szCs w:val="28"/>
          <w:lang w:eastAsia="en-US"/>
        </w:rPr>
        <w:t>окраска ограждения мини-футбольного поля, расположенного по а</w:t>
      </w:r>
      <w:r w:rsidRPr="00642716">
        <w:rPr>
          <w:rFonts w:eastAsia="Calibri"/>
          <w:sz w:val="28"/>
          <w:szCs w:val="28"/>
          <w:lang w:eastAsia="en-US"/>
        </w:rPr>
        <w:t>д</w:t>
      </w:r>
      <w:r w:rsidRPr="00642716">
        <w:rPr>
          <w:rFonts w:eastAsia="Calibri"/>
          <w:sz w:val="28"/>
          <w:szCs w:val="28"/>
          <w:lang w:eastAsia="en-US"/>
        </w:rPr>
        <w:t>ресу: п. Омсукчан ул. Театральная</w:t>
      </w:r>
      <w:r w:rsidR="00B07BEF">
        <w:rPr>
          <w:rFonts w:eastAsia="Calibri"/>
          <w:sz w:val="28"/>
          <w:szCs w:val="28"/>
          <w:lang w:eastAsia="en-US"/>
        </w:rPr>
        <w:t>,</w:t>
      </w:r>
      <w:r w:rsidRPr="00642716">
        <w:rPr>
          <w:rFonts w:eastAsia="Calibri"/>
          <w:sz w:val="28"/>
          <w:szCs w:val="28"/>
          <w:lang w:eastAsia="en-US"/>
        </w:rPr>
        <w:t xml:space="preserve"> д</w:t>
      </w:r>
      <w:r w:rsidR="000F4C02">
        <w:rPr>
          <w:rFonts w:eastAsia="Calibri"/>
          <w:sz w:val="28"/>
          <w:szCs w:val="28"/>
          <w:lang w:eastAsia="en-US"/>
        </w:rPr>
        <w:t>. 6</w:t>
      </w:r>
      <w:r w:rsidRPr="00642716">
        <w:rPr>
          <w:rFonts w:eastAsia="Calibri"/>
          <w:sz w:val="28"/>
          <w:szCs w:val="28"/>
          <w:lang w:eastAsia="en-US"/>
        </w:rPr>
        <w:t>б</w:t>
      </w:r>
      <w:r w:rsidR="000F4C02">
        <w:rPr>
          <w:rFonts w:eastAsia="Calibri"/>
          <w:sz w:val="28"/>
          <w:szCs w:val="28"/>
          <w:lang w:eastAsia="en-US"/>
        </w:rPr>
        <w:t xml:space="preserve"> на сумму </w:t>
      </w:r>
      <w:r w:rsidRPr="00642716">
        <w:rPr>
          <w:rFonts w:eastAsia="Calibri"/>
          <w:sz w:val="28"/>
          <w:szCs w:val="28"/>
          <w:lang w:eastAsia="en-US"/>
        </w:rPr>
        <w:t>87,0 тыс. рублей.</w:t>
      </w:r>
    </w:p>
    <w:p w:rsidR="00642716" w:rsidRPr="00642716" w:rsidRDefault="00642716" w:rsidP="00642716">
      <w:pPr>
        <w:ind w:firstLine="709"/>
        <w:jc w:val="both"/>
        <w:rPr>
          <w:rFonts w:eastAsia="Calibri"/>
          <w:sz w:val="28"/>
          <w:szCs w:val="28"/>
          <w:lang w:eastAsia="en-US"/>
        </w:rPr>
      </w:pPr>
      <w:r w:rsidRPr="00642716">
        <w:rPr>
          <w:rFonts w:eastAsia="Calibri"/>
          <w:sz w:val="28"/>
          <w:szCs w:val="28"/>
          <w:lang w:eastAsia="en-US"/>
        </w:rPr>
        <w:t>Общая сумма ремонтных работ составила -</w:t>
      </w:r>
      <w:r w:rsidR="00967810">
        <w:rPr>
          <w:rFonts w:eastAsia="Calibri"/>
          <w:sz w:val="28"/>
          <w:szCs w:val="28"/>
          <w:lang w:eastAsia="en-US"/>
        </w:rPr>
        <w:t xml:space="preserve"> </w:t>
      </w:r>
      <w:r w:rsidRPr="00642716">
        <w:rPr>
          <w:rFonts w:eastAsia="Calibri"/>
          <w:sz w:val="28"/>
          <w:szCs w:val="28"/>
          <w:lang w:eastAsia="en-US"/>
        </w:rPr>
        <w:t>231,9 тыс. рублей.</w:t>
      </w:r>
    </w:p>
    <w:p w:rsidR="00642716" w:rsidRPr="00243137" w:rsidRDefault="00642716" w:rsidP="007442A5">
      <w:pPr>
        <w:ind w:firstLine="540"/>
        <w:jc w:val="both"/>
        <w:rPr>
          <w:color w:val="000000" w:themeColor="text1"/>
          <w:szCs w:val="28"/>
        </w:rPr>
      </w:pPr>
    </w:p>
    <w:p w:rsidR="004C2A90" w:rsidRDefault="004C2A90" w:rsidP="00243137">
      <w:pPr>
        <w:jc w:val="center"/>
        <w:rPr>
          <w:b/>
          <w:sz w:val="28"/>
          <w:szCs w:val="28"/>
        </w:rPr>
      </w:pPr>
      <w:r w:rsidRPr="004F7BA3">
        <w:rPr>
          <w:b/>
          <w:sz w:val="28"/>
          <w:szCs w:val="28"/>
        </w:rPr>
        <w:t>Культура</w:t>
      </w:r>
    </w:p>
    <w:p w:rsidR="00243137" w:rsidRPr="00243137" w:rsidRDefault="00243137" w:rsidP="00243137">
      <w:pPr>
        <w:jc w:val="center"/>
        <w:rPr>
          <w:b/>
          <w:sz w:val="16"/>
          <w:szCs w:val="28"/>
        </w:rPr>
      </w:pPr>
    </w:p>
    <w:p w:rsidR="00D96C54" w:rsidRPr="00045AE1" w:rsidRDefault="00D96C54" w:rsidP="002008EB">
      <w:pPr>
        <w:ind w:firstLine="709"/>
        <w:jc w:val="both"/>
        <w:rPr>
          <w:sz w:val="28"/>
          <w:szCs w:val="28"/>
        </w:rPr>
      </w:pPr>
      <w:r w:rsidRPr="00045AE1">
        <w:rPr>
          <w:sz w:val="28"/>
          <w:szCs w:val="28"/>
        </w:rPr>
        <w:t>Услуги в сфере культуры населению округа</w:t>
      </w:r>
      <w:r w:rsidR="00375EA8" w:rsidRPr="00045AE1">
        <w:rPr>
          <w:sz w:val="28"/>
          <w:szCs w:val="28"/>
        </w:rPr>
        <w:t xml:space="preserve"> в 2021 году</w:t>
      </w:r>
      <w:r w:rsidRPr="00045AE1">
        <w:rPr>
          <w:sz w:val="28"/>
          <w:szCs w:val="28"/>
        </w:rPr>
        <w:t xml:space="preserve"> оказыва</w:t>
      </w:r>
      <w:r w:rsidR="00375EA8" w:rsidRPr="00045AE1">
        <w:rPr>
          <w:sz w:val="28"/>
          <w:szCs w:val="28"/>
        </w:rPr>
        <w:t>ли</w:t>
      </w:r>
      <w:r w:rsidRPr="00045AE1">
        <w:rPr>
          <w:sz w:val="28"/>
          <w:szCs w:val="28"/>
        </w:rPr>
        <w:t>:</w:t>
      </w:r>
    </w:p>
    <w:p w:rsidR="00C47A42" w:rsidRPr="00045AE1" w:rsidRDefault="00434B18" w:rsidP="002008EB">
      <w:pPr>
        <w:ind w:firstLine="709"/>
        <w:jc w:val="both"/>
        <w:rPr>
          <w:sz w:val="28"/>
          <w:szCs w:val="28"/>
        </w:rPr>
      </w:pPr>
      <w:r w:rsidRPr="00045AE1">
        <w:rPr>
          <w:sz w:val="28"/>
          <w:szCs w:val="28"/>
        </w:rPr>
        <w:t>-</w:t>
      </w:r>
      <w:r w:rsidR="002008EB">
        <w:rPr>
          <w:sz w:val="28"/>
          <w:szCs w:val="28"/>
        </w:rPr>
        <w:t xml:space="preserve"> </w:t>
      </w:r>
      <w:r w:rsidRPr="00045AE1">
        <w:rPr>
          <w:sz w:val="28"/>
          <w:szCs w:val="28"/>
        </w:rPr>
        <w:t>МК</w:t>
      </w:r>
      <w:r w:rsidR="00C47A42" w:rsidRPr="00045AE1">
        <w:rPr>
          <w:sz w:val="28"/>
          <w:szCs w:val="28"/>
        </w:rPr>
        <w:t>УК «Централизованная библиотечная система Омсукчанского г</w:t>
      </w:r>
      <w:r w:rsidR="00C47A42" w:rsidRPr="00045AE1">
        <w:rPr>
          <w:sz w:val="28"/>
          <w:szCs w:val="28"/>
        </w:rPr>
        <w:t>о</w:t>
      </w:r>
      <w:r w:rsidR="00C47A42" w:rsidRPr="00045AE1">
        <w:rPr>
          <w:sz w:val="28"/>
          <w:szCs w:val="28"/>
        </w:rPr>
        <w:t>родского округа», в состав которой вход</w:t>
      </w:r>
      <w:r w:rsidR="00375EA8" w:rsidRPr="00045AE1">
        <w:rPr>
          <w:sz w:val="28"/>
          <w:szCs w:val="28"/>
        </w:rPr>
        <w:t>или</w:t>
      </w:r>
      <w:r w:rsidR="00C47A42" w:rsidRPr="00045AE1">
        <w:rPr>
          <w:sz w:val="28"/>
          <w:szCs w:val="28"/>
        </w:rPr>
        <w:t xml:space="preserve"> 3 библиотеки - детская муниц</w:t>
      </w:r>
      <w:r w:rsidR="00C47A42" w:rsidRPr="00045AE1">
        <w:rPr>
          <w:sz w:val="28"/>
          <w:szCs w:val="28"/>
        </w:rPr>
        <w:t>и</w:t>
      </w:r>
      <w:r w:rsidR="00C47A42" w:rsidRPr="00045AE1">
        <w:rPr>
          <w:sz w:val="28"/>
          <w:szCs w:val="28"/>
        </w:rPr>
        <w:t>пальная библиотека п.</w:t>
      </w:r>
      <w:r w:rsidR="00F83266">
        <w:rPr>
          <w:sz w:val="28"/>
          <w:szCs w:val="28"/>
        </w:rPr>
        <w:t xml:space="preserve"> </w:t>
      </w:r>
      <w:r w:rsidR="00C47A42" w:rsidRPr="00045AE1">
        <w:rPr>
          <w:sz w:val="28"/>
          <w:szCs w:val="28"/>
        </w:rPr>
        <w:t>Омсукчан, центральная библиотека п. Омсукчан и филиал п. Дукат;</w:t>
      </w:r>
    </w:p>
    <w:p w:rsidR="00C47A42" w:rsidRPr="00045AE1" w:rsidRDefault="00434B18" w:rsidP="002008EB">
      <w:pPr>
        <w:ind w:firstLine="709"/>
        <w:jc w:val="both"/>
        <w:rPr>
          <w:sz w:val="28"/>
          <w:szCs w:val="28"/>
        </w:rPr>
      </w:pPr>
      <w:r w:rsidRPr="00045AE1">
        <w:rPr>
          <w:sz w:val="28"/>
          <w:szCs w:val="28"/>
        </w:rPr>
        <w:t>-</w:t>
      </w:r>
      <w:r w:rsidR="002008EB">
        <w:rPr>
          <w:sz w:val="28"/>
          <w:szCs w:val="28"/>
        </w:rPr>
        <w:t xml:space="preserve"> </w:t>
      </w:r>
      <w:r w:rsidRPr="00045AE1">
        <w:rPr>
          <w:sz w:val="28"/>
          <w:szCs w:val="28"/>
        </w:rPr>
        <w:t>МК</w:t>
      </w:r>
      <w:r w:rsidR="00C47A42" w:rsidRPr="00045AE1">
        <w:rPr>
          <w:sz w:val="28"/>
          <w:szCs w:val="28"/>
        </w:rPr>
        <w:t xml:space="preserve">УК </w:t>
      </w:r>
      <w:r w:rsidR="00D46FF2" w:rsidRPr="00045AE1">
        <w:rPr>
          <w:sz w:val="28"/>
          <w:szCs w:val="28"/>
        </w:rPr>
        <w:t>«</w:t>
      </w:r>
      <w:r w:rsidR="00C47A42" w:rsidRPr="00045AE1">
        <w:rPr>
          <w:sz w:val="28"/>
          <w:szCs w:val="28"/>
        </w:rPr>
        <w:t>Центр досуга и народного творчества Омсукчанского горо</w:t>
      </w:r>
      <w:r w:rsidR="00C47A42" w:rsidRPr="00045AE1">
        <w:rPr>
          <w:sz w:val="28"/>
          <w:szCs w:val="28"/>
        </w:rPr>
        <w:t>д</w:t>
      </w:r>
      <w:r w:rsidR="00C47A42" w:rsidRPr="00045AE1">
        <w:rPr>
          <w:sz w:val="28"/>
          <w:szCs w:val="28"/>
        </w:rPr>
        <w:t>ского округа</w:t>
      </w:r>
      <w:r w:rsidR="00D46FF2" w:rsidRPr="00045AE1">
        <w:rPr>
          <w:sz w:val="28"/>
          <w:szCs w:val="28"/>
        </w:rPr>
        <w:t>»</w:t>
      </w:r>
      <w:r w:rsidR="00C47A42" w:rsidRPr="00045AE1">
        <w:rPr>
          <w:sz w:val="28"/>
          <w:szCs w:val="28"/>
        </w:rPr>
        <w:t>, осуществляющий свою деятельность в п. Омсукчан и в п. Дукат</w:t>
      </w:r>
      <w:r w:rsidR="00B07BEF">
        <w:rPr>
          <w:sz w:val="28"/>
          <w:szCs w:val="28"/>
        </w:rPr>
        <w:t>;</w:t>
      </w:r>
    </w:p>
    <w:p w:rsidR="00C47A42" w:rsidRPr="00045AE1" w:rsidRDefault="00C47A42" w:rsidP="002008EB">
      <w:pPr>
        <w:ind w:firstLine="709"/>
        <w:jc w:val="both"/>
        <w:rPr>
          <w:sz w:val="28"/>
          <w:szCs w:val="28"/>
        </w:rPr>
      </w:pPr>
      <w:r w:rsidRPr="00045AE1">
        <w:rPr>
          <w:sz w:val="28"/>
          <w:szCs w:val="28"/>
        </w:rPr>
        <w:t>-</w:t>
      </w:r>
      <w:r w:rsidR="002008EB">
        <w:rPr>
          <w:sz w:val="28"/>
          <w:szCs w:val="28"/>
        </w:rPr>
        <w:t xml:space="preserve"> </w:t>
      </w:r>
      <w:r w:rsidRPr="00045AE1">
        <w:rPr>
          <w:sz w:val="28"/>
          <w:szCs w:val="28"/>
        </w:rPr>
        <w:t>М</w:t>
      </w:r>
      <w:r w:rsidR="00434B18" w:rsidRPr="00045AE1">
        <w:rPr>
          <w:sz w:val="28"/>
          <w:szCs w:val="28"/>
        </w:rPr>
        <w:t>К</w:t>
      </w:r>
      <w:r w:rsidRPr="00045AE1">
        <w:rPr>
          <w:sz w:val="28"/>
          <w:szCs w:val="28"/>
        </w:rPr>
        <w:t>УДО «Детская школа искусств Омсукчанского городского окр</w:t>
      </w:r>
      <w:r w:rsidRPr="00045AE1">
        <w:rPr>
          <w:sz w:val="28"/>
          <w:szCs w:val="28"/>
        </w:rPr>
        <w:t>у</w:t>
      </w:r>
      <w:r w:rsidRPr="00045AE1">
        <w:rPr>
          <w:sz w:val="28"/>
          <w:szCs w:val="28"/>
        </w:rPr>
        <w:t>га», осуществляющая свою деятельность в п. Омсукчан и в п. Дукат.</w:t>
      </w:r>
    </w:p>
    <w:p w:rsidR="00F83266" w:rsidRPr="00A67FBB" w:rsidRDefault="00F83266" w:rsidP="002302A2">
      <w:pPr>
        <w:spacing w:before="240" w:after="240"/>
        <w:ind w:firstLine="540"/>
        <w:contextualSpacing/>
        <w:jc w:val="center"/>
        <w:outlineLvl w:val="0"/>
        <w:rPr>
          <w:b/>
          <w:szCs w:val="28"/>
          <w:shd w:val="clear" w:color="auto" w:fill="FFFFFF"/>
        </w:rPr>
      </w:pPr>
    </w:p>
    <w:p w:rsidR="00D46777" w:rsidRPr="00375EA8" w:rsidRDefault="00D46777" w:rsidP="00A67FBB">
      <w:pPr>
        <w:spacing w:before="240" w:after="240"/>
        <w:contextualSpacing/>
        <w:jc w:val="center"/>
        <w:outlineLvl w:val="0"/>
        <w:rPr>
          <w:b/>
          <w:sz w:val="28"/>
          <w:szCs w:val="28"/>
          <w:shd w:val="clear" w:color="auto" w:fill="FFFFFF"/>
        </w:rPr>
      </w:pPr>
      <w:r w:rsidRPr="00375EA8">
        <w:rPr>
          <w:b/>
          <w:sz w:val="28"/>
          <w:szCs w:val="28"/>
          <w:shd w:val="clear" w:color="auto" w:fill="FFFFFF"/>
        </w:rPr>
        <w:t xml:space="preserve">Культурно </w:t>
      </w:r>
      <w:r w:rsidR="00A67FBB">
        <w:rPr>
          <w:b/>
          <w:sz w:val="28"/>
          <w:szCs w:val="28"/>
          <w:shd w:val="clear" w:color="auto" w:fill="FFFFFF"/>
        </w:rPr>
        <w:t>-</w:t>
      </w:r>
      <w:r w:rsidRPr="00375EA8">
        <w:rPr>
          <w:b/>
          <w:sz w:val="28"/>
          <w:szCs w:val="28"/>
          <w:shd w:val="clear" w:color="auto" w:fill="FFFFFF"/>
        </w:rPr>
        <w:t xml:space="preserve"> досуговая деятельность</w:t>
      </w:r>
    </w:p>
    <w:p w:rsidR="008E0DAB" w:rsidRPr="00A67FBB" w:rsidRDefault="008E0DAB" w:rsidP="00953D66">
      <w:pPr>
        <w:ind w:firstLine="708"/>
        <w:jc w:val="both"/>
        <w:rPr>
          <w:b/>
          <w:sz w:val="16"/>
        </w:rPr>
      </w:pPr>
    </w:p>
    <w:p w:rsidR="00953D66" w:rsidRPr="00375EA8" w:rsidRDefault="00375EA8" w:rsidP="00296748">
      <w:pPr>
        <w:ind w:firstLine="709"/>
        <w:jc w:val="both"/>
        <w:rPr>
          <w:sz w:val="28"/>
          <w:szCs w:val="28"/>
        </w:rPr>
      </w:pPr>
      <w:r w:rsidRPr="00375EA8">
        <w:rPr>
          <w:sz w:val="28"/>
          <w:szCs w:val="28"/>
        </w:rPr>
        <w:t>В 2021 году</w:t>
      </w:r>
      <w:r w:rsidR="00CA010D" w:rsidRPr="00CA010D">
        <w:rPr>
          <w:sz w:val="28"/>
          <w:szCs w:val="28"/>
        </w:rPr>
        <w:t xml:space="preserve"> </w:t>
      </w:r>
      <w:r w:rsidR="00CA010D" w:rsidRPr="00045AE1">
        <w:rPr>
          <w:sz w:val="28"/>
          <w:szCs w:val="28"/>
        </w:rPr>
        <w:t>Центр</w:t>
      </w:r>
      <w:r w:rsidR="00CA010D">
        <w:rPr>
          <w:sz w:val="28"/>
          <w:szCs w:val="28"/>
        </w:rPr>
        <w:t>ом</w:t>
      </w:r>
      <w:r w:rsidR="00CA010D" w:rsidRPr="00045AE1">
        <w:rPr>
          <w:sz w:val="28"/>
          <w:szCs w:val="28"/>
        </w:rPr>
        <w:t xml:space="preserve"> досуга и народного творчества</w:t>
      </w:r>
      <w:r w:rsidRPr="00375EA8">
        <w:rPr>
          <w:sz w:val="28"/>
          <w:szCs w:val="28"/>
        </w:rPr>
        <w:t xml:space="preserve"> </w:t>
      </w:r>
      <w:r w:rsidR="00953D66" w:rsidRPr="00375EA8">
        <w:rPr>
          <w:sz w:val="28"/>
          <w:szCs w:val="28"/>
        </w:rPr>
        <w:t xml:space="preserve">было проведено </w:t>
      </w:r>
      <w:r w:rsidRPr="00375EA8">
        <w:rPr>
          <w:sz w:val="28"/>
          <w:szCs w:val="28"/>
        </w:rPr>
        <w:t>574</w:t>
      </w:r>
      <w:r w:rsidR="00F83266">
        <w:rPr>
          <w:sz w:val="28"/>
          <w:szCs w:val="28"/>
        </w:rPr>
        <w:t xml:space="preserve"> культурно-массовых мероприятий</w:t>
      </w:r>
      <w:r w:rsidR="00953D66" w:rsidRPr="00375EA8">
        <w:rPr>
          <w:sz w:val="28"/>
          <w:szCs w:val="28"/>
        </w:rPr>
        <w:t xml:space="preserve">, </w:t>
      </w:r>
      <w:r w:rsidRPr="00375EA8">
        <w:rPr>
          <w:sz w:val="28"/>
          <w:szCs w:val="28"/>
        </w:rPr>
        <w:t xml:space="preserve">в </w:t>
      </w:r>
      <w:r w:rsidR="00953D66" w:rsidRPr="00375EA8">
        <w:rPr>
          <w:sz w:val="28"/>
          <w:szCs w:val="28"/>
        </w:rPr>
        <w:t>п. Дукат -</w:t>
      </w:r>
      <w:r w:rsidRPr="00375EA8">
        <w:rPr>
          <w:sz w:val="28"/>
          <w:szCs w:val="28"/>
        </w:rPr>
        <w:t xml:space="preserve"> 193</w:t>
      </w:r>
      <w:r w:rsidR="00953D66" w:rsidRPr="00375EA8">
        <w:rPr>
          <w:sz w:val="28"/>
          <w:szCs w:val="28"/>
        </w:rPr>
        <w:t xml:space="preserve"> мероприяти</w:t>
      </w:r>
      <w:r w:rsidRPr="00375EA8">
        <w:rPr>
          <w:sz w:val="28"/>
          <w:szCs w:val="28"/>
        </w:rPr>
        <w:t>я</w:t>
      </w:r>
      <w:r w:rsidR="00953D66" w:rsidRPr="00375EA8">
        <w:rPr>
          <w:sz w:val="28"/>
          <w:szCs w:val="28"/>
        </w:rPr>
        <w:t xml:space="preserve">; п. Омсукчан </w:t>
      </w:r>
      <w:r w:rsidR="00296748">
        <w:rPr>
          <w:sz w:val="28"/>
          <w:szCs w:val="28"/>
        </w:rPr>
        <w:t xml:space="preserve">- </w:t>
      </w:r>
      <w:r w:rsidRPr="00375EA8">
        <w:rPr>
          <w:sz w:val="28"/>
          <w:szCs w:val="28"/>
        </w:rPr>
        <w:t>561</w:t>
      </w:r>
      <w:r w:rsidR="00953D66" w:rsidRPr="00375EA8">
        <w:rPr>
          <w:sz w:val="28"/>
          <w:szCs w:val="28"/>
        </w:rPr>
        <w:t xml:space="preserve"> мероприяти</w:t>
      </w:r>
      <w:r w:rsidRPr="00375EA8">
        <w:rPr>
          <w:sz w:val="28"/>
          <w:szCs w:val="28"/>
        </w:rPr>
        <w:t>е</w:t>
      </w:r>
      <w:r w:rsidR="00D167BD">
        <w:rPr>
          <w:sz w:val="28"/>
          <w:szCs w:val="28"/>
        </w:rPr>
        <w:t>.</w:t>
      </w:r>
    </w:p>
    <w:p w:rsidR="00953D66" w:rsidRPr="00375EA8" w:rsidRDefault="00953D66" w:rsidP="00296748">
      <w:pPr>
        <w:ind w:firstLine="709"/>
        <w:jc w:val="both"/>
        <w:rPr>
          <w:sz w:val="28"/>
          <w:szCs w:val="28"/>
        </w:rPr>
      </w:pPr>
      <w:r w:rsidRPr="00375EA8">
        <w:rPr>
          <w:sz w:val="28"/>
          <w:szCs w:val="28"/>
        </w:rPr>
        <w:lastRenderedPageBreak/>
        <w:t>Количество клубных формирований составило - 1</w:t>
      </w:r>
      <w:r w:rsidR="00375EA8" w:rsidRPr="00375EA8">
        <w:rPr>
          <w:sz w:val="28"/>
          <w:szCs w:val="28"/>
        </w:rPr>
        <w:t>6</w:t>
      </w:r>
      <w:r w:rsidRPr="00375EA8">
        <w:rPr>
          <w:sz w:val="28"/>
          <w:szCs w:val="28"/>
        </w:rPr>
        <w:t>, в них участников</w:t>
      </w:r>
      <w:r w:rsidR="00375EA8" w:rsidRPr="00375EA8">
        <w:rPr>
          <w:sz w:val="28"/>
          <w:szCs w:val="28"/>
        </w:rPr>
        <w:t xml:space="preserve"> 595</w:t>
      </w:r>
      <w:r w:rsidRPr="00375EA8">
        <w:rPr>
          <w:sz w:val="28"/>
          <w:szCs w:val="28"/>
        </w:rPr>
        <w:t xml:space="preserve"> человек из них в пос. Омсукчан - 456 участников, в п. Дукат - 1</w:t>
      </w:r>
      <w:r w:rsidR="00375EA8" w:rsidRPr="00375EA8">
        <w:rPr>
          <w:sz w:val="28"/>
          <w:szCs w:val="28"/>
        </w:rPr>
        <w:t>3</w:t>
      </w:r>
      <w:r w:rsidRPr="00375EA8">
        <w:rPr>
          <w:sz w:val="28"/>
          <w:szCs w:val="28"/>
        </w:rPr>
        <w:t>9 учас</w:t>
      </w:r>
      <w:r w:rsidRPr="00375EA8">
        <w:rPr>
          <w:sz w:val="28"/>
          <w:szCs w:val="28"/>
        </w:rPr>
        <w:t>т</w:t>
      </w:r>
      <w:r w:rsidRPr="00375EA8">
        <w:rPr>
          <w:sz w:val="28"/>
          <w:szCs w:val="28"/>
        </w:rPr>
        <w:t>ников.</w:t>
      </w:r>
    </w:p>
    <w:p w:rsidR="00641298" w:rsidRPr="00AA5644" w:rsidRDefault="00641298" w:rsidP="00296748">
      <w:pPr>
        <w:ind w:firstLine="709"/>
        <w:jc w:val="both"/>
        <w:rPr>
          <w:color w:val="000000" w:themeColor="text1"/>
          <w:sz w:val="28"/>
          <w:szCs w:val="28"/>
        </w:rPr>
      </w:pPr>
      <w:r w:rsidRPr="00AA5644">
        <w:rPr>
          <w:color w:val="000000" w:themeColor="text1"/>
          <w:sz w:val="28"/>
          <w:szCs w:val="28"/>
        </w:rPr>
        <w:t xml:space="preserve">Общее число посетителей учреждения в рамках культурно-массовых мероприятий и платных мероприятий за 2021 год </w:t>
      </w:r>
      <w:r>
        <w:rPr>
          <w:color w:val="000000" w:themeColor="text1"/>
          <w:sz w:val="28"/>
          <w:szCs w:val="28"/>
        </w:rPr>
        <w:t>составило</w:t>
      </w:r>
      <w:r w:rsidR="00296748">
        <w:rPr>
          <w:color w:val="000000" w:themeColor="text1"/>
          <w:sz w:val="28"/>
          <w:szCs w:val="28"/>
        </w:rPr>
        <w:t xml:space="preserve"> -</w:t>
      </w:r>
      <w:r w:rsidRPr="00AA5644">
        <w:rPr>
          <w:color w:val="000000" w:themeColor="text1"/>
          <w:sz w:val="28"/>
          <w:szCs w:val="28"/>
        </w:rPr>
        <w:t xml:space="preserve"> 18105 человек.  </w:t>
      </w:r>
    </w:p>
    <w:p w:rsidR="00641298" w:rsidRDefault="00641298" w:rsidP="00296748">
      <w:pPr>
        <w:ind w:firstLine="708"/>
        <w:jc w:val="both"/>
        <w:rPr>
          <w:sz w:val="28"/>
          <w:szCs w:val="28"/>
        </w:rPr>
      </w:pPr>
      <w:r w:rsidRPr="00AA5644">
        <w:rPr>
          <w:sz w:val="28"/>
          <w:szCs w:val="28"/>
        </w:rPr>
        <w:t>Посещение</w:t>
      </w:r>
      <w:r w:rsidR="00F83266">
        <w:rPr>
          <w:sz w:val="28"/>
          <w:szCs w:val="28"/>
        </w:rPr>
        <w:t xml:space="preserve"> жителями округа</w:t>
      </w:r>
      <w:r w:rsidRPr="00AA5644">
        <w:rPr>
          <w:sz w:val="28"/>
          <w:szCs w:val="28"/>
        </w:rPr>
        <w:t xml:space="preserve"> дома культуры увеличилось относительно 2020 года, однако, ещё сохраня</w:t>
      </w:r>
      <w:r w:rsidR="00B07BEF">
        <w:rPr>
          <w:sz w:val="28"/>
          <w:szCs w:val="28"/>
        </w:rPr>
        <w:t>лись</w:t>
      </w:r>
      <w:r w:rsidRPr="00AA5644">
        <w:rPr>
          <w:sz w:val="28"/>
          <w:szCs w:val="28"/>
        </w:rPr>
        <w:t xml:space="preserve"> ограничения на посещение культурных мероприятий в связи с продолжающейся пандемией</w:t>
      </w:r>
      <w:r>
        <w:rPr>
          <w:sz w:val="28"/>
          <w:szCs w:val="28"/>
        </w:rPr>
        <w:t>.</w:t>
      </w:r>
    </w:p>
    <w:p w:rsidR="00EE0612" w:rsidRDefault="00EE0612" w:rsidP="00296748">
      <w:pPr>
        <w:ind w:firstLine="708"/>
        <w:jc w:val="both"/>
        <w:rPr>
          <w:sz w:val="28"/>
          <w:szCs w:val="28"/>
        </w:rPr>
      </w:pPr>
      <w:r w:rsidRPr="00AA5644">
        <w:rPr>
          <w:sz w:val="28"/>
          <w:szCs w:val="28"/>
        </w:rPr>
        <w:t>С января 2021 в рамках программы «Культура для школьников» в МКУК «ЦД и НТ ОГО» начал свою работу «Культурный клуб». Работа клуба направлена на организацию досуга детского населения городского округа. Так в период с января по сентябрь 2021 года, были проведены встречи с 1-4 классами, 6-8 классами, 9-11 класс (девушки). В летнее время работа клуба была направлена на досуг детей и занятость</w:t>
      </w:r>
      <w:r>
        <w:rPr>
          <w:sz w:val="28"/>
          <w:szCs w:val="28"/>
        </w:rPr>
        <w:t xml:space="preserve">. Также </w:t>
      </w:r>
      <w:r w:rsidRPr="00AA5644">
        <w:rPr>
          <w:sz w:val="28"/>
          <w:szCs w:val="28"/>
        </w:rPr>
        <w:t>в летнее время работал музыкально</w:t>
      </w:r>
      <w:r>
        <w:rPr>
          <w:sz w:val="28"/>
          <w:szCs w:val="28"/>
        </w:rPr>
        <w:t xml:space="preserve"> </w:t>
      </w:r>
      <w:r w:rsidRPr="00AA5644">
        <w:rPr>
          <w:sz w:val="28"/>
          <w:szCs w:val="28"/>
        </w:rPr>
        <w:t>- развлекательный караоке клуб «Волшебство звуков», исходя и</w:t>
      </w:r>
      <w:r w:rsidR="00D167BD">
        <w:rPr>
          <w:sz w:val="28"/>
          <w:szCs w:val="28"/>
        </w:rPr>
        <w:t>з</w:t>
      </w:r>
      <w:r w:rsidRPr="00AA5644">
        <w:rPr>
          <w:sz w:val="28"/>
          <w:szCs w:val="28"/>
        </w:rPr>
        <w:t xml:space="preserve"> погодных условий</w:t>
      </w:r>
      <w:r>
        <w:rPr>
          <w:sz w:val="28"/>
          <w:szCs w:val="28"/>
        </w:rPr>
        <w:t>,</w:t>
      </w:r>
      <w:r w:rsidRPr="00AA5644">
        <w:rPr>
          <w:sz w:val="28"/>
          <w:szCs w:val="28"/>
        </w:rPr>
        <w:t xml:space="preserve"> совместно с волонтёрами были организованы дворовые игры, ребята могли посетить игровой комплекс «Счастливое детство» (настольные игры, декоративно-прикладное творчество, игры на свежем воздухе и т.д.). </w:t>
      </w:r>
    </w:p>
    <w:p w:rsidR="00993E84" w:rsidRPr="00AA5644" w:rsidRDefault="00993E84" w:rsidP="00296748">
      <w:pPr>
        <w:ind w:firstLine="708"/>
        <w:jc w:val="both"/>
        <w:rPr>
          <w:sz w:val="28"/>
          <w:szCs w:val="28"/>
        </w:rPr>
      </w:pPr>
      <w:r w:rsidRPr="00AA5644">
        <w:rPr>
          <w:sz w:val="28"/>
          <w:szCs w:val="28"/>
        </w:rPr>
        <w:t>В рамках патриотического воспитания, пропаганды ЗОЖ, антитеррор</w:t>
      </w:r>
      <w:r w:rsidRPr="00AA5644">
        <w:rPr>
          <w:sz w:val="28"/>
          <w:szCs w:val="28"/>
        </w:rPr>
        <w:t>и</w:t>
      </w:r>
      <w:r w:rsidRPr="00AA5644">
        <w:rPr>
          <w:sz w:val="28"/>
          <w:szCs w:val="28"/>
        </w:rPr>
        <w:t>стической направленности,</w:t>
      </w:r>
      <w:r>
        <w:rPr>
          <w:sz w:val="28"/>
          <w:szCs w:val="28"/>
        </w:rPr>
        <w:t xml:space="preserve"> </w:t>
      </w:r>
      <w:r w:rsidRPr="00AA5644">
        <w:rPr>
          <w:sz w:val="28"/>
          <w:szCs w:val="28"/>
        </w:rPr>
        <w:t xml:space="preserve">экологии, </w:t>
      </w:r>
      <w:r>
        <w:rPr>
          <w:sz w:val="28"/>
          <w:szCs w:val="28"/>
        </w:rPr>
        <w:t>«Б</w:t>
      </w:r>
      <w:r w:rsidRPr="00AA5644">
        <w:rPr>
          <w:sz w:val="28"/>
          <w:szCs w:val="28"/>
        </w:rPr>
        <w:t>езопасное лето</w:t>
      </w:r>
      <w:r>
        <w:rPr>
          <w:sz w:val="28"/>
          <w:szCs w:val="28"/>
        </w:rPr>
        <w:t>»</w:t>
      </w:r>
      <w:r w:rsidRPr="00AA5644">
        <w:rPr>
          <w:sz w:val="28"/>
          <w:szCs w:val="28"/>
        </w:rPr>
        <w:t xml:space="preserve">, </w:t>
      </w:r>
      <w:r>
        <w:rPr>
          <w:sz w:val="28"/>
          <w:szCs w:val="28"/>
        </w:rPr>
        <w:t>«</w:t>
      </w:r>
      <w:r w:rsidRPr="00AA5644">
        <w:rPr>
          <w:sz w:val="28"/>
          <w:szCs w:val="28"/>
        </w:rPr>
        <w:t>Добро</w:t>
      </w:r>
      <w:r>
        <w:rPr>
          <w:sz w:val="28"/>
          <w:szCs w:val="28"/>
        </w:rPr>
        <w:t>»</w:t>
      </w:r>
      <w:r w:rsidRPr="00AA5644">
        <w:rPr>
          <w:sz w:val="28"/>
          <w:szCs w:val="28"/>
        </w:rPr>
        <w:t>, и других акций в 202</w:t>
      </w:r>
      <w:r>
        <w:rPr>
          <w:sz w:val="28"/>
          <w:szCs w:val="28"/>
        </w:rPr>
        <w:t>1</w:t>
      </w:r>
      <w:r w:rsidRPr="00AA5644">
        <w:rPr>
          <w:sz w:val="28"/>
          <w:szCs w:val="28"/>
        </w:rPr>
        <w:t xml:space="preserve"> году проведено свыше 20 мероприятий, участниками которых является молодёжь Омсукчанского городского округа.</w:t>
      </w:r>
    </w:p>
    <w:p w:rsidR="00993E84" w:rsidRPr="00AA5644" w:rsidRDefault="00993E84" w:rsidP="00296748">
      <w:pPr>
        <w:ind w:firstLine="708"/>
        <w:jc w:val="both"/>
        <w:rPr>
          <w:sz w:val="28"/>
          <w:szCs w:val="28"/>
        </w:rPr>
      </w:pPr>
      <w:r w:rsidRPr="00AA5644">
        <w:rPr>
          <w:sz w:val="28"/>
          <w:szCs w:val="28"/>
        </w:rPr>
        <w:t>Специалистами Центра досуга</w:t>
      </w:r>
      <w:r>
        <w:rPr>
          <w:sz w:val="28"/>
          <w:szCs w:val="28"/>
        </w:rPr>
        <w:t xml:space="preserve"> и народного творчества </w:t>
      </w:r>
      <w:r w:rsidRPr="00AA5644">
        <w:rPr>
          <w:sz w:val="28"/>
          <w:szCs w:val="28"/>
        </w:rPr>
        <w:t>был</w:t>
      </w:r>
      <w:r>
        <w:rPr>
          <w:sz w:val="28"/>
          <w:szCs w:val="28"/>
        </w:rPr>
        <w:t>и</w:t>
      </w:r>
      <w:r w:rsidRPr="00AA5644">
        <w:rPr>
          <w:sz w:val="28"/>
          <w:szCs w:val="28"/>
        </w:rPr>
        <w:t xml:space="preserve"> проведен</w:t>
      </w:r>
      <w:r>
        <w:rPr>
          <w:sz w:val="28"/>
          <w:szCs w:val="28"/>
        </w:rPr>
        <w:t>ы</w:t>
      </w:r>
      <w:r w:rsidRPr="00AA5644">
        <w:rPr>
          <w:sz w:val="28"/>
          <w:szCs w:val="28"/>
        </w:rPr>
        <w:t xml:space="preserve"> мероприяти</w:t>
      </w:r>
      <w:r>
        <w:rPr>
          <w:sz w:val="28"/>
          <w:szCs w:val="28"/>
        </w:rPr>
        <w:t>я</w:t>
      </w:r>
      <w:r w:rsidRPr="00AA5644">
        <w:rPr>
          <w:sz w:val="28"/>
          <w:szCs w:val="28"/>
        </w:rPr>
        <w:t>, посвященны</w:t>
      </w:r>
      <w:r>
        <w:rPr>
          <w:sz w:val="28"/>
          <w:szCs w:val="28"/>
        </w:rPr>
        <w:t>е</w:t>
      </w:r>
      <w:r w:rsidRPr="00AA5644">
        <w:rPr>
          <w:sz w:val="28"/>
          <w:szCs w:val="28"/>
        </w:rPr>
        <w:t xml:space="preserve"> государственным праздникам Российской Фед</w:t>
      </w:r>
      <w:r w:rsidRPr="00AA5644">
        <w:rPr>
          <w:sz w:val="28"/>
          <w:szCs w:val="28"/>
        </w:rPr>
        <w:t>е</w:t>
      </w:r>
      <w:r w:rsidRPr="00AA5644">
        <w:rPr>
          <w:sz w:val="28"/>
          <w:szCs w:val="28"/>
        </w:rPr>
        <w:t>рации и другим памятным датам и акциям</w:t>
      </w:r>
      <w:r>
        <w:rPr>
          <w:sz w:val="28"/>
          <w:szCs w:val="28"/>
        </w:rPr>
        <w:t xml:space="preserve"> в том числе</w:t>
      </w:r>
      <w:r w:rsidRPr="00AA5644">
        <w:rPr>
          <w:sz w:val="28"/>
          <w:szCs w:val="28"/>
        </w:rPr>
        <w:t>:</w:t>
      </w:r>
    </w:p>
    <w:p w:rsidR="00993E84" w:rsidRPr="00AA5644" w:rsidRDefault="00993E84" w:rsidP="00296748">
      <w:pPr>
        <w:ind w:firstLine="708"/>
        <w:jc w:val="both"/>
        <w:rPr>
          <w:sz w:val="28"/>
          <w:szCs w:val="28"/>
        </w:rPr>
      </w:pPr>
      <w:r>
        <w:rPr>
          <w:sz w:val="28"/>
          <w:szCs w:val="28"/>
        </w:rPr>
        <w:t>-</w:t>
      </w:r>
      <w:r w:rsidR="00DA7A4C">
        <w:rPr>
          <w:sz w:val="28"/>
          <w:szCs w:val="28"/>
        </w:rPr>
        <w:t xml:space="preserve"> </w:t>
      </w:r>
      <w:r w:rsidRPr="00AA5644">
        <w:rPr>
          <w:sz w:val="28"/>
          <w:szCs w:val="28"/>
        </w:rPr>
        <w:t>23 февраля 2021</w:t>
      </w:r>
      <w:r w:rsidR="00DA7A4C">
        <w:rPr>
          <w:sz w:val="28"/>
          <w:szCs w:val="28"/>
        </w:rPr>
        <w:t xml:space="preserve"> года - </w:t>
      </w:r>
      <w:r w:rsidRPr="00AA5644">
        <w:rPr>
          <w:sz w:val="28"/>
          <w:szCs w:val="28"/>
        </w:rPr>
        <w:t>праздничный концерт, посвященный</w:t>
      </w:r>
      <w:r w:rsidR="00045AE1">
        <w:rPr>
          <w:sz w:val="28"/>
          <w:szCs w:val="28"/>
        </w:rPr>
        <w:t xml:space="preserve"> </w:t>
      </w:r>
      <w:r w:rsidRPr="00AA5644">
        <w:rPr>
          <w:sz w:val="28"/>
          <w:szCs w:val="28"/>
        </w:rPr>
        <w:t>«Дню з</w:t>
      </w:r>
      <w:r w:rsidRPr="00AA5644">
        <w:rPr>
          <w:sz w:val="28"/>
          <w:szCs w:val="28"/>
        </w:rPr>
        <w:t>а</w:t>
      </w:r>
      <w:r w:rsidRPr="00AA5644">
        <w:rPr>
          <w:sz w:val="28"/>
          <w:szCs w:val="28"/>
        </w:rPr>
        <w:t>щитника Отечества»;</w:t>
      </w:r>
    </w:p>
    <w:p w:rsidR="00993E84" w:rsidRPr="00AA5644" w:rsidRDefault="00993E84" w:rsidP="00296748">
      <w:pPr>
        <w:ind w:firstLine="708"/>
        <w:jc w:val="both"/>
        <w:rPr>
          <w:sz w:val="28"/>
          <w:szCs w:val="28"/>
        </w:rPr>
      </w:pPr>
      <w:r>
        <w:rPr>
          <w:sz w:val="28"/>
          <w:szCs w:val="28"/>
        </w:rPr>
        <w:t>-</w:t>
      </w:r>
      <w:r w:rsidR="00DA7A4C">
        <w:rPr>
          <w:sz w:val="28"/>
          <w:szCs w:val="28"/>
        </w:rPr>
        <w:t xml:space="preserve"> </w:t>
      </w:r>
      <w:r w:rsidRPr="00AA5644">
        <w:rPr>
          <w:sz w:val="28"/>
          <w:szCs w:val="28"/>
        </w:rPr>
        <w:t xml:space="preserve">07 марта в п. Дукат, а 8 марта на сцене «ЦД и НТ» в п. Омсукчан, праздничный концерт, посвященный «Международному женскому Дню»; </w:t>
      </w:r>
    </w:p>
    <w:p w:rsidR="00993E84" w:rsidRPr="00AA5644" w:rsidRDefault="002E38F3" w:rsidP="00296748">
      <w:pPr>
        <w:ind w:firstLine="708"/>
        <w:jc w:val="both"/>
        <w:rPr>
          <w:sz w:val="28"/>
          <w:szCs w:val="28"/>
        </w:rPr>
      </w:pPr>
      <w:r>
        <w:rPr>
          <w:sz w:val="28"/>
          <w:szCs w:val="28"/>
        </w:rPr>
        <w:t>-</w:t>
      </w:r>
      <w:r w:rsidR="00DA7A4C">
        <w:rPr>
          <w:sz w:val="28"/>
          <w:szCs w:val="28"/>
        </w:rPr>
        <w:t xml:space="preserve"> </w:t>
      </w:r>
      <w:r w:rsidR="00993E84" w:rsidRPr="00AA5644">
        <w:rPr>
          <w:sz w:val="28"/>
          <w:szCs w:val="28"/>
        </w:rPr>
        <w:t>12 и 14 марта - массовые уличные гуляния в п. Дукат и в п. Омсукчан в честь праздника Масленицы;</w:t>
      </w:r>
    </w:p>
    <w:p w:rsidR="00993E84" w:rsidRPr="00AA5644" w:rsidRDefault="002E38F3" w:rsidP="00296748">
      <w:pPr>
        <w:ind w:firstLine="708"/>
        <w:jc w:val="both"/>
        <w:rPr>
          <w:sz w:val="28"/>
          <w:szCs w:val="28"/>
        </w:rPr>
      </w:pPr>
      <w:r>
        <w:rPr>
          <w:sz w:val="28"/>
          <w:szCs w:val="28"/>
        </w:rPr>
        <w:t>-</w:t>
      </w:r>
      <w:r w:rsidR="00DA7A4C">
        <w:rPr>
          <w:sz w:val="28"/>
          <w:szCs w:val="28"/>
        </w:rPr>
        <w:t xml:space="preserve"> </w:t>
      </w:r>
      <w:r>
        <w:rPr>
          <w:sz w:val="28"/>
          <w:szCs w:val="28"/>
        </w:rPr>
        <w:t>в</w:t>
      </w:r>
      <w:r w:rsidR="00993E84" w:rsidRPr="00AA5644">
        <w:rPr>
          <w:sz w:val="28"/>
          <w:szCs w:val="28"/>
        </w:rPr>
        <w:t xml:space="preserve"> апреле участники творческих формирований присоединились ко Всероссийской Акции «Международный день танца»;</w:t>
      </w:r>
    </w:p>
    <w:p w:rsidR="00DA7A4C" w:rsidRDefault="00993E84" w:rsidP="00296748">
      <w:pPr>
        <w:ind w:firstLine="708"/>
        <w:jc w:val="both"/>
        <w:rPr>
          <w:sz w:val="28"/>
          <w:szCs w:val="28"/>
        </w:rPr>
      </w:pPr>
      <w:r w:rsidRPr="00AA5644">
        <w:rPr>
          <w:sz w:val="28"/>
          <w:szCs w:val="28"/>
        </w:rPr>
        <w:t>Праздничное возложение, посвященное Победе в В</w:t>
      </w:r>
      <w:r w:rsidR="00045AE1">
        <w:rPr>
          <w:sz w:val="28"/>
          <w:szCs w:val="28"/>
        </w:rPr>
        <w:t>еликой Отечестве</w:t>
      </w:r>
      <w:r w:rsidR="00045AE1">
        <w:rPr>
          <w:sz w:val="28"/>
          <w:szCs w:val="28"/>
        </w:rPr>
        <w:t>н</w:t>
      </w:r>
      <w:r w:rsidR="00045AE1">
        <w:rPr>
          <w:sz w:val="28"/>
          <w:szCs w:val="28"/>
        </w:rPr>
        <w:t>ной войне</w:t>
      </w:r>
      <w:r w:rsidRPr="00AA5644">
        <w:rPr>
          <w:sz w:val="28"/>
          <w:szCs w:val="28"/>
        </w:rPr>
        <w:t xml:space="preserve">, состоялось 09 мая 2021года. </w:t>
      </w:r>
      <w:r w:rsidR="002E38F3">
        <w:rPr>
          <w:sz w:val="28"/>
          <w:szCs w:val="28"/>
        </w:rPr>
        <w:t>Волонтеры - у</w:t>
      </w:r>
      <w:r w:rsidRPr="00AA5644">
        <w:rPr>
          <w:sz w:val="28"/>
          <w:szCs w:val="28"/>
        </w:rPr>
        <w:t xml:space="preserve">чащиеся 9-11 классов СОШ п. Омсукчан приняли участие в акции «Поем двором» исполнив в 4 дворах Омсукчана «Победный вальс». Омсукчанский округ принял участие в </w:t>
      </w:r>
      <w:r w:rsidR="002E38F3">
        <w:rPr>
          <w:sz w:val="28"/>
          <w:szCs w:val="28"/>
        </w:rPr>
        <w:t xml:space="preserve">следующих </w:t>
      </w:r>
      <w:r w:rsidRPr="00AA5644">
        <w:rPr>
          <w:sz w:val="28"/>
          <w:szCs w:val="28"/>
        </w:rPr>
        <w:t>акциях</w:t>
      </w:r>
      <w:r w:rsidR="002E38F3">
        <w:rPr>
          <w:sz w:val="28"/>
          <w:szCs w:val="28"/>
        </w:rPr>
        <w:t>:</w:t>
      </w:r>
      <w:r w:rsidRPr="00AA5644">
        <w:rPr>
          <w:sz w:val="28"/>
          <w:szCs w:val="28"/>
        </w:rPr>
        <w:t xml:space="preserve"> «Окна Победы», «Свеча Памяти», «Мы рисуем день Победы» и </w:t>
      </w:r>
      <w:proofErr w:type="spellStart"/>
      <w:r w:rsidRPr="00AA5644">
        <w:rPr>
          <w:sz w:val="28"/>
          <w:szCs w:val="28"/>
        </w:rPr>
        <w:t>д.р</w:t>
      </w:r>
      <w:proofErr w:type="spellEnd"/>
      <w:r w:rsidRPr="00AA5644">
        <w:rPr>
          <w:sz w:val="28"/>
          <w:szCs w:val="28"/>
        </w:rPr>
        <w:t xml:space="preserve">. </w:t>
      </w:r>
      <w:r w:rsidR="002E38F3" w:rsidRPr="00AA5644">
        <w:rPr>
          <w:sz w:val="28"/>
          <w:szCs w:val="28"/>
        </w:rPr>
        <w:t xml:space="preserve">В </w:t>
      </w:r>
      <w:r w:rsidR="002E38F3" w:rsidRPr="004F7BA3">
        <w:rPr>
          <w:sz w:val="28"/>
          <w:szCs w:val="28"/>
        </w:rPr>
        <w:t>июне 2021 года коллектив МКУК «Центр досуга и народн</w:t>
      </w:r>
      <w:r w:rsidR="002E38F3" w:rsidRPr="004F7BA3">
        <w:rPr>
          <w:sz w:val="28"/>
          <w:szCs w:val="28"/>
        </w:rPr>
        <w:t>о</w:t>
      </w:r>
      <w:r w:rsidR="002E38F3" w:rsidRPr="004F7BA3">
        <w:rPr>
          <w:sz w:val="28"/>
          <w:szCs w:val="28"/>
        </w:rPr>
        <w:t>го творчества Омсукчанского городского округа» был награжден Благода</w:t>
      </w:r>
      <w:r w:rsidR="002E38F3" w:rsidRPr="004F7BA3">
        <w:rPr>
          <w:sz w:val="28"/>
          <w:szCs w:val="28"/>
        </w:rPr>
        <w:t>р</w:t>
      </w:r>
      <w:r w:rsidR="002E38F3" w:rsidRPr="004F7BA3">
        <w:rPr>
          <w:sz w:val="28"/>
          <w:szCs w:val="28"/>
        </w:rPr>
        <w:t>ностью за значительный вклад в сохранение исторической памяти о событ</w:t>
      </w:r>
      <w:r w:rsidR="002E38F3" w:rsidRPr="004F7BA3">
        <w:rPr>
          <w:sz w:val="28"/>
          <w:szCs w:val="28"/>
        </w:rPr>
        <w:t>и</w:t>
      </w:r>
      <w:r w:rsidR="002E38F3" w:rsidRPr="004F7BA3">
        <w:rPr>
          <w:sz w:val="28"/>
          <w:szCs w:val="28"/>
        </w:rPr>
        <w:t>ях и участниках ВОВ 1941-1945 гг., активное участие в подготовке и реал</w:t>
      </w:r>
      <w:r w:rsidR="002E38F3" w:rsidRPr="004F7BA3">
        <w:rPr>
          <w:sz w:val="28"/>
          <w:szCs w:val="28"/>
        </w:rPr>
        <w:t>и</w:t>
      </w:r>
      <w:r w:rsidR="002E38F3" w:rsidRPr="004F7BA3">
        <w:rPr>
          <w:sz w:val="28"/>
          <w:szCs w:val="28"/>
        </w:rPr>
        <w:t>зации проектов и мероприятий Года памяти и славы в Российской Федер</w:t>
      </w:r>
      <w:r w:rsidR="002E38F3" w:rsidRPr="004F7BA3">
        <w:rPr>
          <w:sz w:val="28"/>
          <w:szCs w:val="28"/>
        </w:rPr>
        <w:t>а</w:t>
      </w:r>
      <w:r w:rsidR="002E38F3" w:rsidRPr="004F7BA3">
        <w:rPr>
          <w:sz w:val="28"/>
          <w:szCs w:val="28"/>
        </w:rPr>
        <w:t>ции.</w:t>
      </w:r>
    </w:p>
    <w:p w:rsidR="002E38F3" w:rsidRDefault="002E38F3" w:rsidP="00296748">
      <w:pPr>
        <w:ind w:firstLine="708"/>
        <w:jc w:val="both"/>
        <w:rPr>
          <w:sz w:val="28"/>
          <w:szCs w:val="28"/>
        </w:rPr>
      </w:pPr>
      <w:r w:rsidRPr="00AA5644">
        <w:rPr>
          <w:sz w:val="28"/>
          <w:szCs w:val="28"/>
        </w:rPr>
        <w:lastRenderedPageBreak/>
        <w:t xml:space="preserve">В </w:t>
      </w:r>
      <w:r>
        <w:rPr>
          <w:sz w:val="28"/>
          <w:szCs w:val="28"/>
        </w:rPr>
        <w:t>а</w:t>
      </w:r>
      <w:r w:rsidRPr="00AA5644">
        <w:rPr>
          <w:sz w:val="28"/>
          <w:szCs w:val="28"/>
        </w:rPr>
        <w:t>вгусте</w:t>
      </w:r>
      <w:r>
        <w:rPr>
          <w:sz w:val="28"/>
          <w:szCs w:val="28"/>
        </w:rPr>
        <w:t xml:space="preserve"> 2021 года </w:t>
      </w:r>
      <w:r w:rsidRPr="00AA5644">
        <w:rPr>
          <w:sz w:val="28"/>
          <w:szCs w:val="28"/>
        </w:rPr>
        <w:t>в п. Омсукчан, состоялась ежегодная акция - «Ночь кино», «Посади дерево» и д.р. Проведены профилактические беседы с детьми округа сотрудником КПДН Омсукчанского ГО.</w:t>
      </w:r>
    </w:p>
    <w:p w:rsidR="00B2644C" w:rsidRPr="00AA5644" w:rsidRDefault="00B2644C" w:rsidP="00296748">
      <w:pPr>
        <w:ind w:firstLine="708"/>
        <w:jc w:val="both"/>
        <w:rPr>
          <w:sz w:val="28"/>
          <w:szCs w:val="28"/>
        </w:rPr>
      </w:pPr>
      <w:r w:rsidRPr="00AA5644">
        <w:rPr>
          <w:sz w:val="28"/>
          <w:szCs w:val="28"/>
        </w:rPr>
        <w:t xml:space="preserve">С октября </w:t>
      </w:r>
      <w:r>
        <w:rPr>
          <w:sz w:val="28"/>
          <w:szCs w:val="28"/>
        </w:rPr>
        <w:t>2021 года начал</w:t>
      </w:r>
      <w:r w:rsidRPr="00AA5644">
        <w:rPr>
          <w:sz w:val="28"/>
          <w:szCs w:val="28"/>
        </w:rPr>
        <w:t xml:space="preserve"> свою работу новый проект «Разговорный клуб» - изучение корякского языка для детей. Работа данного клуба нап</w:t>
      </w:r>
      <w:r>
        <w:rPr>
          <w:sz w:val="28"/>
          <w:szCs w:val="28"/>
        </w:rPr>
        <w:t>ра</w:t>
      </w:r>
      <w:r>
        <w:rPr>
          <w:sz w:val="28"/>
          <w:szCs w:val="28"/>
        </w:rPr>
        <w:t>в</w:t>
      </w:r>
      <w:r>
        <w:rPr>
          <w:sz w:val="28"/>
          <w:szCs w:val="28"/>
        </w:rPr>
        <w:t>лена на сохранение традиций коренных и малочисленных народов Севера</w:t>
      </w:r>
      <w:r w:rsidRPr="00AA5644">
        <w:rPr>
          <w:sz w:val="28"/>
          <w:szCs w:val="28"/>
        </w:rPr>
        <w:t>.</w:t>
      </w:r>
    </w:p>
    <w:p w:rsidR="002E38F3" w:rsidRPr="00AA5644" w:rsidRDefault="002E38F3" w:rsidP="00296748">
      <w:pPr>
        <w:ind w:firstLine="708"/>
        <w:jc w:val="both"/>
        <w:rPr>
          <w:sz w:val="28"/>
          <w:szCs w:val="28"/>
        </w:rPr>
      </w:pPr>
      <w:r w:rsidRPr="00AA5644">
        <w:rPr>
          <w:sz w:val="28"/>
          <w:szCs w:val="28"/>
        </w:rPr>
        <w:t>Участники творческих коллективов в 2021 году приняли участие:</w:t>
      </w:r>
    </w:p>
    <w:p w:rsidR="006A67BE" w:rsidRDefault="002E38F3" w:rsidP="00296748">
      <w:pPr>
        <w:ind w:firstLine="708"/>
        <w:jc w:val="both"/>
        <w:rPr>
          <w:sz w:val="28"/>
          <w:szCs w:val="28"/>
        </w:rPr>
      </w:pPr>
      <w:r>
        <w:rPr>
          <w:sz w:val="28"/>
          <w:szCs w:val="28"/>
        </w:rPr>
        <w:t>-</w:t>
      </w:r>
      <w:r w:rsidR="00DA7A4C">
        <w:rPr>
          <w:sz w:val="28"/>
          <w:szCs w:val="28"/>
        </w:rPr>
        <w:t xml:space="preserve"> </w:t>
      </w:r>
      <w:r>
        <w:rPr>
          <w:sz w:val="28"/>
          <w:szCs w:val="28"/>
        </w:rPr>
        <w:t>в д</w:t>
      </w:r>
      <w:r w:rsidRPr="00AA5644">
        <w:rPr>
          <w:sz w:val="28"/>
          <w:szCs w:val="28"/>
        </w:rPr>
        <w:t>истанционн</w:t>
      </w:r>
      <w:r>
        <w:rPr>
          <w:sz w:val="28"/>
          <w:szCs w:val="28"/>
        </w:rPr>
        <w:t>ом</w:t>
      </w:r>
      <w:r w:rsidRPr="00AA5644">
        <w:rPr>
          <w:sz w:val="28"/>
          <w:szCs w:val="28"/>
        </w:rPr>
        <w:t xml:space="preserve"> региональн</w:t>
      </w:r>
      <w:r>
        <w:rPr>
          <w:sz w:val="28"/>
          <w:szCs w:val="28"/>
        </w:rPr>
        <w:t>ом</w:t>
      </w:r>
      <w:r w:rsidRPr="00AA5644">
        <w:rPr>
          <w:sz w:val="28"/>
          <w:szCs w:val="28"/>
        </w:rPr>
        <w:t xml:space="preserve"> конкурс</w:t>
      </w:r>
      <w:r>
        <w:rPr>
          <w:sz w:val="28"/>
          <w:szCs w:val="28"/>
        </w:rPr>
        <w:t>е</w:t>
      </w:r>
      <w:r w:rsidRPr="00AA5644">
        <w:rPr>
          <w:sz w:val="28"/>
          <w:szCs w:val="28"/>
        </w:rPr>
        <w:t xml:space="preserve"> авторских поэтических пр</w:t>
      </w:r>
      <w:r w:rsidRPr="00AA5644">
        <w:rPr>
          <w:sz w:val="28"/>
          <w:szCs w:val="28"/>
        </w:rPr>
        <w:t>о</w:t>
      </w:r>
      <w:r w:rsidRPr="00AA5644">
        <w:rPr>
          <w:sz w:val="28"/>
          <w:szCs w:val="28"/>
        </w:rPr>
        <w:t xml:space="preserve">изведений чтецов исполнителей бардовской и патриотической песни, «Живое слово о Войне» - </w:t>
      </w:r>
      <w:r w:rsidR="002B3B07" w:rsidRPr="00AA5644">
        <w:rPr>
          <w:sz w:val="28"/>
          <w:szCs w:val="28"/>
        </w:rPr>
        <w:t xml:space="preserve">Волкова Милена </w:t>
      </w:r>
      <w:r w:rsidRPr="00AA5644">
        <w:rPr>
          <w:sz w:val="28"/>
          <w:szCs w:val="28"/>
        </w:rPr>
        <w:t>вокальна</w:t>
      </w:r>
      <w:r w:rsidR="00B2644C">
        <w:rPr>
          <w:sz w:val="28"/>
          <w:szCs w:val="28"/>
        </w:rPr>
        <w:t xml:space="preserve">я студия «ШАНС» награждена </w:t>
      </w:r>
      <w:r w:rsidRPr="00AA5644">
        <w:rPr>
          <w:sz w:val="28"/>
          <w:szCs w:val="28"/>
        </w:rPr>
        <w:t xml:space="preserve">диплом лауреата </w:t>
      </w:r>
      <w:r w:rsidRPr="00AA5644">
        <w:rPr>
          <w:sz w:val="28"/>
          <w:szCs w:val="28"/>
          <w:lang w:val="en-US"/>
        </w:rPr>
        <w:t>I</w:t>
      </w:r>
      <w:r w:rsidRPr="00AA5644">
        <w:rPr>
          <w:sz w:val="28"/>
          <w:szCs w:val="28"/>
        </w:rPr>
        <w:t xml:space="preserve"> степени</w:t>
      </w:r>
      <w:r w:rsidR="006A67BE">
        <w:rPr>
          <w:sz w:val="28"/>
          <w:szCs w:val="28"/>
        </w:rPr>
        <w:t>;</w:t>
      </w:r>
    </w:p>
    <w:p w:rsidR="002E38F3" w:rsidRPr="00AA5644" w:rsidRDefault="00B2644C" w:rsidP="00296748">
      <w:pPr>
        <w:ind w:firstLine="708"/>
        <w:jc w:val="both"/>
        <w:rPr>
          <w:sz w:val="28"/>
          <w:szCs w:val="28"/>
        </w:rPr>
      </w:pPr>
      <w:r>
        <w:rPr>
          <w:sz w:val="28"/>
          <w:szCs w:val="28"/>
        </w:rPr>
        <w:t>-</w:t>
      </w:r>
      <w:r w:rsidR="00DA7A4C">
        <w:rPr>
          <w:sz w:val="28"/>
          <w:szCs w:val="28"/>
        </w:rPr>
        <w:t xml:space="preserve"> </w:t>
      </w:r>
      <w:r>
        <w:rPr>
          <w:sz w:val="28"/>
          <w:szCs w:val="28"/>
        </w:rPr>
        <w:t xml:space="preserve">в </w:t>
      </w:r>
      <w:r w:rsidR="006A67BE">
        <w:rPr>
          <w:sz w:val="28"/>
          <w:szCs w:val="28"/>
        </w:rPr>
        <w:t>м</w:t>
      </w:r>
      <w:r w:rsidR="002E38F3" w:rsidRPr="00AA5644">
        <w:rPr>
          <w:sz w:val="28"/>
          <w:szCs w:val="28"/>
        </w:rPr>
        <w:t>еждународн</w:t>
      </w:r>
      <w:r>
        <w:rPr>
          <w:sz w:val="28"/>
          <w:szCs w:val="28"/>
        </w:rPr>
        <w:t>ом</w:t>
      </w:r>
      <w:r w:rsidR="002E38F3" w:rsidRPr="00AA5644">
        <w:rPr>
          <w:sz w:val="28"/>
          <w:szCs w:val="28"/>
        </w:rPr>
        <w:t xml:space="preserve"> конкурс</w:t>
      </w:r>
      <w:r>
        <w:rPr>
          <w:sz w:val="28"/>
          <w:szCs w:val="28"/>
        </w:rPr>
        <w:t>е</w:t>
      </w:r>
      <w:r w:rsidR="002E38F3" w:rsidRPr="00AA5644">
        <w:rPr>
          <w:sz w:val="28"/>
          <w:szCs w:val="28"/>
        </w:rPr>
        <w:t xml:space="preserve"> «Славянские встречи» - </w:t>
      </w:r>
      <w:r w:rsidRPr="00AA5644">
        <w:rPr>
          <w:sz w:val="28"/>
          <w:szCs w:val="28"/>
        </w:rPr>
        <w:t>народный сам</w:t>
      </w:r>
      <w:r w:rsidRPr="00AA5644">
        <w:rPr>
          <w:sz w:val="28"/>
          <w:szCs w:val="28"/>
        </w:rPr>
        <w:t>о</w:t>
      </w:r>
      <w:r w:rsidRPr="00AA5644">
        <w:rPr>
          <w:sz w:val="28"/>
          <w:szCs w:val="28"/>
        </w:rPr>
        <w:t>деятельный коллектив женский вокальный ансамбль «</w:t>
      </w:r>
      <w:r w:rsidRPr="00AA5644">
        <w:rPr>
          <w:sz w:val="28"/>
          <w:szCs w:val="28"/>
          <w:lang w:val="en-US"/>
        </w:rPr>
        <w:t>Dolce</w:t>
      </w:r>
      <w:r w:rsidRPr="00AA5644">
        <w:rPr>
          <w:sz w:val="28"/>
          <w:szCs w:val="28"/>
        </w:rPr>
        <w:t xml:space="preserve"> </w:t>
      </w:r>
      <w:r w:rsidRPr="00AA5644">
        <w:rPr>
          <w:sz w:val="28"/>
          <w:szCs w:val="28"/>
          <w:lang w:val="en-US"/>
        </w:rPr>
        <w:t>vita</w:t>
      </w:r>
      <w:r>
        <w:rPr>
          <w:sz w:val="28"/>
          <w:szCs w:val="28"/>
        </w:rPr>
        <w:t xml:space="preserve">» награжден </w:t>
      </w:r>
      <w:r w:rsidR="002E38F3" w:rsidRPr="00AA5644">
        <w:rPr>
          <w:sz w:val="28"/>
          <w:szCs w:val="28"/>
        </w:rPr>
        <w:t xml:space="preserve">диплом лауреата </w:t>
      </w:r>
      <w:r w:rsidR="002E38F3" w:rsidRPr="00AA5644">
        <w:rPr>
          <w:sz w:val="28"/>
          <w:szCs w:val="28"/>
          <w:lang w:val="en-US"/>
        </w:rPr>
        <w:t>I</w:t>
      </w:r>
      <w:r w:rsidR="002E38F3" w:rsidRPr="00AA5644">
        <w:rPr>
          <w:sz w:val="28"/>
          <w:szCs w:val="28"/>
        </w:rPr>
        <w:t xml:space="preserve"> степени</w:t>
      </w:r>
      <w:r w:rsidR="006A67BE">
        <w:rPr>
          <w:sz w:val="28"/>
          <w:szCs w:val="28"/>
        </w:rPr>
        <w:t>;</w:t>
      </w:r>
    </w:p>
    <w:p w:rsidR="002E38F3" w:rsidRPr="00AA5644" w:rsidRDefault="00B2644C" w:rsidP="00296748">
      <w:pPr>
        <w:ind w:firstLine="708"/>
        <w:jc w:val="both"/>
        <w:rPr>
          <w:sz w:val="28"/>
          <w:szCs w:val="28"/>
        </w:rPr>
      </w:pPr>
      <w:r>
        <w:rPr>
          <w:sz w:val="28"/>
          <w:szCs w:val="28"/>
        </w:rPr>
        <w:t xml:space="preserve">- в </w:t>
      </w:r>
      <w:r w:rsidR="006A67BE">
        <w:rPr>
          <w:sz w:val="28"/>
          <w:szCs w:val="28"/>
        </w:rPr>
        <w:t>м</w:t>
      </w:r>
      <w:r w:rsidR="002E38F3" w:rsidRPr="00AA5644">
        <w:rPr>
          <w:sz w:val="28"/>
          <w:szCs w:val="28"/>
        </w:rPr>
        <w:t>еждународн</w:t>
      </w:r>
      <w:r>
        <w:rPr>
          <w:sz w:val="28"/>
          <w:szCs w:val="28"/>
        </w:rPr>
        <w:t>ом фестивале</w:t>
      </w:r>
      <w:r w:rsidR="002E38F3" w:rsidRPr="00AA5644">
        <w:rPr>
          <w:sz w:val="28"/>
          <w:szCs w:val="28"/>
        </w:rPr>
        <w:t xml:space="preserve"> конкурс искусств «Звездное Рождество» - народный самодеятельный коллектив женский вокальный ансамбль «</w:t>
      </w:r>
      <w:r w:rsidRPr="00AA5644">
        <w:rPr>
          <w:sz w:val="28"/>
          <w:szCs w:val="28"/>
          <w:lang w:val="en-US"/>
        </w:rPr>
        <w:t>Dolce</w:t>
      </w:r>
      <w:r w:rsidRPr="00AA5644">
        <w:rPr>
          <w:sz w:val="28"/>
          <w:szCs w:val="28"/>
        </w:rPr>
        <w:t xml:space="preserve"> </w:t>
      </w:r>
      <w:r w:rsidRPr="00AA5644">
        <w:rPr>
          <w:sz w:val="28"/>
          <w:szCs w:val="28"/>
          <w:lang w:val="en-US"/>
        </w:rPr>
        <w:t>vita</w:t>
      </w:r>
      <w:r w:rsidR="006A67BE">
        <w:rPr>
          <w:sz w:val="28"/>
          <w:szCs w:val="28"/>
        </w:rPr>
        <w:t>» стал л</w:t>
      </w:r>
      <w:r w:rsidR="002E38F3" w:rsidRPr="00AA5644">
        <w:rPr>
          <w:sz w:val="28"/>
          <w:szCs w:val="28"/>
        </w:rPr>
        <w:t>ауреат</w:t>
      </w:r>
      <w:r>
        <w:rPr>
          <w:sz w:val="28"/>
          <w:szCs w:val="28"/>
        </w:rPr>
        <w:t>ом</w:t>
      </w:r>
      <w:r w:rsidR="006A67BE">
        <w:rPr>
          <w:sz w:val="28"/>
          <w:szCs w:val="28"/>
        </w:rPr>
        <w:t>;</w:t>
      </w:r>
    </w:p>
    <w:p w:rsidR="002E38F3" w:rsidRPr="00AA5644" w:rsidRDefault="006A67BE" w:rsidP="00296748">
      <w:pPr>
        <w:ind w:firstLine="708"/>
        <w:jc w:val="both"/>
        <w:rPr>
          <w:sz w:val="28"/>
          <w:szCs w:val="28"/>
        </w:rPr>
      </w:pPr>
      <w:r>
        <w:rPr>
          <w:sz w:val="28"/>
          <w:szCs w:val="28"/>
        </w:rPr>
        <w:t>- в в</w:t>
      </w:r>
      <w:r w:rsidR="002E38F3" w:rsidRPr="00AA5644">
        <w:rPr>
          <w:sz w:val="28"/>
          <w:szCs w:val="28"/>
        </w:rPr>
        <w:t>осьм</w:t>
      </w:r>
      <w:r>
        <w:rPr>
          <w:sz w:val="28"/>
          <w:szCs w:val="28"/>
        </w:rPr>
        <w:t>ой</w:t>
      </w:r>
      <w:r w:rsidR="002E38F3" w:rsidRPr="00AA5644">
        <w:rPr>
          <w:sz w:val="28"/>
          <w:szCs w:val="28"/>
        </w:rPr>
        <w:t xml:space="preserve"> зимн</w:t>
      </w:r>
      <w:r>
        <w:rPr>
          <w:sz w:val="28"/>
          <w:szCs w:val="28"/>
        </w:rPr>
        <w:t>ей</w:t>
      </w:r>
      <w:r w:rsidR="002E38F3" w:rsidRPr="00AA5644">
        <w:rPr>
          <w:sz w:val="28"/>
          <w:szCs w:val="28"/>
        </w:rPr>
        <w:t xml:space="preserve"> Всероссийск</w:t>
      </w:r>
      <w:r>
        <w:rPr>
          <w:sz w:val="28"/>
          <w:szCs w:val="28"/>
        </w:rPr>
        <w:t>ой</w:t>
      </w:r>
      <w:r w:rsidR="002E38F3" w:rsidRPr="00AA5644">
        <w:rPr>
          <w:sz w:val="28"/>
          <w:szCs w:val="28"/>
        </w:rPr>
        <w:t xml:space="preserve"> олимпиад</w:t>
      </w:r>
      <w:r>
        <w:rPr>
          <w:sz w:val="28"/>
          <w:szCs w:val="28"/>
        </w:rPr>
        <w:t>е</w:t>
      </w:r>
      <w:r w:rsidR="002E38F3" w:rsidRPr="00AA5644">
        <w:rPr>
          <w:sz w:val="28"/>
          <w:szCs w:val="28"/>
        </w:rPr>
        <w:t xml:space="preserve"> искусств «На волнах успе</w:t>
      </w:r>
      <w:r>
        <w:rPr>
          <w:sz w:val="28"/>
          <w:szCs w:val="28"/>
        </w:rPr>
        <w:t>ха»</w:t>
      </w:r>
      <w:r w:rsidR="00DA7A4C">
        <w:rPr>
          <w:sz w:val="28"/>
          <w:szCs w:val="28"/>
        </w:rPr>
        <w:t xml:space="preserve"> </w:t>
      </w:r>
      <w:r>
        <w:rPr>
          <w:sz w:val="28"/>
          <w:szCs w:val="28"/>
        </w:rPr>
        <w:t xml:space="preserve">- </w:t>
      </w:r>
      <w:r w:rsidR="002E38F3" w:rsidRPr="00AA5644">
        <w:rPr>
          <w:sz w:val="28"/>
          <w:szCs w:val="28"/>
        </w:rPr>
        <w:t>народный самодеятельный коллектив женский вокальный ансамбль «</w:t>
      </w:r>
      <w:r w:rsidR="002E38F3" w:rsidRPr="00AA5644">
        <w:rPr>
          <w:sz w:val="28"/>
          <w:szCs w:val="28"/>
          <w:lang w:val="en-US"/>
        </w:rPr>
        <w:t>Dolce</w:t>
      </w:r>
      <w:r w:rsidR="002E38F3" w:rsidRPr="00AA5644">
        <w:rPr>
          <w:sz w:val="28"/>
          <w:szCs w:val="28"/>
        </w:rPr>
        <w:t xml:space="preserve"> </w:t>
      </w:r>
      <w:r w:rsidR="002E38F3" w:rsidRPr="00AA5644">
        <w:rPr>
          <w:sz w:val="28"/>
          <w:szCs w:val="28"/>
          <w:lang w:val="en-US"/>
        </w:rPr>
        <w:t>vita</w:t>
      </w:r>
      <w:r w:rsidR="002E38F3" w:rsidRPr="00AA5644">
        <w:rPr>
          <w:sz w:val="28"/>
          <w:szCs w:val="28"/>
        </w:rPr>
        <w:t>»</w:t>
      </w:r>
      <w:r>
        <w:rPr>
          <w:sz w:val="28"/>
          <w:szCs w:val="28"/>
        </w:rPr>
        <w:t xml:space="preserve"> награжден</w:t>
      </w:r>
      <w:r w:rsidR="002E38F3" w:rsidRPr="00AA5644">
        <w:rPr>
          <w:sz w:val="28"/>
          <w:szCs w:val="28"/>
        </w:rPr>
        <w:t xml:space="preserve"> диплом лауреата </w:t>
      </w:r>
      <w:r w:rsidR="002E38F3" w:rsidRPr="00AA5644">
        <w:rPr>
          <w:sz w:val="28"/>
          <w:szCs w:val="28"/>
          <w:lang w:val="en-US"/>
        </w:rPr>
        <w:t>II</w:t>
      </w:r>
      <w:r>
        <w:rPr>
          <w:sz w:val="28"/>
          <w:szCs w:val="28"/>
        </w:rPr>
        <w:t xml:space="preserve"> степени;</w:t>
      </w:r>
    </w:p>
    <w:p w:rsidR="002E38F3" w:rsidRPr="00AA5644" w:rsidRDefault="006A67BE" w:rsidP="00296748">
      <w:pPr>
        <w:ind w:firstLine="708"/>
        <w:jc w:val="both"/>
        <w:rPr>
          <w:sz w:val="28"/>
          <w:szCs w:val="28"/>
        </w:rPr>
      </w:pPr>
      <w:r>
        <w:rPr>
          <w:sz w:val="28"/>
          <w:szCs w:val="28"/>
        </w:rPr>
        <w:t>- в м</w:t>
      </w:r>
      <w:r w:rsidR="002E38F3" w:rsidRPr="00AA5644">
        <w:rPr>
          <w:sz w:val="28"/>
          <w:szCs w:val="28"/>
        </w:rPr>
        <w:t>еждународно</w:t>
      </w:r>
      <w:r>
        <w:rPr>
          <w:sz w:val="28"/>
          <w:szCs w:val="28"/>
        </w:rPr>
        <w:t>м</w:t>
      </w:r>
      <w:r w:rsidR="002E38F3" w:rsidRPr="00AA5644">
        <w:rPr>
          <w:sz w:val="28"/>
          <w:szCs w:val="28"/>
        </w:rPr>
        <w:t xml:space="preserve"> конкурс</w:t>
      </w:r>
      <w:r>
        <w:rPr>
          <w:sz w:val="28"/>
          <w:szCs w:val="28"/>
        </w:rPr>
        <w:t>е</w:t>
      </w:r>
      <w:r w:rsidR="002E38F3" w:rsidRPr="00AA5644">
        <w:rPr>
          <w:sz w:val="28"/>
          <w:szCs w:val="28"/>
        </w:rPr>
        <w:t xml:space="preserve"> талантов для детей и в</w:t>
      </w:r>
      <w:r>
        <w:rPr>
          <w:sz w:val="28"/>
          <w:szCs w:val="28"/>
        </w:rPr>
        <w:t>зрослых «К ве</w:t>
      </w:r>
      <w:r>
        <w:rPr>
          <w:sz w:val="28"/>
          <w:szCs w:val="28"/>
        </w:rPr>
        <w:t>р</w:t>
      </w:r>
      <w:r>
        <w:rPr>
          <w:sz w:val="28"/>
          <w:szCs w:val="28"/>
        </w:rPr>
        <w:t xml:space="preserve">шине творчества» </w:t>
      </w:r>
      <w:r w:rsidR="002E38F3" w:rsidRPr="00AA5644">
        <w:rPr>
          <w:sz w:val="28"/>
          <w:szCs w:val="28"/>
        </w:rPr>
        <w:t>народный самодеятельный коллектив женский вокальный ансамбль «</w:t>
      </w:r>
      <w:r w:rsidR="002E38F3" w:rsidRPr="00AA5644">
        <w:rPr>
          <w:sz w:val="28"/>
          <w:szCs w:val="28"/>
          <w:lang w:val="en-US"/>
        </w:rPr>
        <w:t>Dolce</w:t>
      </w:r>
      <w:r w:rsidR="002E38F3" w:rsidRPr="00AA5644">
        <w:rPr>
          <w:sz w:val="28"/>
          <w:szCs w:val="28"/>
        </w:rPr>
        <w:t xml:space="preserve"> </w:t>
      </w:r>
      <w:r w:rsidR="002E38F3" w:rsidRPr="00AA5644">
        <w:rPr>
          <w:sz w:val="28"/>
          <w:szCs w:val="28"/>
          <w:lang w:val="en-US"/>
        </w:rPr>
        <w:t>vita</w:t>
      </w:r>
      <w:r>
        <w:rPr>
          <w:sz w:val="28"/>
          <w:szCs w:val="28"/>
        </w:rPr>
        <w:t>» награжден д</w:t>
      </w:r>
      <w:r w:rsidRPr="00AA5644">
        <w:rPr>
          <w:sz w:val="28"/>
          <w:szCs w:val="28"/>
        </w:rPr>
        <w:t xml:space="preserve">иплом лауреата </w:t>
      </w:r>
      <w:r w:rsidRPr="00AA5644">
        <w:rPr>
          <w:sz w:val="28"/>
          <w:szCs w:val="28"/>
          <w:lang w:val="en-US"/>
        </w:rPr>
        <w:t>II</w:t>
      </w:r>
      <w:r>
        <w:rPr>
          <w:sz w:val="28"/>
          <w:szCs w:val="28"/>
        </w:rPr>
        <w:t xml:space="preserve"> </w:t>
      </w:r>
      <w:r w:rsidRPr="00AA5644">
        <w:rPr>
          <w:sz w:val="28"/>
          <w:szCs w:val="28"/>
        </w:rPr>
        <w:t>степени</w:t>
      </w:r>
      <w:r>
        <w:rPr>
          <w:sz w:val="28"/>
          <w:szCs w:val="28"/>
        </w:rPr>
        <w:t>;</w:t>
      </w:r>
    </w:p>
    <w:p w:rsidR="006A67BE" w:rsidRDefault="006A67BE" w:rsidP="00296748">
      <w:pPr>
        <w:ind w:firstLine="708"/>
        <w:jc w:val="both"/>
        <w:rPr>
          <w:sz w:val="28"/>
          <w:szCs w:val="28"/>
        </w:rPr>
      </w:pPr>
      <w:r>
        <w:rPr>
          <w:sz w:val="28"/>
          <w:szCs w:val="28"/>
        </w:rPr>
        <w:t xml:space="preserve">- в </w:t>
      </w:r>
      <w:r w:rsidR="002E38F3" w:rsidRPr="00AA5644">
        <w:rPr>
          <w:sz w:val="28"/>
          <w:szCs w:val="28"/>
          <w:lang w:val="en-US"/>
        </w:rPr>
        <w:t>I</w:t>
      </w:r>
      <w:r w:rsidR="002E38F3" w:rsidRPr="00AA5644">
        <w:rPr>
          <w:sz w:val="28"/>
          <w:szCs w:val="28"/>
        </w:rPr>
        <w:t xml:space="preserve"> Забайкальск</w:t>
      </w:r>
      <w:r>
        <w:rPr>
          <w:sz w:val="28"/>
          <w:szCs w:val="28"/>
        </w:rPr>
        <w:t>ом международном молодежном</w:t>
      </w:r>
      <w:r w:rsidR="002E38F3" w:rsidRPr="00AA5644">
        <w:rPr>
          <w:sz w:val="28"/>
          <w:szCs w:val="28"/>
        </w:rPr>
        <w:t xml:space="preserve"> фестивал</w:t>
      </w:r>
      <w:r>
        <w:rPr>
          <w:sz w:val="28"/>
          <w:szCs w:val="28"/>
        </w:rPr>
        <w:t>е</w:t>
      </w:r>
      <w:r w:rsidR="002E38F3" w:rsidRPr="00AA5644">
        <w:rPr>
          <w:sz w:val="28"/>
          <w:szCs w:val="28"/>
        </w:rPr>
        <w:t>-конкурс</w:t>
      </w:r>
      <w:r>
        <w:rPr>
          <w:sz w:val="28"/>
          <w:szCs w:val="28"/>
        </w:rPr>
        <w:t>е</w:t>
      </w:r>
      <w:r w:rsidR="002E38F3" w:rsidRPr="00AA5644">
        <w:rPr>
          <w:sz w:val="28"/>
          <w:szCs w:val="28"/>
        </w:rPr>
        <w:t xml:space="preserve"> культурного наследия «Даурия» </w:t>
      </w:r>
      <w:r w:rsidRPr="00AA5644">
        <w:rPr>
          <w:sz w:val="28"/>
          <w:szCs w:val="28"/>
        </w:rPr>
        <w:t>народный самодеятельный коллектив фол</w:t>
      </w:r>
      <w:r w:rsidRPr="00AA5644">
        <w:rPr>
          <w:sz w:val="28"/>
          <w:szCs w:val="28"/>
        </w:rPr>
        <w:t>ь</w:t>
      </w:r>
      <w:r w:rsidRPr="00AA5644">
        <w:rPr>
          <w:sz w:val="28"/>
          <w:szCs w:val="28"/>
        </w:rPr>
        <w:t>клор</w:t>
      </w:r>
      <w:r>
        <w:rPr>
          <w:sz w:val="28"/>
          <w:szCs w:val="28"/>
        </w:rPr>
        <w:t xml:space="preserve">ный ансамбль «Традиция» стал </w:t>
      </w:r>
      <w:r w:rsidR="002E38F3" w:rsidRPr="00AA5644">
        <w:rPr>
          <w:sz w:val="28"/>
          <w:szCs w:val="28"/>
        </w:rPr>
        <w:t>лауреат</w:t>
      </w:r>
      <w:r>
        <w:rPr>
          <w:sz w:val="28"/>
          <w:szCs w:val="28"/>
        </w:rPr>
        <w:t>ом</w:t>
      </w:r>
      <w:r w:rsidR="002E38F3" w:rsidRPr="00AA5644">
        <w:rPr>
          <w:sz w:val="28"/>
          <w:szCs w:val="28"/>
        </w:rPr>
        <w:t xml:space="preserve"> </w:t>
      </w:r>
      <w:r w:rsidR="002E38F3" w:rsidRPr="00AA5644">
        <w:rPr>
          <w:sz w:val="28"/>
          <w:szCs w:val="28"/>
          <w:lang w:val="en-US"/>
        </w:rPr>
        <w:t>I</w:t>
      </w:r>
      <w:r w:rsidR="002E38F3" w:rsidRPr="00AA5644">
        <w:rPr>
          <w:sz w:val="28"/>
          <w:szCs w:val="28"/>
        </w:rPr>
        <w:t xml:space="preserve"> степени в номинации испо</w:t>
      </w:r>
      <w:r w:rsidR="002E38F3" w:rsidRPr="00AA5644">
        <w:rPr>
          <w:sz w:val="28"/>
          <w:szCs w:val="28"/>
        </w:rPr>
        <w:t>л</w:t>
      </w:r>
      <w:r w:rsidR="002E38F3" w:rsidRPr="00AA5644">
        <w:rPr>
          <w:sz w:val="28"/>
          <w:szCs w:val="28"/>
        </w:rPr>
        <w:t>нительство «Культура моего народа»</w:t>
      </w:r>
      <w:r>
        <w:rPr>
          <w:sz w:val="28"/>
          <w:szCs w:val="28"/>
        </w:rPr>
        <w:t>;</w:t>
      </w:r>
      <w:r w:rsidR="002E38F3" w:rsidRPr="00AA5644">
        <w:rPr>
          <w:sz w:val="28"/>
          <w:szCs w:val="28"/>
        </w:rPr>
        <w:t xml:space="preserve"> </w:t>
      </w:r>
    </w:p>
    <w:p w:rsidR="002E38F3" w:rsidRPr="00AA5644" w:rsidRDefault="006A67BE" w:rsidP="00296748">
      <w:pPr>
        <w:ind w:firstLine="708"/>
        <w:jc w:val="both"/>
        <w:rPr>
          <w:sz w:val="28"/>
          <w:szCs w:val="28"/>
        </w:rPr>
      </w:pPr>
      <w:r>
        <w:rPr>
          <w:sz w:val="28"/>
          <w:szCs w:val="28"/>
        </w:rPr>
        <w:t>- в д</w:t>
      </w:r>
      <w:r w:rsidR="002E38F3" w:rsidRPr="00AA5644">
        <w:rPr>
          <w:sz w:val="28"/>
          <w:szCs w:val="28"/>
        </w:rPr>
        <w:t>истанционн</w:t>
      </w:r>
      <w:r>
        <w:rPr>
          <w:sz w:val="28"/>
          <w:szCs w:val="28"/>
        </w:rPr>
        <w:t>ом</w:t>
      </w:r>
      <w:r w:rsidR="002E38F3" w:rsidRPr="00AA5644">
        <w:rPr>
          <w:sz w:val="28"/>
          <w:szCs w:val="28"/>
        </w:rPr>
        <w:t xml:space="preserve"> фотоконкурс</w:t>
      </w:r>
      <w:r>
        <w:rPr>
          <w:sz w:val="28"/>
          <w:szCs w:val="28"/>
        </w:rPr>
        <w:t>е</w:t>
      </w:r>
      <w:r w:rsidR="002E38F3" w:rsidRPr="00AA5644">
        <w:rPr>
          <w:sz w:val="28"/>
          <w:szCs w:val="28"/>
        </w:rPr>
        <w:t xml:space="preserve"> изделий и женских комплектов «Уз</w:t>
      </w:r>
      <w:r w:rsidR="002E38F3" w:rsidRPr="00AA5644">
        <w:rPr>
          <w:sz w:val="28"/>
          <w:szCs w:val="28"/>
        </w:rPr>
        <w:t>о</w:t>
      </w:r>
      <w:r w:rsidR="002E38F3" w:rsidRPr="00AA5644">
        <w:rPr>
          <w:sz w:val="28"/>
          <w:szCs w:val="28"/>
        </w:rPr>
        <w:t>ры сезо</w:t>
      </w:r>
      <w:r>
        <w:rPr>
          <w:sz w:val="28"/>
          <w:szCs w:val="28"/>
        </w:rPr>
        <w:t xml:space="preserve">на» </w:t>
      </w:r>
      <w:r w:rsidRPr="00AA5644">
        <w:rPr>
          <w:sz w:val="28"/>
          <w:szCs w:val="28"/>
        </w:rPr>
        <w:t>Гудкова О.Ю</w:t>
      </w:r>
      <w:r w:rsidR="00B07BEF">
        <w:rPr>
          <w:sz w:val="28"/>
          <w:szCs w:val="28"/>
        </w:rPr>
        <w:t>.</w:t>
      </w:r>
      <w:r>
        <w:rPr>
          <w:sz w:val="28"/>
          <w:szCs w:val="28"/>
        </w:rPr>
        <w:t xml:space="preserve"> награждена д</w:t>
      </w:r>
      <w:r w:rsidR="002E38F3" w:rsidRPr="00AA5644">
        <w:rPr>
          <w:sz w:val="28"/>
          <w:szCs w:val="28"/>
        </w:rPr>
        <w:t>иплом в номинации «Сохранение и развитие национального колорита».</w:t>
      </w:r>
    </w:p>
    <w:p w:rsidR="002E38F3" w:rsidRPr="00AA5644" w:rsidRDefault="006A67BE" w:rsidP="00296748">
      <w:pPr>
        <w:ind w:firstLine="708"/>
        <w:jc w:val="both"/>
        <w:rPr>
          <w:sz w:val="28"/>
          <w:szCs w:val="28"/>
        </w:rPr>
      </w:pPr>
      <w:r>
        <w:rPr>
          <w:sz w:val="28"/>
          <w:szCs w:val="28"/>
        </w:rPr>
        <w:t>-</w:t>
      </w:r>
      <w:r w:rsidR="00395EE9">
        <w:rPr>
          <w:sz w:val="28"/>
          <w:szCs w:val="28"/>
        </w:rPr>
        <w:t xml:space="preserve"> </w:t>
      </w:r>
      <w:r>
        <w:rPr>
          <w:sz w:val="28"/>
          <w:szCs w:val="28"/>
        </w:rPr>
        <w:t xml:space="preserve">в </w:t>
      </w:r>
      <w:r w:rsidR="002E38F3" w:rsidRPr="00AA5644">
        <w:rPr>
          <w:sz w:val="28"/>
          <w:szCs w:val="28"/>
        </w:rPr>
        <w:t>региональной выставк</w:t>
      </w:r>
      <w:r>
        <w:rPr>
          <w:sz w:val="28"/>
          <w:szCs w:val="28"/>
        </w:rPr>
        <w:t>е</w:t>
      </w:r>
      <w:r w:rsidR="002E38F3" w:rsidRPr="00AA5644">
        <w:rPr>
          <w:sz w:val="28"/>
          <w:szCs w:val="28"/>
        </w:rPr>
        <w:t xml:space="preserve"> декоративно</w:t>
      </w:r>
      <w:r w:rsidR="002F257F">
        <w:rPr>
          <w:sz w:val="28"/>
          <w:szCs w:val="28"/>
        </w:rPr>
        <w:t xml:space="preserve"> </w:t>
      </w:r>
      <w:r w:rsidR="002E38F3" w:rsidRPr="00AA5644">
        <w:rPr>
          <w:sz w:val="28"/>
          <w:szCs w:val="28"/>
        </w:rPr>
        <w:t>- прикладного творчества «И</w:t>
      </w:r>
      <w:r w:rsidR="002E38F3" w:rsidRPr="00AA5644">
        <w:rPr>
          <w:sz w:val="28"/>
          <w:szCs w:val="28"/>
        </w:rPr>
        <w:t>г</w:t>
      </w:r>
      <w:r w:rsidR="002E38F3" w:rsidRPr="00AA5644">
        <w:rPr>
          <w:sz w:val="28"/>
          <w:szCs w:val="28"/>
        </w:rPr>
        <w:t>рушек много не бывает» - Аятгинина Т</w:t>
      </w:r>
      <w:r>
        <w:rPr>
          <w:sz w:val="28"/>
          <w:szCs w:val="28"/>
        </w:rPr>
        <w:t>.</w:t>
      </w:r>
      <w:r w:rsidR="002E38F3" w:rsidRPr="00AA5644">
        <w:rPr>
          <w:sz w:val="28"/>
          <w:szCs w:val="28"/>
        </w:rPr>
        <w:t>Н</w:t>
      </w:r>
      <w:r>
        <w:rPr>
          <w:sz w:val="28"/>
          <w:szCs w:val="28"/>
        </w:rPr>
        <w:t>. награждена д</w:t>
      </w:r>
      <w:r w:rsidRPr="00AA5644">
        <w:rPr>
          <w:sz w:val="28"/>
          <w:szCs w:val="28"/>
        </w:rPr>
        <w:t xml:space="preserve">иплом лауреата </w:t>
      </w:r>
      <w:r w:rsidRPr="00AA5644">
        <w:rPr>
          <w:sz w:val="28"/>
          <w:szCs w:val="28"/>
          <w:lang w:val="en-US"/>
        </w:rPr>
        <w:t>III</w:t>
      </w:r>
      <w:r w:rsidRPr="00AA5644">
        <w:rPr>
          <w:sz w:val="28"/>
          <w:szCs w:val="28"/>
        </w:rPr>
        <w:t xml:space="preserve"> степе</w:t>
      </w:r>
      <w:r>
        <w:rPr>
          <w:sz w:val="28"/>
          <w:szCs w:val="28"/>
        </w:rPr>
        <w:t>ни;</w:t>
      </w:r>
      <w:r w:rsidRPr="00AA5644">
        <w:rPr>
          <w:sz w:val="28"/>
          <w:szCs w:val="28"/>
        </w:rPr>
        <w:t xml:space="preserve">  </w:t>
      </w:r>
    </w:p>
    <w:p w:rsidR="002E38F3" w:rsidRPr="00AA5644" w:rsidRDefault="006A67BE" w:rsidP="00296748">
      <w:pPr>
        <w:ind w:firstLine="708"/>
        <w:jc w:val="both"/>
        <w:rPr>
          <w:sz w:val="28"/>
          <w:szCs w:val="28"/>
        </w:rPr>
      </w:pPr>
      <w:r>
        <w:rPr>
          <w:sz w:val="28"/>
          <w:szCs w:val="28"/>
        </w:rPr>
        <w:t>-</w:t>
      </w:r>
      <w:r w:rsidR="002E38F3" w:rsidRPr="00AA5644">
        <w:rPr>
          <w:sz w:val="28"/>
          <w:szCs w:val="28"/>
        </w:rPr>
        <w:t xml:space="preserve"> </w:t>
      </w:r>
      <w:r>
        <w:rPr>
          <w:sz w:val="28"/>
          <w:szCs w:val="28"/>
        </w:rPr>
        <w:t>в м</w:t>
      </w:r>
      <w:r w:rsidR="002E38F3" w:rsidRPr="00AA5644">
        <w:rPr>
          <w:sz w:val="28"/>
          <w:szCs w:val="28"/>
        </w:rPr>
        <w:t>еждународно</w:t>
      </w:r>
      <w:r>
        <w:rPr>
          <w:sz w:val="28"/>
          <w:szCs w:val="28"/>
        </w:rPr>
        <w:t>м</w:t>
      </w:r>
      <w:r w:rsidR="002E38F3" w:rsidRPr="00AA5644">
        <w:rPr>
          <w:sz w:val="28"/>
          <w:szCs w:val="28"/>
        </w:rPr>
        <w:t xml:space="preserve"> конкурс</w:t>
      </w:r>
      <w:r>
        <w:rPr>
          <w:sz w:val="28"/>
          <w:szCs w:val="28"/>
        </w:rPr>
        <w:t xml:space="preserve">е </w:t>
      </w:r>
      <w:r w:rsidR="002E38F3" w:rsidRPr="00AA5644">
        <w:rPr>
          <w:sz w:val="28"/>
          <w:szCs w:val="28"/>
        </w:rPr>
        <w:t>- фестивал</w:t>
      </w:r>
      <w:r>
        <w:rPr>
          <w:sz w:val="28"/>
          <w:szCs w:val="28"/>
        </w:rPr>
        <w:t>е</w:t>
      </w:r>
      <w:r w:rsidR="002E38F3" w:rsidRPr="00AA5644">
        <w:rPr>
          <w:sz w:val="28"/>
          <w:szCs w:val="28"/>
        </w:rPr>
        <w:t xml:space="preserve"> «Се</w:t>
      </w:r>
      <w:r>
        <w:rPr>
          <w:sz w:val="28"/>
          <w:szCs w:val="28"/>
        </w:rPr>
        <w:t>верное сияние»</w:t>
      </w:r>
      <w:r w:rsidR="002E38F3" w:rsidRPr="00AA5644">
        <w:rPr>
          <w:sz w:val="28"/>
          <w:szCs w:val="28"/>
        </w:rPr>
        <w:t xml:space="preserve"> в номин</w:t>
      </w:r>
      <w:r w:rsidR="002E38F3" w:rsidRPr="00AA5644">
        <w:rPr>
          <w:sz w:val="28"/>
          <w:szCs w:val="28"/>
        </w:rPr>
        <w:t>а</w:t>
      </w:r>
      <w:r w:rsidR="002E38F3" w:rsidRPr="00AA5644">
        <w:rPr>
          <w:sz w:val="28"/>
          <w:szCs w:val="28"/>
        </w:rPr>
        <w:t>ции «Хореография, этнический стилизо</w:t>
      </w:r>
      <w:r>
        <w:rPr>
          <w:sz w:val="28"/>
          <w:szCs w:val="28"/>
        </w:rPr>
        <w:t xml:space="preserve">ванный танец» </w:t>
      </w:r>
      <w:r w:rsidR="004F7BA3" w:rsidRPr="00AA5644">
        <w:rPr>
          <w:sz w:val="28"/>
          <w:szCs w:val="28"/>
        </w:rPr>
        <w:t>ансамбль народов Севера «Милгын»</w:t>
      </w:r>
      <w:r w:rsidR="004F7BA3">
        <w:rPr>
          <w:sz w:val="28"/>
          <w:szCs w:val="28"/>
        </w:rPr>
        <w:t xml:space="preserve"> </w:t>
      </w:r>
      <w:r>
        <w:rPr>
          <w:sz w:val="28"/>
          <w:szCs w:val="28"/>
        </w:rPr>
        <w:t>награжден д</w:t>
      </w:r>
      <w:r w:rsidRPr="00AA5644">
        <w:rPr>
          <w:sz w:val="28"/>
          <w:szCs w:val="28"/>
        </w:rPr>
        <w:t xml:space="preserve">ипломом лауреата </w:t>
      </w:r>
      <w:r w:rsidRPr="00AA5644">
        <w:rPr>
          <w:sz w:val="28"/>
          <w:szCs w:val="28"/>
          <w:lang w:val="en-US"/>
        </w:rPr>
        <w:t>II</w:t>
      </w:r>
      <w:r w:rsidRPr="00AA5644">
        <w:rPr>
          <w:sz w:val="28"/>
          <w:szCs w:val="28"/>
        </w:rPr>
        <w:t xml:space="preserve"> степени</w:t>
      </w:r>
      <w:r>
        <w:rPr>
          <w:sz w:val="28"/>
          <w:szCs w:val="28"/>
        </w:rPr>
        <w:t>;</w:t>
      </w:r>
    </w:p>
    <w:p w:rsidR="002E38F3" w:rsidRPr="00AA5644" w:rsidRDefault="004F7BA3" w:rsidP="00296748">
      <w:pPr>
        <w:ind w:firstLine="708"/>
        <w:jc w:val="both"/>
        <w:rPr>
          <w:sz w:val="28"/>
          <w:szCs w:val="28"/>
        </w:rPr>
      </w:pPr>
      <w:r>
        <w:rPr>
          <w:sz w:val="28"/>
          <w:szCs w:val="28"/>
        </w:rPr>
        <w:t>-</w:t>
      </w:r>
      <w:r w:rsidR="00A70311">
        <w:rPr>
          <w:sz w:val="28"/>
          <w:szCs w:val="28"/>
        </w:rPr>
        <w:t xml:space="preserve"> </w:t>
      </w:r>
      <w:r>
        <w:rPr>
          <w:sz w:val="28"/>
          <w:szCs w:val="28"/>
        </w:rPr>
        <w:t xml:space="preserve">в </w:t>
      </w:r>
      <w:r w:rsidR="002E38F3" w:rsidRPr="00AA5644">
        <w:rPr>
          <w:sz w:val="28"/>
          <w:szCs w:val="28"/>
          <w:lang w:val="en-US"/>
        </w:rPr>
        <w:t>V</w:t>
      </w:r>
      <w:r w:rsidR="002E38F3" w:rsidRPr="00AA5644">
        <w:rPr>
          <w:sz w:val="28"/>
          <w:szCs w:val="28"/>
        </w:rPr>
        <w:t xml:space="preserve"> международн</w:t>
      </w:r>
      <w:r>
        <w:rPr>
          <w:sz w:val="28"/>
          <w:szCs w:val="28"/>
        </w:rPr>
        <w:t>ом</w:t>
      </w:r>
      <w:r w:rsidR="002E38F3" w:rsidRPr="00AA5644">
        <w:rPr>
          <w:sz w:val="28"/>
          <w:szCs w:val="28"/>
        </w:rPr>
        <w:t xml:space="preserve"> конкурс</w:t>
      </w:r>
      <w:r>
        <w:rPr>
          <w:sz w:val="28"/>
          <w:szCs w:val="28"/>
        </w:rPr>
        <w:t>е</w:t>
      </w:r>
      <w:r w:rsidR="002E38F3" w:rsidRPr="00AA5644">
        <w:rPr>
          <w:sz w:val="28"/>
          <w:szCs w:val="28"/>
        </w:rPr>
        <w:t xml:space="preserve"> народного и академического вокала «Мастерия звука»</w:t>
      </w:r>
      <w:r>
        <w:rPr>
          <w:sz w:val="28"/>
          <w:szCs w:val="28"/>
        </w:rPr>
        <w:t xml:space="preserve"> </w:t>
      </w:r>
      <w:r w:rsidRPr="00AA5644">
        <w:rPr>
          <w:sz w:val="28"/>
          <w:szCs w:val="28"/>
        </w:rPr>
        <w:t>народный самодеятельный коллектив «</w:t>
      </w:r>
      <w:r w:rsidRPr="00AA5644">
        <w:rPr>
          <w:sz w:val="28"/>
          <w:szCs w:val="28"/>
          <w:lang w:val="en-US"/>
        </w:rPr>
        <w:t>Dolce</w:t>
      </w:r>
      <w:r w:rsidRPr="00AA5644">
        <w:rPr>
          <w:sz w:val="28"/>
          <w:szCs w:val="28"/>
        </w:rPr>
        <w:t xml:space="preserve"> </w:t>
      </w:r>
      <w:r w:rsidRPr="00AA5644">
        <w:rPr>
          <w:sz w:val="28"/>
          <w:szCs w:val="28"/>
          <w:lang w:val="en-US"/>
        </w:rPr>
        <w:t>vita</w:t>
      </w:r>
      <w:r w:rsidRPr="00AA5644">
        <w:rPr>
          <w:sz w:val="28"/>
          <w:szCs w:val="28"/>
        </w:rPr>
        <w:t>»</w:t>
      </w:r>
      <w:r w:rsidR="002E38F3" w:rsidRPr="00AA5644">
        <w:rPr>
          <w:sz w:val="28"/>
          <w:szCs w:val="28"/>
        </w:rPr>
        <w:t xml:space="preserve"> </w:t>
      </w:r>
      <w:r>
        <w:rPr>
          <w:sz w:val="28"/>
          <w:szCs w:val="28"/>
        </w:rPr>
        <w:t>награ</w:t>
      </w:r>
      <w:r>
        <w:rPr>
          <w:sz w:val="28"/>
          <w:szCs w:val="28"/>
        </w:rPr>
        <w:t>ж</w:t>
      </w:r>
      <w:r>
        <w:rPr>
          <w:sz w:val="28"/>
          <w:szCs w:val="28"/>
        </w:rPr>
        <w:t xml:space="preserve">ден </w:t>
      </w:r>
      <w:r w:rsidR="002E38F3" w:rsidRPr="00AA5644">
        <w:rPr>
          <w:sz w:val="28"/>
          <w:szCs w:val="28"/>
        </w:rPr>
        <w:t>Благодарственным письмом и специальным призом за сценическое воплощение номера</w:t>
      </w:r>
      <w:r>
        <w:rPr>
          <w:sz w:val="28"/>
          <w:szCs w:val="28"/>
        </w:rPr>
        <w:t>;</w:t>
      </w:r>
    </w:p>
    <w:p w:rsidR="002E38F3" w:rsidRPr="00AA5644" w:rsidRDefault="004F7BA3" w:rsidP="00296748">
      <w:pPr>
        <w:ind w:firstLine="708"/>
        <w:jc w:val="both"/>
        <w:rPr>
          <w:sz w:val="28"/>
          <w:szCs w:val="28"/>
        </w:rPr>
      </w:pPr>
      <w:r>
        <w:rPr>
          <w:sz w:val="28"/>
          <w:szCs w:val="28"/>
        </w:rPr>
        <w:t>- в</w:t>
      </w:r>
      <w:r w:rsidR="002E38F3" w:rsidRPr="00AA5644">
        <w:rPr>
          <w:sz w:val="28"/>
          <w:szCs w:val="28"/>
        </w:rPr>
        <w:t xml:space="preserve"> </w:t>
      </w:r>
      <w:r>
        <w:rPr>
          <w:sz w:val="28"/>
          <w:szCs w:val="28"/>
        </w:rPr>
        <w:t>м</w:t>
      </w:r>
      <w:r w:rsidR="002E38F3" w:rsidRPr="00AA5644">
        <w:rPr>
          <w:sz w:val="28"/>
          <w:szCs w:val="28"/>
        </w:rPr>
        <w:t>еждународн</w:t>
      </w:r>
      <w:r>
        <w:rPr>
          <w:sz w:val="28"/>
          <w:szCs w:val="28"/>
        </w:rPr>
        <w:t>ом конкурсе-фестивале</w:t>
      </w:r>
      <w:r w:rsidR="002E38F3" w:rsidRPr="00AA5644">
        <w:rPr>
          <w:sz w:val="28"/>
          <w:szCs w:val="28"/>
        </w:rPr>
        <w:t xml:space="preserve"> «Праздник детства»</w:t>
      </w:r>
      <w:r>
        <w:rPr>
          <w:sz w:val="28"/>
          <w:szCs w:val="28"/>
        </w:rPr>
        <w:t xml:space="preserve"> в</w:t>
      </w:r>
      <w:r w:rsidRPr="004F7BA3">
        <w:rPr>
          <w:sz w:val="28"/>
          <w:szCs w:val="28"/>
        </w:rPr>
        <w:t xml:space="preserve"> </w:t>
      </w:r>
      <w:r w:rsidRPr="00AA5644">
        <w:rPr>
          <w:sz w:val="28"/>
          <w:szCs w:val="28"/>
        </w:rPr>
        <w:t>г.</w:t>
      </w:r>
      <w:r w:rsidR="00A70311">
        <w:rPr>
          <w:sz w:val="28"/>
          <w:szCs w:val="28"/>
        </w:rPr>
        <w:t xml:space="preserve"> </w:t>
      </w:r>
      <w:r w:rsidRPr="00AA5644">
        <w:rPr>
          <w:sz w:val="28"/>
          <w:szCs w:val="28"/>
        </w:rPr>
        <w:t>Санкт</w:t>
      </w:r>
      <w:r w:rsidR="00A70311">
        <w:rPr>
          <w:sz w:val="28"/>
          <w:szCs w:val="28"/>
        </w:rPr>
        <w:t xml:space="preserve"> - </w:t>
      </w:r>
      <w:r w:rsidRPr="00AA5644">
        <w:rPr>
          <w:sz w:val="28"/>
          <w:szCs w:val="28"/>
        </w:rPr>
        <w:t>Петербург</w:t>
      </w:r>
      <w:r w:rsidR="002E38F3" w:rsidRPr="00AA5644">
        <w:rPr>
          <w:sz w:val="28"/>
          <w:szCs w:val="28"/>
        </w:rPr>
        <w:t>, народный самодеятельный коллектив фольклорный ансамбль «Тра</w:t>
      </w:r>
      <w:r>
        <w:rPr>
          <w:sz w:val="28"/>
          <w:szCs w:val="28"/>
        </w:rPr>
        <w:t>диция» награжден</w:t>
      </w:r>
      <w:r w:rsidR="002E38F3" w:rsidRPr="00AA5644">
        <w:rPr>
          <w:sz w:val="28"/>
          <w:szCs w:val="28"/>
        </w:rPr>
        <w:t xml:space="preserve"> диплом Лауреата </w:t>
      </w:r>
      <w:r w:rsidR="002E38F3" w:rsidRPr="00AA5644">
        <w:rPr>
          <w:sz w:val="28"/>
          <w:szCs w:val="28"/>
          <w:lang w:val="en-US"/>
        </w:rPr>
        <w:t>I</w:t>
      </w:r>
      <w:r w:rsidR="002E38F3" w:rsidRPr="00AA5644">
        <w:rPr>
          <w:sz w:val="28"/>
          <w:szCs w:val="28"/>
        </w:rPr>
        <w:t xml:space="preserve"> степени.</w:t>
      </w:r>
    </w:p>
    <w:p w:rsidR="002E38F3" w:rsidRPr="004F7BA3" w:rsidRDefault="002E38F3" w:rsidP="00296748">
      <w:pPr>
        <w:ind w:firstLine="708"/>
        <w:jc w:val="both"/>
        <w:rPr>
          <w:sz w:val="28"/>
          <w:szCs w:val="28"/>
        </w:rPr>
      </w:pPr>
      <w:r w:rsidRPr="00AA5644">
        <w:rPr>
          <w:sz w:val="28"/>
          <w:szCs w:val="28"/>
        </w:rPr>
        <w:t xml:space="preserve">По приглашению главы Северо-Эвенского </w:t>
      </w:r>
      <w:r w:rsidR="00B2644C">
        <w:rPr>
          <w:sz w:val="28"/>
          <w:szCs w:val="28"/>
        </w:rPr>
        <w:t>городского округа</w:t>
      </w:r>
      <w:r w:rsidRPr="00AA5644">
        <w:rPr>
          <w:sz w:val="28"/>
          <w:szCs w:val="28"/>
        </w:rPr>
        <w:t>, колле</w:t>
      </w:r>
      <w:r w:rsidRPr="00AA5644">
        <w:rPr>
          <w:sz w:val="28"/>
          <w:szCs w:val="28"/>
        </w:rPr>
        <w:t>к</w:t>
      </w:r>
      <w:r w:rsidRPr="00AA5644">
        <w:rPr>
          <w:sz w:val="28"/>
          <w:szCs w:val="28"/>
        </w:rPr>
        <w:t xml:space="preserve">тив «Милгын» представил Омсукчанский </w:t>
      </w:r>
      <w:r w:rsidR="004F7BA3">
        <w:rPr>
          <w:sz w:val="28"/>
          <w:szCs w:val="28"/>
        </w:rPr>
        <w:t xml:space="preserve">городской </w:t>
      </w:r>
      <w:r w:rsidRPr="00AA5644">
        <w:rPr>
          <w:sz w:val="28"/>
          <w:szCs w:val="28"/>
        </w:rPr>
        <w:t>округ на выставке дек</w:t>
      </w:r>
      <w:r w:rsidRPr="00AA5644">
        <w:rPr>
          <w:sz w:val="28"/>
          <w:szCs w:val="28"/>
        </w:rPr>
        <w:t>о</w:t>
      </w:r>
      <w:r w:rsidRPr="00AA5644">
        <w:rPr>
          <w:sz w:val="28"/>
          <w:szCs w:val="28"/>
        </w:rPr>
        <w:t>ративно</w:t>
      </w:r>
      <w:r w:rsidR="00B2644C">
        <w:rPr>
          <w:sz w:val="28"/>
          <w:szCs w:val="28"/>
        </w:rPr>
        <w:t xml:space="preserve"> </w:t>
      </w:r>
      <w:r w:rsidR="000D511A">
        <w:rPr>
          <w:sz w:val="28"/>
          <w:szCs w:val="28"/>
        </w:rPr>
        <w:t>прикладного творчества, а</w:t>
      </w:r>
      <w:r w:rsidRPr="00AA5644">
        <w:rPr>
          <w:sz w:val="28"/>
          <w:szCs w:val="28"/>
        </w:rPr>
        <w:t xml:space="preserve"> также поздравили жителей танцевальн</w:t>
      </w:r>
      <w:r w:rsidRPr="00AA5644">
        <w:rPr>
          <w:sz w:val="28"/>
          <w:szCs w:val="28"/>
        </w:rPr>
        <w:t>ы</w:t>
      </w:r>
      <w:r w:rsidRPr="00AA5644">
        <w:rPr>
          <w:sz w:val="28"/>
          <w:szCs w:val="28"/>
        </w:rPr>
        <w:t>ми номе</w:t>
      </w:r>
      <w:r w:rsidRPr="004F7BA3">
        <w:rPr>
          <w:sz w:val="28"/>
          <w:szCs w:val="28"/>
        </w:rPr>
        <w:t>рами.</w:t>
      </w:r>
      <w:r w:rsidRPr="004F7BA3">
        <w:rPr>
          <w:snapToGrid w:val="0"/>
          <w:w w:val="0"/>
          <w:sz w:val="28"/>
          <w:szCs w:val="28"/>
          <w:u w:color="000000"/>
          <w:bdr w:val="none" w:sz="0" w:space="0" w:color="000000"/>
          <w:shd w:val="clear" w:color="000000" w:fill="000000"/>
        </w:rPr>
        <w:t xml:space="preserve"> </w:t>
      </w:r>
    </w:p>
    <w:p w:rsidR="00BF5157" w:rsidRPr="004F7BA3" w:rsidRDefault="00BF5157" w:rsidP="00296748">
      <w:pPr>
        <w:pStyle w:val="af2"/>
        <w:ind w:firstLine="708"/>
        <w:jc w:val="both"/>
        <w:rPr>
          <w:rFonts w:ascii="Times New Roman" w:hAnsi="Times New Roman"/>
          <w:sz w:val="28"/>
          <w:szCs w:val="28"/>
        </w:rPr>
      </w:pPr>
      <w:r w:rsidRPr="004F7BA3">
        <w:rPr>
          <w:rFonts w:ascii="Times New Roman" w:hAnsi="Times New Roman"/>
          <w:sz w:val="28"/>
          <w:szCs w:val="28"/>
        </w:rPr>
        <w:lastRenderedPageBreak/>
        <w:t>В 202</w:t>
      </w:r>
      <w:r w:rsidR="004F7BA3" w:rsidRPr="004F7BA3">
        <w:rPr>
          <w:rFonts w:ascii="Times New Roman" w:hAnsi="Times New Roman"/>
          <w:sz w:val="28"/>
          <w:szCs w:val="28"/>
        </w:rPr>
        <w:t>1</w:t>
      </w:r>
      <w:r w:rsidRPr="004F7BA3">
        <w:rPr>
          <w:rFonts w:ascii="Times New Roman" w:hAnsi="Times New Roman"/>
          <w:sz w:val="28"/>
          <w:szCs w:val="28"/>
        </w:rPr>
        <w:t xml:space="preserve"> году года информация о работе учреждения систематически размещается на сайте «Музыка и культура», «Культура РФ». А также публ</w:t>
      </w:r>
      <w:r w:rsidRPr="004F7BA3">
        <w:rPr>
          <w:rFonts w:ascii="Times New Roman" w:hAnsi="Times New Roman"/>
          <w:sz w:val="28"/>
          <w:szCs w:val="28"/>
        </w:rPr>
        <w:t>и</w:t>
      </w:r>
      <w:r w:rsidRPr="004F7BA3">
        <w:rPr>
          <w:rFonts w:ascii="Times New Roman" w:hAnsi="Times New Roman"/>
          <w:sz w:val="28"/>
          <w:szCs w:val="28"/>
        </w:rPr>
        <w:t>к</w:t>
      </w:r>
      <w:r w:rsidR="00B07BEF">
        <w:rPr>
          <w:rFonts w:ascii="Times New Roman" w:hAnsi="Times New Roman"/>
          <w:sz w:val="28"/>
          <w:szCs w:val="28"/>
        </w:rPr>
        <w:t>овались</w:t>
      </w:r>
      <w:r w:rsidRPr="004F7BA3">
        <w:rPr>
          <w:rFonts w:ascii="Times New Roman" w:hAnsi="Times New Roman"/>
          <w:sz w:val="28"/>
          <w:szCs w:val="28"/>
        </w:rPr>
        <w:t xml:space="preserve"> статьи в газете «Омсукчанские вести». Работа</w:t>
      </w:r>
      <w:r w:rsidR="00B07BEF">
        <w:rPr>
          <w:rFonts w:ascii="Times New Roman" w:hAnsi="Times New Roman"/>
          <w:sz w:val="28"/>
          <w:szCs w:val="28"/>
        </w:rPr>
        <w:t xml:space="preserve">ла </w:t>
      </w:r>
      <w:r w:rsidRPr="004F7BA3">
        <w:rPr>
          <w:rFonts w:ascii="Times New Roman" w:hAnsi="Times New Roman"/>
          <w:sz w:val="28"/>
          <w:szCs w:val="28"/>
        </w:rPr>
        <w:t xml:space="preserve">и страница </w:t>
      </w:r>
      <w:proofErr w:type="spellStart"/>
      <w:r w:rsidRPr="004F7BA3">
        <w:rPr>
          <w:rFonts w:ascii="Times New Roman" w:hAnsi="Times New Roman"/>
          <w:sz w:val="28"/>
          <w:szCs w:val="28"/>
        </w:rPr>
        <w:t>Instagram</w:t>
      </w:r>
      <w:proofErr w:type="spellEnd"/>
      <w:r w:rsidRPr="004F7BA3">
        <w:rPr>
          <w:rFonts w:ascii="Times New Roman" w:hAnsi="Times New Roman"/>
          <w:sz w:val="28"/>
          <w:szCs w:val="28"/>
        </w:rPr>
        <w:t xml:space="preserve"> @</w:t>
      </w:r>
      <w:proofErr w:type="spellStart"/>
      <w:r w:rsidRPr="004F7BA3">
        <w:rPr>
          <w:rFonts w:ascii="Times New Roman" w:hAnsi="Times New Roman"/>
          <w:i/>
          <w:sz w:val="28"/>
          <w:szCs w:val="28"/>
          <w:lang w:val="en-US"/>
        </w:rPr>
        <w:t>oms</w:t>
      </w:r>
      <w:proofErr w:type="spellEnd"/>
      <w:r w:rsidRPr="004F7BA3">
        <w:rPr>
          <w:rFonts w:ascii="Times New Roman" w:hAnsi="Times New Roman"/>
          <w:i/>
          <w:sz w:val="28"/>
          <w:szCs w:val="28"/>
        </w:rPr>
        <w:t xml:space="preserve">_ </w:t>
      </w:r>
      <w:proofErr w:type="spellStart"/>
      <w:r w:rsidRPr="004F7BA3">
        <w:rPr>
          <w:rFonts w:ascii="Times New Roman" w:hAnsi="Times New Roman"/>
          <w:i/>
          <w:sz w:val="28"/>
          <w:szCs w:val="28"/>
          <w:lang w:val="en-US"/>
        </w:rPr>
        <w:t>klub</w:t>
      </w:r>
      <w:proofErr w:type="spellEnd"/>
      <w:r w:rsidRPr="004F7BA3">
        <w:rPr>
          <w:rFonts w:ascii="Times New Roman" w:hAnsi="Times New Roman"/>
          <w:i/>
          <w:sz w:val="28"/>
          <w:szCs w:val="28"/>
        </w:rPr>
        <w:t>.</w:t>
      </w:r>
    </w:p>
    <w:p w:rsidR="008132FF" w:rsidRDefault="008132FF" w:rsidP="008132FF">
      <w:pPr>
        <w:pStyle w:val="af2"/>
        <w:ind w:firstLine="540"/>
        <w:jc w:val="center"/>
        <w:rPr>
          <w:rFonts w:ascii="Times New Roman" w:hAnsi="Times New Roman"/>
          <w:b/>
          <w:sz w:val="28"/>
          <w:szCs w:val="28"/>
        </w:rPr>
      </w:pPr>
    </w:p>
    <w:p w:rsidR="00D46777" w:rsidRDefault="00D46777" w:rsidP="008132FF">
      <w:pPr>
        <w:pStyle w:val="af2"/>
        <w:jc w:val="center"/>
        <w:rPr>
          <w:rFonts w:ascii="Times New Roman" w:hAnsi="Times New Roman"/>
          <w:b/>
          <w:sz w:val="28"/>
          <w:szCs w:val="28"/>
        </w:rPr>
      </w:pPr>
      <w:r w:rsidRPr="001A10FA">
        <w:rPr>
          <w:rFonts w:ascii="Times New Roman" w:hAnsi="Times New Roman"/>
          <w:b/>
          <w:sz w:val="28"/>
          <w:szCs w:val="28"/>
        </w:rPr>
        <w:t>Библиотечное обслуживание</w:t>
      </w:r>
    </w:p>
    <w:p w:rsidR="008132FF" w:rsidRPr="008132FF" w:rsidRDefault="008132FF" w:rsidP="008132FF">
      <w:pPr>
        <w:pStyle w:val="af2"/>
        <w:jc w:val="center"/>
        <w:rPr>
          <w:rFonts w:ascii="Times New Roman" w:hAnsi="Times New Roman"/>
          <w:b/>
          <w:sz w:val="16"/>
          <w:szCs w:val="28"/>
        </w:rPr>
      </w:pPr>
    </w:p>
    <w:p w:rsidR="00207E24" w:rsidRPr="001A10FA" w:rsidRDefault="001A10FA" w:rsidP="00B328F5">
      <w:pPr>
        <w:ind w:firstLine="709"/>
        <w:jc w:val="both"/>
        <w:rPr>
          <w:sz w:val="28"/>
          <w:szCs w:val="28"/>
        </w:rPr>
      </w:pPr>
      <w:r w:rsidRPr="001A10FA">
        <w:rPr>
          <w:sz w:val="28"/>
          <w:szCs w:val="28"/>
        </w:rPr>
        <w:t xml:space="preserve">По итогам 2021 года фонд централизованной библиотечной системы </w:t>
      </w:r>
      <w:r w:rsidR="00F43E0A" w:rsidRPr="001A10FA">
        <w:rPr>
          <w:sz w:val="28"/>
          <w:szCs w:val="28"/>
        </w:rPr>
        <w:t>соста</w:t>
      </w:r>
      <w:r w:rsidR="002C402C">
        <w:rPr>
          <w:sz w:val="28"/>
          <w:szCs w:val="28"/>
        </w:rPr>
        <w:t>влял</w:t>
      </w:r>
      <w:r w:rsidRPr="001A10FA">
        <w:rPr>
          <w:sz w:val="28"/>
          <w:szCs w:val="28"/>
        </w:rPr>
        <w:t xml:space="preserve"> 66344</w:t>
      </w:r>
      <w:r w:rsidR="00207E24" w:rsidRPr="001A10FA">
        <w:rPr>
          <w:sz w:val="28"/>
          <w:szCs w:val="28"/>
        </w:rPr>
        <w:t xml:space="preserve"> экземпляров </w:t>
      </w:r>
      <w:r w:rsidRPr="001A10FA">
        <w:rPr>
          <w:sz w:val="28"/>
          <w:szCs w:val="28"/>
        </w:rPr>
        <w:t xml:space="preserve"> изданий на различных </w:t>
      </w:r>
      <w:r w:rsidR="00207E24" w:rsidRPr="001A10FA">
        <w:rPr>
          <w:sz w:val="28"/>
          <w:szCs w:val="28"/>
        </w:rPr>
        <w:t>носителях.</w:t>
      </w:r>
    </w:p>
    <w:p w:rsidR="00207E24" w:rsidRPr="001A10FA" w:rsidRDefault="00207E24" w:rsidP="00B328F5">
      <w:pPr>
        <w:ind w:firstLine="709"/>
        <w:jc w:val="both"/>
        <w:rPr>
          <w:sz w:val="28"/>
          <w:szCs w:val="28"/>
        </w:rPr>
      </w:pPr>
      <w:r w:rsidRPr="001A10FA">
        <w:rPr>
          <w:sz w:val="28"/>
          <w:szCs w:val="28"/>
        </w:rPr>
        <w:t>Количество читателей</w:t>
      </w:r>
      <w:r w:rsidR="002C402C">
        <w:rPr>
          <w:sz w:val="28"/>
          <w:szCs w:val="28"/>
        </w:rPr>
        <w:t xml:space="preserve"> составляло </w:t>
      </w:r>
      <w:r w:rsidR="001A10FA" w:rsidRPr="001A10FA">
        <w:rPr>
          <w:sz w:val="28"/>
          <w:szCs w:val="28"/>
        </w:rPr>
        <w:t>3218</w:t>
      </w:r>
      <w:r w:rsidRPr="001A10FA">
        <w:rPr>
          <w:sz w:val="28"/>
          <w:szCs w:val="28"/>
        </w:rPr>
        <w:t xml:space="preserve"> человек, в том числе читателей</w:t>
      </w:r>
      <w:r w:rsidR="00B328F5">
        <w:rPr>
          <w:sz w:val="28"/>
          <w:szCs w:val="28"/>
        </w:rPr>
        <w:t xml:space="preserve"> - </w:t>
      </w:r>
      <w:r w:rsidRPr="001A10FA">
        <w:rPr>
          <w:sz w:val="28"/>
          <w:szCs w:val="28"/>
        </w:rPr>
        <w:t xml:space="preserve">детей до 14 лет </w:t>
      </w:r>
      <w:r w:rsidR="00B328F5">
        <w:rPr>
          <w:sz w:val="28"/>
          <w:szCs w:val="28"/>
        </w:rPr>
        <w:t>-</w:t>
      </w:r>
      <w:r w:rsidRPr="001A10FA">
        <w:rPr>
          <w:sz w:val="28"/>
          <w:szCs w:val="28"/>
        </w:rPr>
        <w:t xml:space="preserve"> около </w:t>
      </w:r>
      <w:r w:rsidR="001A10FA" w:rsidRPr="001A10FA">
        <w:rPr>
          <w:sz w:val="28"/>
          <w:szCs w:val="28"/>
        </w:rPr>
        <w:t>967</w:t>
      </w:r>
      <w:r w:rsidRPr="001A10FA">
        <w:rPr>
          <w:sz w:val="28"/>
          <w:szCs w:val="28"/>
        </w:rPr>
        <w:t xml:space="preserve"> чел</w:t>
      </w:r>
      <w:r w:rsidR="00F43E0A" w:rsidRPr="001A10FA">
        <w:rPr>
          <w:sz w:val="28"/>
          <w:szCs w:val="28"/>
        </w:rPr>
        <w:t>овек</w:t>
      </w:r>
      <w:r w:rsidRPr="001A10FA">
        <w:rPr>
          <w:sz w:val="28"/>
          <w:szCs w:val="28"/>
        </w:rPr>
        <w:t>.</w:t>
      </w:r>
    </w:p>
    <w:p w:rsidR="00BF5157" w:rsidRPr="001A10FA" w:rsidRDefault="00207E24" w:rsidP="00B328F5">
      <w:pPr>
        <w:ind w:firstLine="709"/>
        <w:jc w:val="both"/>
        <w:rPr>
          <w:sz w:val="28"/>
          <w:szCs w:val="28"/>
        </w:rPr>
      </w:pPr>
      <w:r w:rsidRPr="001A10FA">
        <w:rPr>
          <w:sz w:val="28"/>
          <w:szCs w:val="28"/>
        </w:rPr>
        <w:t xml:space="preserve">В библиотеках проведено </w:t>
      </w:r>
      <w:r w:rsidR="001A10FA" w:rsidRPr="001A10FA">
        <w:rPr>
          <w:sz w:val="28"/>
          <w:szCs w:val="28"/>
        </w:rPr>
        <w:t xml:space="preserve">248 </w:t>
      </w:r>
      <w:r w:rsidRPr="001A10FA">
        <w:rPr>
          <w:sz w:val="28"/>
          <w:szCs w:val="28"/>
        </w:rPr>
        <w:t>мероприяти</w:t>
      </w:r>
      <w:r w:rsidR="00BF5157" w:rsidRPr="001A10FA">
        <w:rPr>
          <w:sz w:val="28"/>
          <w:szCs w:val="28"/>
        </w:rPr>
        <w:t>й</w:t>
      </w:r>
      <w:r w:rsidRPr="001A10FA">
        <w:rPr>
          <w:sz w:val="28"/>
          <w:szCs w:val="28"/>
        </w:rPr>
        <w:t>,</w:t>
      </w:r>
      <w:r w:rsidR="00BF5157" w:rsidRPr="001A10FA">
        <w:rPr>
          <w:sz w:val="28"/>
          <w:szCs w:val="28"/>
        </w:rPr>
        <w:t xml:space="preserve"> из них </w:t>
      </w:r>
      <w:r w:rsidR="001A10FA" w:rsidRPr="001A10FA">
        <w:rPr>
          <w:sz w:val="28"/>
          <w:szCs w:val="28"/>
        </w:rPr>
        <w:t>79</w:t>
      </w:r>
      <w:r w:rsidR="00B328F5">
        <w:rPr>
          <w:sz w:val="28"/>
          <w:szCs w:val="28"/>
        </w:rPr>
        <w:t xml:space="preserve"> </w:t>
      </w:r>
      <w:r w:rsidR="00BF5157" w:rsidRPr="001A10FA">
        <w:rPr>
          <w:sz w:val="28"/>
          <w:szCs w:val="28"/>
        </w:rPr>
        <w:t>- в режиме о</w:t>
      </w:r>
      <w:r w:rsidR="00BF5157" w:rsidRPr="001A10FA">
        <w:rPr>
          <w:sz w:val="28"/>
          <w:szCs w:val="28"/>
        </w:rPr>
        <w:t>н</w:t>
      </w:r>
      <w:r w:rsidR="00BF5157" w:rsidRPr="001A10FA">
        <w:rPr>
          <w:sz w:val="28"/>
          <w:szCs w:val="28"/>
        </w:rPr>
        <w:t>лайн.</w:t>
      </w:r>
    </w:p>
    <w:p w:rsidR="002028CF" w:rsidRPr="001A10FA" w:rsidRDefault="00BF5157" w:rsidP="00B328F5">
      <w:pPr>
        <w:ind w:firstLine="709"/>
        <w:jc w:val="both"/>
        <w:rPr>
          <w:sz w:val="28"/>
          <w:szCs w:val="28"/>
        </w:rPr>
      </w:pPr>
      <w:r w:rsidRPr="001A10FA">
        <w:rPr>
          <w:sz w:val="28"/>
          <w:szCs w:val="28"/>
        </w:rPr>
        <w:t>О</w:t>
      </w:r>
      <w:r w:rsidR="00207E24" w:rsidRPr="001A10FA">
        <w:rPr>
          <w:sz w:val="28"/>
          <w:szCs w:val="28"/>
        </w:rPr>
        <w:t xml:space="preserve">формлено </w:t>
      </w:r>
      <w:r w:rsidR="001A10FA" w:rsidRPr="001A10FA">
        <w:rPr>
          <w:sz w:val="28"/>
          <w:szCs w:val="28"/>
        </w:rPr>
        <w:t>57</w:t>
      </w:r>
      <w:r w:rsidR="00207E24" w:rsidRPr="001A10FA">
        <w:rPr>
          <w:sz w:val="28"/>
          <w:szCs w:val="28"/>
        </w:rPr>
        <w:t xml:space="preserve"> тематически</w:t>
      </w:r>
      <w:r w:rsidR="001A10FA" w:rsidRPr="001A10FA">
        <w:rPr>
          <w:sz w:val="28"/>
          <w:szCs w:val="28"/>
        </w:rPr>
        <w:t>х</w:t>
      </w:r>
      <w:r w:rsidR="00207E24" w:rsidRPr="001A10FA">
        <w:rPr>
          <w:sz w:val="28"/>
          <w:szCs w:val="28"/>
        </w:rPr>
        <w:t xml:space="preserve"> выстав</w:t>
      </w:r>
      <w:r w:rsidR="001A10FA" w:rsidRPr="001A10FA">
        <w:rPr>
          <w:sz w:val="28"/>
          <w:szCs w:val="28"/>
        </w:rPr>
        <w:t>ок</w:t>
      </w:r>
      <w:r w:rsidR="00207E24" w:rsidRPr="001A10FA">
        <w:rPr>
          <w:sz w:val="28"/>
          <w:szCs w:val="28"/>
        </w:rPr>
        <w:t>.</w:t>
      </w:r>
      <w:r w:rsidR="00D669A4" w:rsidRPr="001A10FA">
        <w:rPr>
          <w:sz w:val="28"/>
          <w:szCs w:val="28"/>
        </w:rPr>
        <w:t xml:space="preserve"> </w:t>
      </w:r>
      <w:r w:rsidR="00207E24" w:rsidRPr="001A10FA">
        <w:rPr>
          <w:sz w:val="28"/>
          <w:szCs w:val="28"/>
        </w:rPr>
        <w:t>Работа</w:t>
      </w:r>
      <w:r w:rsidR="001A10FA" w:rsidRPr="001A10FA">
        <w:rPr>
          <w:sz w:val="28"/>
          <w:szCs w:val="28"/>
        </w:rPr>
        <w:t>ли</w:t>
      </w:r>
      <w:r w:rsidR="00207E24" w:rsidRPr="001A10FA">
        <w:rPr>
          <w:sz w:val="28"/>
          <w:szCs w:val="28"/>
        </w:rPr>
        <w:t xml:space="preserve"> 5 клубов по интер</w:t>
      </w:r>
      <w:r w:rsidR="00207E24" w:rsidRPr="001A10FA">
        <w:rPr>
          <w:sz w:val="28"/>
          <w:szCs w:val="28"/>
        </w:rPr>
        <w:t>е</w:t>
      </w:r>
      <w:r w:rsidR="00207E24" w:rsidRPr="001A10FA">
        <w:rPr>
          <w:sz w:val="28"/>
          <w:szCs w:val="28"/>
        </w:rPr>
        <w:t>сам, их посеща</w:t>
      </w:r>
      <w:r w:rsidR="001A10FA" w:rsidRPr="001A10FA">
        <w:rPr>
          <w:sz w:val="28"/>
          <w:szCs w:val="28"/>
        </w:rPr>
        <w:t>ли</w:t>
      </w:r>
      <w:r w:rsidR="0067421F" w:rsidRPr="001A10FA">
        <w:rPr>
          <w:sz w:val="28"/>
          <w:szCs w:val="28"/>
        </w:rPr>
        <w:t xml:space="preserve"> </w:t>
      </w:r>
      <w:r w:rsidR="001A10FA" w:rsidRPr="001A10FA">
        <w:rPr>
          <w:sz w:val="28"/>
          <w:szCs w:val="28"/>
        </w:rPr>
        <w:t>48</w:t>
      </w:r>
      <w:r w:rsidR="00207E24" w:rsidRPr="001A10FA">
        <w:rPr>
          <w:sz w:val="28"/>
          <w:szCs w:val="28"/>
        </w:rPr>
        <w:t xml:space="preserve"> чел., в том числе дети</w:t>
      </w:r>
      <w:r w:rsidR="001A10FA" w:rsidRPr="001A10FA">
        <w:rPr>
          <w:sz w:val="28"/>
          <w:szCs w:val="28"/>
        </w:rPr>
        <w:t xml:space="preserve"> </w:t>
      </w:r>
      <w:r w:rsidR="00207E24" w:rsidRPr="001A10FA">
        <w:rPr>
          <w:sz w:val="28"/>
          <w:szCs w:val="28"/>
        </w:rPr>
        <w:t>-</w:t>
      </w:r>
      <w:r w:rsidR="00B328F5">
        <w:rPr>
          <w:sz w:val="28"/>
          <w:szCs w:val="28"/>
        </w:rPr>
        <w:t xml:space="preserve"> </w:t>
      </w:r>
      <w:r w:rsidR="001A10FA" w:rsidRPr="001A10FA">
        <w:rPr>
          <w:sz w:val="28"/>
          <w:szCs w:val="28"/>
        </w:rPr>
        <w:t>31</w:t>
      </w:r>
      <w:r w:rsidR="00207E24" w:rsidRPr="001A10FA">
        <w:rPr>
          <w:sz w:val="28"/>
          <w:szCs w:val="28"/>
        </w:rPr>
        <w:t xml:space="preserve"> чел</w:t>
      </w:r>
      <w:r w:rsidR="001A10FA" w:rsidRPr="001A10FA">
        <w:rPr>
          <w:sz w:val="28"/>
          <w:szCs w:val="28"/>
        </w:rPr>
        <w:t>овек</w:t>
      </w:r>
      <w:r w:rsidR="00207E24" w:rsidRPr="001A10FA">
        <w:rPr>
          <w:sz w:val="28"/>
          <w:szCs w:val="28"/>
        </w:rPr>
        <w:t>.</w:t>
      </w:r>
    </w:p>
    <w:p w:rsidR="00F95C64" w:rsidRDefault="007A5A8B" w:rsidP="00B328F5">
      <w:pPr>
        <w:ind w:firstLine="709"/>
        <w:jc w:val="both"/>
        <w:rPr>
          <w:sz w:val="28"/>
          <w:szCs w:val="28"/>
        </w:rPr>
      </w:pPr>
      <w:r w:rsidRPr="00F95C64">
        <w:rPr>
          <w:sz w:val="28"/>
          <w:szCs w:val="28"/>
        </w:rPr>
        <w:t>Выдано из фонд</w:t>
      </w:r>
      <w:r w:rsidR="00F95C64" w:rsidRPr="00F95C64">
        <w:rPr>
          <w:sz w:val="28"/>
          <w:szCs w:val="28"/>
        </w:rPr>
        <w:t>а</w:t>
      </w:r>
      <w:r w:rsidRPr="00F95C64">
        <w:rPr>
          <w:sz w:val="28"/>
          <w:szCs w:val="28"/>
        </w:rPr>
        <w:t xml:space="preserve"> библиотек</w:t>
      </w:r>
      <w:r w:rsidR="00F95C64" w:rsidRPr="00F95C64">
        <w:rPr>
          <w:sz w:val="28"/>
          <w:szCs w:val="28"/>
        </w:rPr>
        <w:t>и</w:t>
      </w:r>
      <w:r w:rsidRPr="00F95C64">
        <w:rPr>
          <w:sz w:val="28"/>
          <w:szCs w:val="28"/>
        </w:rPr>
        <w:t xml:space="preserve"> более</w:t>
      </w:r>
      <w:r w:rsidR="00F95C64" w:rsidRPr="00F95C64">
        <w:rPr>
          <w:sz w:val="28"/>
          <w:szCs w:val="28"/>
        </w:rPr>
        <w:t xml:space="preserve"> 110,1</w:t>
      </w:r>
      <w:r w:rsidR="00BF5157" w:rsidRPr="00F95C64">
        <w:rPr>
          <w:sz w:val="28"/>
          <w:szCs w:val="28"/>
        </w:rPr>
        <w:t xml:space="preserve"> т</w:t>
      </w:r>
      <w:r w:rsidRPr="00F95C64">
        <w:rPr>
          <w:sz w:val="28"/>
          <w:szCs w:val="28"/>
        </w:rPr>
        <w:t>ыс. экземпляров изданий.</w:t>
      </w:r>
      <w:r w:rsidR="002028CF" w:rsidRPr="00F95C64">
        <w:rPr>
          <w:sz w:val="28"/>
          <w:szCs w:val="28"/>
        </w:rPr>
        <w:t xml:space="preserve"> </w:t>
      </w:r>
    </w:p>
    <w:p w:rsidR="002028CF" w:rsidRDefault="00F95C64" w:rsidP="00B328F5">
      <w:pPr>
        <w:ind w:firstLine="709"/>
        <w:jc w:val="both"/>
        <w:rPr>
          <w:sz w:val="28"/>
          <w:szCs w:val="28"/>
        </w:rPr>
      </w:pPr>
      <w:r w:rsidRPr="00AA5644">
        <w:rPr>
          <w:sz w:val="28"/>
          <w:szCs w:val="28"/>
        </w:rPr>
        <w:t>Центральная библиотека предоставля</w:t>
      </w:r>
      <w:r>
        <w:rPr>
          <w:sz w:val="28"/>
          <w:szCs w:val="28"/>
        </w:rPr>
        <w:t>ла</w:t>
      </w:r>
      <w:r w:rsidRPr="00AA5644">
        <w:rPr>
          <w:sz w:val="28"/>
          <w:szCs w:val="28"/>
        </w:rPr>
        <w:t xml:space="preserve"> пользователям возможность безвозмездного свободного доступа к Национальной электронной библиот</w:t>
      </w:r>
      <w:r w:rsidRPr="00AA5644">
        <w:rPr>
          <w:sz w:val="28"/>
          <w:szCs w:val="28"/>
        </w:rPr>
        <w:t>е</w:t>
      </w:r>
      <w:r w:rsidRPr="00AA5644">
        <w:rPr>
          <w:sz w:val="28"/>
          <w:szCs w:val="28"/>
        </w:rPr>
        <w:t>ке,</w:t>
      </w:r>
      <w:r w:rsidR="00F83266">
        <w:rPr>
          <w:sz w:val="28"/>
          <w:szCs w:val="28"/>
        </w:rPr>
        <w:t xml:space="preserve"> «</w:t>
      </w:r>
      <w:proofErr w:type="spellStart"/>
      <w:r w:rsidR="00F83266">
        <w:rPr>
          <w:sz w:val="28"/>
          <w:szCs w:val="28"/>
        </w:rPr>
        <w:t>ЛитРес</w:t>
      </w:r>
      <w:proofErr w:type="spellEnd"/>
      <w:r w:rsidR="00F83266">
        <w:rPr>
          <w:sz w:val="28"/>
          <w:szCs w:val="28"/>
        </w:rPr>
        <w:t xml:space="preserve">: Мобильная библиотека», а также </w:t>
      </w:r>
      <w:r w:rsidR="002028CF" w:rsidRPr="00F95C64">
        <w:rPr>
          <w:sz w:val="28"/>
          <w:szCs w:val="28"/>
        </w:rPr>
        <w:t>бесплатно скачать понрави</w:t>
      </w:r>
      <w:r w:rsidR="002028CF" w:rsidRPr="00F95C64">
        <w:rPr>
          <w:sz w:val="28"/>
          <w:szCs w:val="28"/>
        </w:rPr>
        <w:t>в</w:t>
      </w:r>
      <w:r w:rsidR="002028CF" w:rsidRPr="00F95C64">
        <w:rPr>
          <w:sz w:val="28"/>
          <w:szCs w:val="28"/>
        </w:rPr>
        <w:t>шуюся книгу на свои гаджеты с виртуальных книжных полок, воспользова</w:t>
      </w:r>
      <w:r w:rsidR="002028CF" w:rsidRPr="00F95C64">
        <w:rPr>
          <w:sz w:val="28"/>
          <w:szCs w:val="28"/>
        </w:rPr>
        <w:t>в</w:t>
      </w:r>
      <w:r w:rsidR="002028CF" w:rsidRPr="00F95C64">
        <w:rPr>
          <w:sz w:val="28"/>
          <w:szCs w:val="28"/>
        </w:rPr>
        <w:t xml:space="preserve">шись бесплатной программой для распознавания </w:t>
      </w:r>
      <w:r w:rsidR="002028CF" w:rsidRPr="00F95C64">
        <w:rPr>
          <w:sz w:val="28"/>
          <w:szCs w:val="28"/>
          <w:lang w:val="en-US"/>
        </w:rPr>
        <w:t>QR</w:t>
      </w:r>
      <w:r w:rsidR="002028CF" w:rsidRPr="00F95C64">
        <w:rPr>
          <w:sz w:val="28"/>
          <w:szCs w:val="28"/>
        </w:rPr>
        <w:t>-кода книги.</w:t>
      </w:r>
    </w:p>
    <w:p w:rsidR="00F95C64" w:rsidRPr="00AA5644" w:rsidRDefault="00F95C64" w:rsidP="00B328F5">
      <w:pPr>
        <w:ind w:firstLine="709"/>
        <w:jc w:val="both"/>
        <w:rPr>
          <w:sz w:val="28"/>
          <w:szCs w:val="28"/>
        </w:rPr>
      </w:pPr>
      <w:r w:rsidRPr="00AA5644">
        <w:rPr>
          <w:sz w:val="28"/>
          <w:szCs w:val="28"/>
        </w:rPr>
        <w:t>В 2021 году культурно-просветительская деятельность велась по всем основным традиционно сложившимся направлениям: продвижение книги и чтения, формирование здорового образа жизни, экологическое просвещение, правовое и патриотическое, сохранение семейных ценностей и традиций православной культуры, популяризация краеведческих знаний.</w:t>
      </w:r>
    </w:p>
    <w:p w:rsidR="00F95C64" w:rsidRPr="00AA5644" w:rsidRDefault="00F95C64" w:rsidP="00B328F5">
      <w:pPr>
        <w:ind w:firstLine="709"/>
        <w:jc w:val="both"/>
        <w:rPr>
          <w:sz w:val="28"/>
          <w:szCs w:val="28"/>
        </w:rPr>
      </w:pPr>
      <w:r w:rsidRPr="00AA5644">
        <w:rPr>
          <w:sz w:val="28"/>
          <w:szCs w:val="28"/>
        </w:rPr>
        <w:t>Клубы по интересам польз</w:t>
      </w:r>
      <w:r>
        <w:rPr>
          <w:sz w:val="28"/>
          <w:szCs w:val="28"/>
        </w:rPr>
        <w:t xml:space="preserve">овались </w:t>
      </w:r>
      <w:r w:rsidRPr="00AA5644">
        <w:rPr>
          <w:sz w:val="28"/>
          <w:szCs w:val="28"/>
        </w:rPr>
        <w:t>спросом в библиотеках ЦБС. Они ве</w:t>
      </w:r>
      <w:r>
        <w:rPr>
          <w:sz w:val="28"/>
          <w:szCs w:val="28"/>
        </w:rPr>
        <w:t>лись</w:t>
      </w:r>
      <w:r w:rsidRPr="00AA5644">
        <w:rPr>
          <w:sz w:val="28"/>
          <w:szCs w:val="28"/>
        </w:rPr>
        <w:t xml:space="preserve"> как для взрослых, так и для детей. В детской библиотеке</w:t>
      </w:r>
      <w:r>
        <w:rPr>
          <w:sz w:val="28"/>
          <w:szCs w:val="28"/>
        </w:rPr>
        <w:t xml:space="preserve"> были</w:t>
      </w:r>
      <w:r w:rsidRPr="00AA5644">
        <w:rPr>
          <w:sz w:val="28"/>
          <w:szCs w:val="28"/>
        </w:rPr>
        <w:t xml:space="preserve"> два клуба </w:t>
      </w:r>
      <w:r w:rsidR="00B328F5">
        <w:rPr>
          <w:sz w:val="28"/>
          <w:szCs w:val="28"/>
        </w:rPr>
        <w:t>-</w:t>
      </w:r>
      <w:r w:rsidRPr="00AA5644">
        <w:rPr>
          <w:sz w:val="28"/>
          <w:szCs w:val="28"/>
        </w:rPr>
        <w:t xml:space="preserve"> «Буковка» и «Ухти-Тухти», в которых дети собира</w:t>
      </w:r>
      <w:r>
        <w:rPr>
          <w:sz w:val="28"/>
          <w:szCs w:val="28"/>
        </w:rPr>
        <w:t>лись</w:t>
      </w:r>
      <w:r w:rsidRPr="00AA5644">
        <w:rPr>
          <w:sz w:val="28"/>
          <w:szCs w:val="28"/>
        </w:rPr>
        <w:t>, отдыха</w:t>
      </w:r>
      <w:r>
        <w:rPr>
          <w:sz w:val="28"/>
          <w:szCs w:val="28"/>
        </w:rPr>
        <w:t>ли</w:t>
      </w:r>
      <w:r w:rsidRPr="00AA5644">
        <w:rPr>
          <w:sz w:val="28"/>
          <w:szCs w:val="28"/>
        </w:rPr>
        <w:t>, для них провод</w:t>
      </w:r>
      <w:r>
        <w:rPr>
          <w:sz w:val="28"/>
          <w:szCs w:val="28"/>
        </w:rPr>
        <w:t>ились</w:t>
      </w:r>
      <w:r w:rsidRPr="00AA5644">
        <w:rPr>
          <w:sz w:val="28"/>
          <w:szCs w:val="28"/>
        </w:rPr>
        <w:t xml:space="preserve"> мероприятия и различные мастер-классы. В централ</w:t>
      </w:r>
      <w:r w:rsidRPr="00AA5644">
        <w:rPr>
          <w:sz w:val="28"/>
          <w:szCs w:val="28"/>
        </w:rPr>
        <w:t>ь</w:t>
      </w:r>
      <w:r w:rsidRPr="00AA5644">
        <w:rPr>
          <w:sz w:val="28"/>
          <w:szCs w:val="28"/>
        </w:rPr>
        <w:t xml:space="preserve">ной </w:t>
      </w:r>
      <w:r w:rsidR="00B328F5">
        <w:rPr>
          <w:sz w:val="28"/>
          <w:szCs w:val="28"/>
        </w:rPr>
        <w:t>-</w:t>
      </w:r>
      <w:r w:rsidRPr="00AA5644">
        <w:rPr>
          <w:sz w:val="28"/>
          <w:szCs w:val="28"/>
        </w:rPr>
        <w:t xml:space="preserve"> клуб «Общение» для женщин, в библиотеке-филиале п. Дукат действ</w:t>
      </w:r>
      <w:r>
        <w:rPr>
          <w:sz w:val="28"/>
          <w:szCs w:val="28"/>
        </w:rPr>
        <w:t>о</w:t>
      </w:r>
      <w:r>
        <w:rPr>
          <w:sz w:val="28"/>
          <w:szCs w:val="28"/>
        </w:rPr>
        <w:t xml:space="preserve">вал </w:t>
      </w:r>
      <w:r w:rsidRPr="00AA5644">
        <w:rPr>
          <w:sz w:val="28"/>
          <w:szCs w:val="28"/>
        </w:rPr>
        <w:t>клуб «Узнавайка» для младших школьников и женский клуб «Веста». Участницы клуба с большим интересом посеща</w:t>
      </w:r>
      <w:r>
        <w:rPr>
          <w:sz w:val="28"/>
          <w:szCs w:val="28"/>
        </w:rPr>
        <w:t>ли</w:t>
      </w:r>
      <w:r w:rsidRPr="00AA5644">
        <w:rPr>
          <w:sz w:val="28"/>
          <w:szCs w:val="28"/>
        </w:rPr>
        <w:t xml:space="preserve"> все мероприятия и с н</w:t>
      </w:r>
      <w:r w:rsidRPr="00AA5644">
        <w:rPr>
          <w:sz w:val="28"/>
          <w:szCs w:val="28"/>
        </w:rPr>
        <w:t>е</w:t>
      </w:r>
      <w:r w:rsidRPr="00AA5644">
        <w:rPr>
          <w:sz w:val="28"/>
          <w:szCs w:val="28"/>
        </w:rPr>
        <w:t>терпением ждут новых.</w:t>
      </w:r>
    </w:p>
    <w:p w:rsidR="00F95C64" w:rsidRPr="00AA5644" w:rsidRDefault="00F95C64" w:rsidP="00B328F5">
      <w:pPr>
        <w:ind w:left="-142" w:firstLine="709"/>
        <w:jc w:val="both"/>
        <w:rPr>
          <w:sz w:val="28"/>
          <w:szCs w:val="28"/>
        </w:rPr>
      </w:pPr>
      <w:r w:rsidRPr="00AA5644">
        <w:rPr>
          <w:sz w:val="28"/>
          <w:szCs w:val="28"/>
        </w:rPr>
        <w:t>Главным событием 2021 года стало прохождение Центральной библи</w:t>
      </w:r>
      <w:r w:rsidRPr="00AA5644">
        <w:rPr>
          <w:sz w:val="28"/>
          <w:szCs w:val="28"/>
        </w:rPr>
        <w:t>о</w:t>
      </w:r>
      <w:r w:rsidRPr="00AA5644">
        <w:rPr>
          <w:sz w:val="28"/>
          <w:szCs w:val="28"/>
        </w:rPr>
        <w:t>текой п. Омсукчан конкурсного отбора на создание модельных муниципал</w:t>
      </w:r>
      <w:r w:rsidRPr="00AA5644">
        <w:rPr>
          <w:sz w:val="28"/>
          <w:szCs w:val="28"/>
        </w:rPr>
        <w:t>ь</w:t>
      </w:r>
      <w:r w:rsidRPr="00AA5644">
        <w:rPr>
          <w:sz w:val="28"/>
          <w:szCs w:val="28"/>
        </w:rPr>
        <w:t>ных библиотек в целях реализации национального проекта «Культура».</w:t>
      </w:r>
    </w:p>
    <w:p w:rsidR="00F95C64" w:rsidRPr="00F95C64" w:rsidRDefault="00F95C64" w:rsidP="00B328F5">
      <w:pPr>
        <w:ind w:left="-142" w:firstLine="709"/>
        <w:jc w:val="both"/>
        <w:rPr>
          <w:sz w:val="28"/>
          <w:szCs w:val="28"/>
        </w:rPr>
      </w:pPr>
      <w:r w:rsidRPr="00F95C64">
        <w:rPr>
          <w:sz w:val="28"/>
          <w:szCs w:val="28"/>
        </w:rPr>
        <w:t xml:space="preserve">Благодаря участию в проекте было </w:t>
      </w:r>
      <w:r w:rsidR="00F83266">
        <w:rPr>
          <w:sz w:val="28"/>
          <w:szCs w:val="28"/>
        </w:rPr>
        <w:t>освоено</w:t>
      </w:r>
      <w:r w:rsidRPr="00F95C64">
        <w:rPr>
          <w:sz w:val="28"/>
          <w:szCs w:val="28"/>
        </w:rPr>
        <w:t xml:space="preserve"> 10</w:t>
      </w:r>
      <w:r w:rsidR="002C402C">
        <w:rPr>
          <w:sz w:val="28"/>
          <w:szCs w:val="28"/>
        </w:rPr>
        <w:t>,</w:t>
      </w:r>
      <w:r w:rsidRPr="00F95C64">
        <w:rPr>
          <w:sz w:val="28"/>
          <w:szCs w:val="28"/>
        </w:rPr>
        <w:t>0</w:t>
      </w:r>
      <w:r>
        <w:rPr>
          <w:sz w:val="28"/>
          <w:szCs w:val="28"/>
        </w:rPr>
        <w:t xml:space="preserve"> млн.</w:t>
      </w:r>
      <w:r w:rsidRPr="00F95C64">
        <w:rPr>
          <w:sz w:val="28"/>
          <w:szCs w:val="28"/>
        </w:rPr>
        <w:t xml:space="preserve"> рублей из фед</w:t>
      </w:r>
      <w:r w:rsidRPr="00F95C64">
        <w:rPr>
          <w:sz w:val="28"/>
          <w:szCs w:val="28"/>
        </w:rPr>
        <w:t>е</w:t>
      </w:r>
      <w:r w:rsidRPr="00F95C64">
        <w:rPr>
          <w:sz w:val="28"/>
          <w:szCs w:val="28"/>
        </w:rPr>
        <w:t>рального бюджета.</w:t>
      </w:r>
    </w:p>
    <w:p w:rsidR="00F95C64" w:rsidRPr="002C402C" w:rsidRDefault="00F95C64" w:rsidP="00B328F5">
      <w:pPr>
        <w:ind w:left="-142" w:firstLine="709"/>
        <w:jc w:val="both"/>
        <w:rPr>
          <w:sz w:val="28"/>
          <w:szCs w:val="28"/>
        </w:rPr>
      </w:pPr>
      <w:r w:rsidRPr="00F95C64">
        <w:rPr>
          <w:sz w:val="28"/>
          <w:szCs w:val="28"/>
        </w:rPr>
        <w:t xml:space="preserve">Выделенные средства были </w:t>
      </w:r>
      <w:r>
        <w:rPr>
          <w:sz w:val="28"/>
          <w:szCs w:val="28"/>
        </w:rPr>
        <w:t>направлены</w:t>
      </w:r>
      <w:r w:rsidRPr="00F95C64">
        <w:rPr>
          <w:sz w:val="28"/>
          <w:szCs w:val="28"/>
        </w:rPr>
        <w:t xml:space="preserve"> на:</w:t>
      </w:r>
      <w:r w:rsidR="002C402C">
        <w:rPr>
          <w:sz w:val="28"/>
          <w:szCs w:val="28"/>
        </w:rPr>
        <w:t xml:space="preserve"> </w:t>
      </w:r>
      <w:r w:rsidRPr="002C402C">
        <w:rPr>
          <w:sz w:val="28"/>
          <w:szCs w:val="28"/>
        </w:rPr>
        <w:t>пополнение книжного фо</w:t>
      </w:r>
      <w:r w:rsidRPr="002C402C">
        <w:rPr>
          <w:sz w:val="28"/>
          <w:szCs w:val="28"/>
        </w:rPr>
        <w:t>н</w:t>
      </w:r>
      <w:r w:rsidRPr="002C402C">
        <w:rPr>
          <w:sz w:val="28"/>
          <w:szCs w:val="28"/>
        </w:rPr>
        <w:t>да, приобретение мебели, оборудования, текущий ремонт, повышение квал</w:t>
      </w:r>
      <w:r w:rsidRPr="002C402C">
        <w:rPr>
          <w:sz w:val="28"/>
          <w:szCs w:val="28"/>
        </w:rPr>
        <w:t>и</w:t>
      </w:r>
      <w:r w:rsidRPr="002C402C">
        <w:rPr>
          <w:sz w:val="28"/>
          <w:szCs w:val="28"/>
        </w:rPr>
        <w:t>фикации сотрудников, приобретение продукции по доступной среде, изгото</w:t>
      </w:r>
      <w:r w:rsidRPr="002C402C">
        <w:rPr>
          <w:sz w:val="28"/>
          <w:szCs w:val="28"/>
        </w:rPr>
        <w:t>в</w:t>
      </w:r>
      <w:r w:rsidRPr="002C402C">
        <w:rPr>
          <w:sz w:val="28"/>
          <w:szCs w:val="28"/>
        </w:rPr>
        <w:t>ление и установку жалюзи, приобретение кофейного аппарата, фотобудки, изготовление АКП панелей.</w:t>
      </w:r>
    </w:p>
    <w:p w:rsidR="00E33855" w:rsidRPr="00B328F5" w:rsidRDefault="00E33855" w:rsidP="007442A5">
      <w:pPr>
        <w:ind w:firstLine="540"/>
        <w:jc w:val="both"/>
        <w:rPr>
          <w:color w:val="000000" w:themeColor="text1"/>
          <w:szCs w:val="28"/>
        </w:rPr>
      </w:pPr>
    </w:p>
    <w:p w:rsidR="003C57E6" w:rsidRDefault="003C57E6" w:rsidP="00C36FE8">
      <w:pPr>
        <w:shd w:val="clear" w:color="auto" w:fill="FFFFFF"/>
        <w:jc w:val="center"/>
        <w:rPr>
          <w:b/>
          <w:sz w:val="28"/>
          <w:szCs w:val="28"/>
        </w:rPr>
      </w:pPr>
      <w:r>
        <w:rPr>
          <w:b/>
          <w:sz w:val="28"/>
          <w:szCs w:val="28"/>
        </w:rPr>
        <w:t>Дополнительной образование</w:t>
      </w:r>
    </w:p>
    <w:p w:rsidR="008E0DAB" w:rsidRPr="00B328F5" w:rsidRDefault="008E0DAB" w:rsidP="007442A5">
      <w:pPr>
        <w:ind w:firstLine="540"/>
        <w:jc w:val="both"/>
        <w:rPr>
          <w:sz w:val="16"/>
          <w:szCs w:val="28"/>
        </w:rPr>
      </w:pPr>
    </w:p>
    <w:p w:rsidR="00D82622" w:rsidRPr="002C402C" w:rsidRDefault="00D82622" w:rsidP="00C36FE8">
      <w:pPr>
        <w:shd w:val="clear" w:color="auto" w:fill="FFFFFF"/>
        <w:ind w:firstLine="709"/>
        <w:jc w:val="both"/>
        <w:rPr>
          <w:sz w:val="28"/>
          <w:szCs w:val="28"/>
        </w:rPr>
      </w:pPr>
      <w:r w:rsidRPr="002C402C">
        <w:rPr>
          <w:sz w:val="28"/>
          <w:szCs w:val="28"/>
        </w:rPr>
        <w:lastRenderedPageBreak/>
        <w:t xml:space="preserve">В </w:t>
      </w:r>
      <w:r w:rsidR="003C57E6" w:rsidRPr="002C402C">
        <w:rPr>
          <w:sz w:val="28"/>
          <w:szCs w:val="28"/>
        </w:rPr>
        <w:t>МКУДО «Детская школа искусств Омсукчанского городского окр</w:t>
      </w:r>
      <w:r w:rsidR="003C57E6" w:rsidRPr="002C402C">
        <w:rPr>
          <w:sz w:val="28"/>
          <w:szCs w:val="28"/>
        </w:rPr>
        <w:t>у</w:t>
      </w:r>
      <w:r w:rsidR="003C57E6" w:rsidRPr="002C402C">
        <w:rPr>
          <w:sz w:val="28"/>
          <w:szCs w:val="28"/>
        </w:rPr>
        <w:t xml:space="preserve">га» </w:t>
      </w:r>
      <w:r w:rsidRPr="002C402C">
        <w:rPr>
          <w:sz w:val="28"/>
          <w:szCs w:val="28"/>
        </w:rPr>
        <w:t>реализ</w:t>
      </w:r>
      <w:r w:rsidR="00E31C6F" w:rsidRPr="002C402C">
        <w:rPr>
          <w:sz w:val="28"/>
          <w:szCs w:val="28"/>
        </w:rPr>
        <w:t xml:space="preserve">овывались </w:t>
      </w:r>
      <w:r w:rsidRPr="002C402C">
        <w:rPr>
          <w:sz w:val="28"/>
          <w:szCs w:val="28"/>
        </w:rPr>
        <w:t>две образовательные программы:</w:t>
      </w:r>
    </w:p>
    <w:p w:rsidR="00D82622" w:rsidRPr="00E31C6F" w:rsidRDefault="00D82622" w:rsidP="00C36FE8">
      <w:pPr>
        <w:ind w:firstLine="709"/>
        <w:jc w:val="both"/>
        <w:rPr>
          <w:sz w:val="28"/>
          <w:szCs w:val="28"/>
        </w:rPr>
      </w:pPr>
      <w:r w:rsidRPr="00E31C6F">
        <w:rPr>
          <w:sz w:val="28"/>
          <w:szCs w:val="28"/>
        </w:rPr>
        <w:t>- дополнительная предпрофессиональная общеобразовательная пр</w:t>
      </w:r>
      <w:r w:rsidRPr="00E31C6F">
        <w:rPr>
          <w:sz w:val="28"/>
          <w:szCs w:val="28"/>
        </w:rPr>
        <w:t>о</w:t>
      </w:r>
      <w:r w:rsidRPr="00E31C6F">
        <w:rPr>
          <w:sz w:val="28"/>
          <w:szCs w:val="28"/>
        </w:rPr>
        <w:t>грамма в области изобразительного искусства «Живопись» и в области и</w:t>
      </w:r>
      <w:r w:rsidRPr="00E31C6F">
        <w:rPr>
          <w:sz w:val="28"/>
          <w:szCs w:val="28"/>
        </w:rPr>
        <w:t>с</w:t>
      </w:r>
      <w:r w:rsidRPr="00E31C6F">
        <w:rPr>
          <w:sz w:val="28"/>
          <w:szCs w:val="28"/>
        </w:rPr>
        <w:t>кусства «Хореографическое творчество»;</w:t>
      </w:r>
    </w:p>
    <w:p w:rsidR="00D82622" w:rsidRPr="00E31C6F" w:rsidRDefault="00D82622" w:rsidP="00C36FE8">
      <w:pPr>
        <w:shd w:val="clear" w:color="auto" w:fill="FFFFFF"/>
        <w:ind w:firstLine="709"/>
        <w:jc w:val="both"/>
        <w:rPr>
          <w:sz w:val="28"/>
          <w:szCs w:val="28"/>
        </w:rPr>
      </w:pPr>
      <w:r w:rsidRPr="00E31C6F">
        <w:rPr>
          <w:sz w:val="28"/>
          <w:szCs w:val="28"/>
        </w:rPr>
        <w:t xml:space="preserve">- дополнительная общеразвивающая общеобразовательная программа в области музыкального искусства </w:t>
      </w:r>
      <w:r w:rsidR="00E31C6F" w:rsidRPr="00E31C6F">
        <w:rPr>
          <w:sz w:val="28"/>
          <w:szCs w:val="28"/>
        </w:rPr>
        <w:t>«Аккордеон»,</w:t>
      </w:r>
      <w:r w:rsidRPr="00E31C6F">
        <w:rPr>
          <w:sz w:val="28"/>
          <w:szCs w:val="28"/>
        </w:rPr>
        <w:t xml:space="preserve"> «Фольклорный ансамбль», «Общее эстетическое образование».  </w:t>
      </w:r>
    </w:p>
    <w:p w:rsidR="00D82622" w:rsidRPr="00E31C6F" w:rsidRDefault="00D82622" w:rsidP="00C36FE8">
      <w:pPr>
        <w:shd w:val="clear" w:color="auto" w:fill="FFFFFF"/>
        <w:ind w:firstLine="709"/>
        <w:jc w:val="both"/>
        <w:rPr>
          <w:sz w:val="28"/>
          <w:szCs w:val="28"/>
        </w:rPr>
      </w:pPr>
      <w:r w:rsidRPr="00E31C6F">
        <w:rPr>
          <w:sz w:val="28"/>
          <w:szCs w:val="28"/>
        </w:rPr>
        <w:t xml:space="preserve">Педагогический состав школы </w:t>
      </w:r>
      <w:r w:rsidR="00E31C6F" w:rsidRPr="00E31C6F">
        <w:rPr>
          <w:sz w:val="28"/>
          <w:szCs w:val="28"/>
        </w:rPr>
        <w:t>6</w:t>
      </w:r>
      <w:r w:rsidRPr="00E31C6F">
        <w:rPr>
          <w:sz w:val="28"/>
          <w:szCs w:val="28"/>
        </w:rPr>
        <w:t xml:space="preserve"> человек. Численность обучающихся составила</w:t>
      </w:r>
      <w:r w:rsidR="00E33855" w:rsidRPr="00E31C6F">
        <w:rPr>
          <w:sz w:val="28"/>
          <w:szCs w:val="28"/>
        </w:rPr>
        <w:t xml:space="preserve"> на начало учебного года 202</w:t>
      </w:r>
      <w:r w:rsidR="00E31C6F" w:rsidRPr="00E31C6F">
        <w:rPr>
          <w:sz w:val="28"/>
          <w:szCs w:val="28"/>
        </w:rPr>
        <w:t>1</w:t>
      </w:r>
      <w:r w:rsidR="00E33855" w:rsidRPr="00E31C6F">
        <w:rPr>
          <w:sz w:val="28"/>
          <w:szCs w:val="28"/>
        </w:rPr>
        <w:t>/202</w:t>
      </w:r>
      <w:r w:rsidR="00E31C6F" w:rsidRPr="00E31C6F">
        <w:rPr>
          <w:sz w:val="28"/>
          <w:szCs w:val="28"/>
        </w:rPr>
        <w:t>2</w:t>
      </w:r>
      <w:r w:rsidR="00E33855" w:rsidRPr="00E31C6F">
        <w:rPr>
          <w:sz w:val="28"/>
          <w:szCs w:val="28"/>
        </w:rPr>
        <w:t xml:space="preserve"> -</w:t>
      </w:r>
      <w:r w:rsidR="00C36FE8">
        <w:rPr>
          <w:sz w:val="28"/>
          <w:szCs w:val="28"/>
        </w:rPr>
        <w:t xml:space="preserve"> </w:t>
      </w:r>
      <w:r w:rsidR="00E31C6F" w:rsidRPr="00E31C6F">
        <w:rPr>
          <w:sz w:val="28"/>
          <w:szCs w:val="28"/>
        </w:rPr>
        <w:t>96</w:t>
      </w:r>
      <w:r w:rsidRPr="00E31C6F">
        <w:rPr>
          <w:sz w:val="28"/>
          <w:szCs w:val="28"/>
        </w:rPr>
        <w:t xml:space="preserve"> человек</w:t>
      </w:r>
      <w:r w:rsidR="00E31C6F" w:rsidRPr="00E31C6F">
        <w:rPr>
          <w:sz w:val="28"/>
          <w:szCs w:val="28"/>
        </w:rPr>
        <w:t>.</w:t>
      </w:r>
    </w:p>
    <w:p w:rsidR="00E31C6F" w:rsidRPr="00E31C6F" w:rsidRDefault="00E31C6F" w:rsidP="00C36FE8">
      <w:pPr>
        <w:shd w:val="clear" w:color="auto" w:fill="FFFFFF"/>
        <w:ind w:firstLine="709"/>
        <w:jc w:val="both"/>
        <w:rPr>
          <w:sz w:val="28"/>
          <w:szCs w:val="28"/>
        </w:rPr>
      </w:pPr>
      <w:r w:rsidRPr="00E31C6F">
        <w:rPr>
          <w:sz w:val="28"/>
          <w:szCs w:val="28"/>
        </w:rPr>
        <w:t>В сентябре 2021 года начались занятия у преподавателя по классу а</w:t>
      </w:r>
      <w:r w:rsidRPr="00E31C6F">
        <w:rPr>
          <w:sz w:val="28"/>
          <w:szCs w:val="28"/>
        </w:rPr>
        <w:t>к</w:t>
      </w:r>
      <w:r w:rsidRPr="00E31C6F">
        <w:rPr>
          <w:sz w:val="28"/>
          <w:szCs w:val="28"/>
        </w:rPr>
        <w:t>кордеон.</w:t>
      </w:r>
    </w:p>
    <w:p w:rsidR="00E31C6F" w:rsidRPr="00AA5644" w:rsidRDefault="00E31C6F" w:rsidP="00C36FE8">
      <w:pPr>
        <w:ind w:firstLine="709"/>
        <w:jc w:val="both"/>
        <w:rPr>
          <w:bCs/>
          <w:iCs/>
          <w:sz w:val="28"/>
          <w:szCs w:val="28"/>
        </w:rPr>
      </w:pPr>
      <w:r w:rsidRPr="00AA5644">
        <w:rPr>
          <w:bCs/>
          <w:iCs/>
          <w:sz w:val="28"/>
          <w:szCs w:val="28"/>
        </w:rPr>
        <w:t>В 2021 году преподаватели и ученики школы искусств приняли участие в 55 конкурсах, выставках, мероприятиях различного уровня очно и онлайн, в т</w:t>
      </w:r>
      <w:r w:rsidR="00171768">
        <w:rPr>
          <w:bCs/>
          <w:iCs/>
          <w:sz w:val="28"/>
          <w:szCs w:val="28"/>
        </w:rPr>
        <w:t>ом числе:</w:t>
      </w:r>
    </w:p>
    <w:p w:rsidR="00E31C6F" w:rsidRPr="00AA5644" w:rsidRDefault="00E31C6F" w:rsidP="00C36FE8">
      <w:pPr>
        <w:ind w:firstLine="709"/>
        <w:jc w:val="both"/>
        <w:rPr>
          <w:bCs/>
          <w:iCs/>
          <w:sz w:val="28"/>
          <w:szCs w:val="28"/>
        </w:rPr>
      </w:pPr>
      <w:r w:rsidRPr="00AA5644">
        <w:rPr>
          <w:bCs/>
          <w:iCs/>
          <w:sz w:val="28"/>
          <w:szCs w:val="28"/>
        </w:rPr>
        <w:t>-</w:t>
      </w:r>
      <w:r w:rsidR="009330AE">
        <w:rPr>
          <w:bCs/>
          <w:iCs/>
          <w:sz w:val="28"/>
          <w:szCs w:val="28"/>
        </w:rPr>
        <w:t xml:space="preserve"> </w:t>
      </w:r>
      <w:r w:rsidR="00171768">
        <w:rPr>
          <w:bCs/>
          <w:iCs/>
          <w:sz w:val="28"/>
          <w:szCs w:val="28"/>
        </w:rPr>
        <w:t>в</w:t>
      </w:r>
      <w:r w:rsidR="009330AE">
        <w:rPr>
          <w:bCs/>
          <w:iCs/>
          <w:sz w:val="28"/>
          <w:szCs w:val="28"/>
        </w:rPr>
        <w:t xml:space="preserve"> 7 В</w:t>
      </w:r>
      <w:r w:rsidRPr="00AA5644">
        <w:rPr>
          <w:bCs/>
          <w:iCs/>
          <w:sz w:val="28"/>
          <w:szCs w:val="28"/>
        </w:rPr>
        <w:t xml:space="preserve">сероссийских </w:t>
      </w:r>
      <w:r w:rsidR="009330AE">
        <w:rPr>
          <w:bCs/>
          <w:iCs/>
          <w:sz w:val="28"/>
          <w:szCs w:val="28"/>
        </w:rPr>
        <w:t>мероприятиях;</w:t>
      </w:r>
    </w:p>
    <w:p w:rsidR="00E31C6F" w:rsidRPr="00AA5644" w:rsidRDefault="00E31C6F" w:rsidP="00C36FE8">
      <w:pPr>
        <w:ind w:firstLine="709"/>
        <w:jc w:val="both"/>
        <w:rPr>
          <w:bCs/>
          <w:iCs/>
          <w:sz w:val="28"/>
          <w:szCs w:val="28"/>
        </w:rPr>
      </w:pPr>
      <w:r w:rsidRPr="00AA5644">
        <w:rPr>
          <w:bCs/>
          <w:iCs/>
          <w:sz w:val="28"/>
          <w:szCs w:val="28"/>
        </w:rPr>
        <w:t xml:space="preserve">- </w:t>
      </w:r>
      <w:r w:rsidR="00171768">
        <w:rPr>
          <w:bCs/>
          <w:iCs/>
          <w:sz w:val="28"/>
          <w:szCs w:val="28"/>
        </w:rPr>
        <w:t xml:space="preserve">в </w:t>
      </w:r>
      <w:r w:rsidR="009330AE">
        <w:rPr>
          <w:bCs/>
          <w:iCs/>
          <w:sz w:val="28"/>
          <w:szCs w:val="28"/>
        </w:rPr>
        <w:t>10 М</w:t>
      </w:r>
      <w:r w:rsidRPr="00AA5644">
        <w:rPr>
          <w:bCs/>
          <w:iCs/>
          <w:sz w:val="28"/>
          <w:szCs w:val="28"/>
        </w:rPr>
        <w:t xml:space="preserve">еждународных </w:t>
      </w:r>
      <w:r w:rsidR="009330AE">
        <w:rPr>
          <w:bCs/>
          <w:iCs/>
          <w:sz w:val="28"/>
          <w:szCs w:val="28"/>
        </w:rPr>
        <w:t>мероприятиях</w:t>
      </w:r>
      <w:r w:rsidR="00171768">
        <w:rPr>
          <w:bCs/>
          <w:iCs/>
          <w:sz w:val="28"/>
          <w:szCs w:val="28"/>
        </w:rPr>
        <w:t>;</w:t>
      </w:r>
    </w:p>
    <w:p w:rsidR="00E31C6F" w:rsidRPr="00AA5644" w:rsidRDefault="00E31C6F" w:rsidP="00C36FE8">
      <w:pPr>
        <w:ind w:firstLine="709"/>
        <w:jc w:val="both"/>
        <w:rPr>
          <w:bCs/>
          <w:iCs/>
          <w:sz w:val="28"/>
          <w:szCs w:val="28"/>
        </w:rPr>
      </w:pPr>
      <w:r w:rsidRPr="00AA5644">
        <w:rPr>
          <w:bCs/>
          <w:iCs/>
          <w:sz w:val="28"/>
          <w:szCs w:val="28"/>
        </w:rPr>
        <w:t xml:space="preserve">- </w:t>
      </w:r>
      <w:r w:rsidR="00171768">
        <w:rPr>
          <w:bCs/>
          <w:iCs/>
          <w:sz w:val="28"/>
          <w:szCs w:val="28"/>
        </w:rPr>
        <w:t xml:space="preserve">в </w:t>
      </w:r>
      <w:r w:rsidR="009330AE">
        <w:rPr>
          <w:bCs/>
          <w:iCs/>
          <w:sz w:val="28"/>
          <w:szCs w:val="28"/>
        </w:rPr>
        <w:t xml:space="preserve">5 </w:t>
      </w:r>
      <w:r w:rsidR="00171768">
        <w:rPr>
          <w:bCs/>
          <w:iCs/>
          <w:sz w:val="28"/>
          <w:szCs w:val="28"/>
        </w:rPr>
        <w:t>р</w:t>
      </w:r>
      <w:r w:rsidRPr="00AA5644">
        <w:rPr>
          <w:bCs/>
          <w:iCs/>
          <w:sz w:val="28"/>
          <w:szCs w:val="28"/>
        </w:rPr>
        <w:t>егиональных</w:t>
      </w:r>
      <w:r w:rsidR="009330AE">
        <w:rPr>
          <w:bCs/>
          <w:iCs/>
          <w:sz w:val="28"/>
          <w:szCs w:val="28"/>
        </w:rPr>
        <w:t>;</w:t>
      </w:r>
      <w:r w:rsidRPr="00AA5644">
        <w:rPr>
          <w:bCs/>
          <w:iCs/>
          <w:sz w:val="28"/>
          <w:szCs w:val="28"/>
        </w:rPr>
        <w:t xml:space="preserve"> </w:t>
      </w:r>
    </w:p>
    <w:p w:rsidR="00E31C6F" w:rsidRPr="00AA5644" w:rsidRDefault="00E31C6F" w:rsidP="00C36FE8">
      <w:pPr>
        <w:ind w:firstLine="709"/>
        <w:jc w:val="both"/>
        <w:rPr>
          <w:bCs/>
          <w:sz w:val="28"/>
          <w:szCs w:val="28"/>
        </w:rPr>
      </w:pPr>
      <w:r w:rsidRPr="00AA5644">
        <w:rPr>
          <w:bCs/>
          <w:iCs/>
          <w:sz w:val="28"/>
          <w:szCs w:val="28"/>
        </w:rPr>
        <w:t xml:space="preserve">- </w:t>
      </w:r>
      <w:r w:rsidR="009330AE">
        <w:rPr>
          <w:bCs/>
          <w:iCs/>
          <w:sz w:val="28"/>
          <w:szCs w:val="28"/>
        </w:rPr>
        <w:t>в о</w:t>
      </w:r>
      <w:r w:rsidRPr="00AA5644">
        <w:rPr>
          <w:bCs/>
          <w:iCs/>
          <w:sz w:val="28"/>
          <w:szCs w:val="28"/>
        </w:rPr>
        <w:t>ткрыты</w:t>
      </w:r>
      <w:r w:rsidR="009330AE">
        <w:rPr>
          <w:bCs/>
          <w:iCs/>
          <w:sz w:val="28"/>
          <w:szCs w:val="28"/>
        </w:rPr>
        <w:t>х</w:t>
      </w:r>
      <w:r w:rsidRPr="00AA5644">
        <w:rPr>
          <w:bCs/>
          <w:iCs/>
          <w:sz w:val="28"/>
          <w:szCs w:val="28"/>
        </w:rPr>
        <w:t xml:space="preserve"> урок</w:t>
      </w:r>
      <w:r w:rsidR="009330AE">
        <w:rPr>
          <w:bCs/>
          <w:iCs/>
          <w:sz w:val="28"/>
          <w:szCs w:val="28"/>
        </w:rPr>
        <w:t>ах</w:t>
      </w:r>
      <w:r w:rsidRPr="00AA5644">
        <w:rPr>
          <w:bCs/>
          <w:iCs/>
          <w:sz w:val="28"/>
          <w:szCs w:val="28"/>
        </w:rPr>
        <w:t>, отчетны</w:t>
      </w:r>
      <w:r w:rsidR="009330AE">
        <w:rPr>
          <w:bCs/>
          <w:iCs/>
          <w:sz w:val="28"/>
          <w:szCs w:val="28"/>
        </w:rPr>
        <w:t>х</w:t>
      </w:r>
      <w:r w:rsidRPr="00AA5644">
        <w:rPr>
          <w:bCs/>
          <w:iCs/>
          <w:sz w:val="28"/>
          <w:szCs w:val="28"/>
        </w:rPr>
        <w:t xml:space="preserve"> концерт</w:t>
      </w:r>
      <w:r w:rsidR="009330AE">
        <w:rPr>
          <w:bCs/>
          <w:iCs/>
          <w:sz w:val="28"/>
          <w:szCs w:val="28"/>
        </w:rPr>
        <w:t>ах</w:t>
      </w:r>
      <w:r w:rsidRPr="00AA5644">
        <w:rPr>
          <w:bCs/>
          <w:iCs/>
          <w:sz w:val="28"/>
          <w:szCs w:val="28"/>
        </w:rPr>
        <w:t>, выставк</w:t>
      </w:r>
      <w:r w:rsidR="009330AE">
        <w:rPr>
          <w:bCs/>
          <w:iCs/>
          <w:sz w:val="28"/>
          <w:szCs w:val="28"/>
        </w:rPr>
        <w:t>ах</w:t>
      </w:r>
      <w:r w:rsidRPr="00AA5644">
        <w:rPr>
          <w:bCs/>
          <w:iCs/>
          <w:sz w:val="28"/>
          <w:szCs w:val="28"/>
        </w:rPr>
        <w:t xml:space="preserve"> на базе Омсу</w:t>
      </w:r>
      <w:r w:rsidRPr="00AA5644">
        <w:rPr>
          <w:bCs/>
          <w:iCs/>
          <w:sz w:val="28"/>
          <w:szCs w:val="28"/>
        </w:rPr>
        <w:t>к</w:t>
      </w:r>
      <w:r w:rsidRPr="00AA5644">
        <w:rPr>
          <w:bCs/>
          <w:iCs/>
          <w:sz w:val="28"/>
          <w:szCs w:val="28"/>
        </w:rPr>
        <w:t xml:space="preserve">чанского </w:t>
      </w:r>
      <w:r w:rsidR="009330AE">
        <w:rPr>
          <w:bCs/>
          <w:iCs/>
          <w:sz w:val="28"/>
          <w:szCs w:val="28"/>
        </w:rPr>
        <w:t>городского округа.</w:t>
      </w:r>
    </w:p>
    <w:p w:rsidR="00E31C6F" w:rsidRPr="009330AE" w:rsidRDefault="00E31C6F" w:rsidP="00C36FE8">
      <w:pPr>
        <w:pStyle w:val="af7"/>
        <w:spacing w:line="240" w:lineRule="auto"/>
        <w:ind w:left="0" w:firstLine="709"/>
        <w:jc w:val="both"/>
        <w:rPr>
          <w:rFonts w:ascii="Times New Roman" w:hAnsi="Times New Roman"/>
          <w:bCs/>
          <w:sz w:val="28"/>
          <w:szCs w:val="28"/>
        </w:rPr>
      </w:pPr>
      <w:r w:rsidRPr="009330AE">
        <w:rPr>
          <w:rFonts w:ascii="Times New Roman" w:hAnsi="Times New Roman"/>
          <w:bCs/>
          <w:sz w:val="28"/>
          <w:szCs w:val="28"/>
        </w:rPr>
        <w:t>Каждое мероприятие было отмечено дипломами, наградами и ценными призами:</w:t>
      </w:r>
    </w:p>
    <w:p w:rsidR="00E31C6F" w:rsidRPr="009330AE" w:rsidRDefault="00E31C6F" w:rsidP="00C36FE8">
      <w:pPr>
        <w:pStyle w:val="af7"/>
        <w:spacing w:line="240" w:lineRule="auto"/>
        <w:ind w:left="0" w:firstLine="709"/>
        <w:jc w:val="both"/>
        <w:rPr>
          <w:rFonts w:ascii="Times New Roman" w:hAnsi="Times New Roman"/>
          <w:bCs/>
          <w:sz w:val="28"/>
          <w:szCs w:val="28"/>
        </w:rPr>
      </w:pPr>
      <w:r w:rsidRPr="009330AE">
        <w:rPr>
          <w:rFonts w:ascii="Times New Roman" w:hAnsi="Times New Roman"/>
          <w:bCs/>
          <w:sz w:val="28"/>
          <w:szCs w:val="28"/>
        </w:rPr>
        <w:t>- регионального уровня</w:t>
      </w:r>
      <w:r w:rsidR="00C36FE8">
        <w:rPr>
          <w:rFonts w:ascii="Times New Roman" w:hAnsi="Times New Roman"/>
          <w:bCs/>
          <w:sz w:val="28"/>
          <w:szCs w:val="28"/>
        </w:rPr>
        <w:t xml:space="preserve"> </w:t>
      </w:r>
      <w:r w:rsidRPr="009330AE">
        <w:rPr>
          <w:rFonts w:ascii="Times New Roman" w:hAnsi="Times New Roman"/>
          <w:bCs/>
          <w:sz w:val="28"/>
          <w:szCs w:val="28"/>
        </w:rPr>
        <w:t>-</w:t>
      </w:r>
      <w:r w:rsidR="00C36FE8">
        <w:rPr>
          <w:rFonts w:ascii="Times New Roman" w:hAnsi="Times New Roman"/>
          <w:bCs/>
          <w:sz w:val="28"/>
          <w:szCs w:val="28"/>
        </w:rPr>
        <w:t xml:space="preserve"> </w:t>
      </w:r>
      <w:r w:rsidRPr="009330AE">
        <w:rPr>
          <w:rFonts w:ascii="Times New Roman" w:hAnsi="Times New Roman"/>
          <w:bCs/>
          <w:sz w:val="28"/>
          <w:szCs w:val="28"/>
        </w:rPr>
        <w:t>6</w:t>
      </w:r>
      <w:r w:rsidR="009330AE" w:rsidRPr="009330AE">
        <w:rPr>
          <w:rFonts w:ascii="Times New Roman" w:hAnsi="Times New Roman"/>
          <w:bCs/>
          <w:sz w:val="28"/>
          <w:szCs w:val="28"/>
        </w:rPr>
        <w:t>;</w:t>
      </w:r>
    </w:p>
    <w:p w:rsidR="00E31C6F" w:rsidRPr="009330AE" w:rsidRDefault="00E31C6F" w:rsidP="00C36FE8">
      <w:pPr>
        <w:pStyle w:val="af7"/>
        <w:spacing w:line="240" w:lineRule="auto"/>
        <w:ind w:left="0" w:firstLine="709"/>
        <w:jc w:val="both"/>
        <w:rPr>
          <w:rFonts w:ascii="Times New Roman" w:hAnsi="Times New Roman"/>
          <w:bCs/>
          <w:sz w:val="28"/>
          <w:szCs w:val="28"/>
        </w:rPr>
      </w:pPr>
      <w:r w:rsidRPr="009330AE">
        <w:rPr>
          <w:rFonts w:ascii="Times New Roman" w:hAnsi="Times New Roman"/>
          <w:bCs/>
          <w:sz w:val="28"/>
          <w:szCs w:val="28"/>
        </w:rPr>
        <w:t>- всероссийского уровня</w:t>
      </w:r>
      <w:r w:rsidR="00C36FE8">
        <w:rPr>
          <w:rFonts w:ascii="Times New Roman" w:hAnsi="Times New Roman"/>
          <w:bCs/>
          <w:sz w:val="28"/>
          <w:szCs w:val="28"/>
        </w:rPr>
        <w:t xml:space="preserve"> </w:t>
      </w:r>
      <w:r w:rsidRPr="009330AE">
        <w:rPr>
          <w:rFonts w:ascii="Times New Roman" w:hAnsi="Times New Roman"/>
          <w:bCs/>
          <w:sz w:val="28"/>
          <w:szCs w:val="28"/>
        </w:rPr>
        <w:t>-</w:t>
      </w:r>
      <w:r w:rsidR="00C36FE8">
        <w:rPr>
          <w:rFonts w:ascii="Times New Roman" w:hAnsi="Times New Roman"/>
          <w:bCs/>
          <w:sz w:val="28"/>
          <w:szCs w:val="28"/>
        </w:rPr>
        <w:t xml:space="preserve"> </w:t>
      </w:r>
      <w:r w:rsidRPr="009330AE">
        <w:rPr>
          <w:rFonts w:ascii="Times New Roman" w:hAnsi="Times New Roman"/>
          <w:bCs/>
          <w:sz w:val="28"/>
          <w:szCs w:val="28"/>
        </w:rPr>
        <w:t>5</w:t>
      </w:r>
      <w:r w:rsidR="009330AE" w:rsidRPr="009330AE">
        <w:rPr>
          <w:rFonts w:ascii="Times New Roman" w:hAnsi="Times New Roman"/>
          <w:bCs/>
          <w:sz w:val="28"/>
          <w:szCs w:val="28"/>
        </w:rPr>
        <w:t>;</w:t>
      </w:r>
    </w:p>
    <w:p w:rsidR="00E31C6F" w:rsidRDefault="00E31C6F" w:rsidP="003E4D7F">
      <w:pPr>
        <w:pStyle w:val="af7"/>
        <w:spacing w:after="0" w:line="240" w:lineRule="auto"/>
        <w:ind w:left="0" w:firstLine="709"/>
        <w:jc w:val="both"/>
        <w:rPr>
          <w:color w:val="365F91" w:themeColor="accent1" w:themeShade="BF"/>
          <w:sz w:val="28"/>
          <w:szCs w:val="28"/>
        </w:rPr>
      </w:pPr>
      <w:r w:rsidRPr="009330AE">
        <w:rPr>
          <w:rFonts w:ascii="Times New Roman" w:hAnsi="Times New Roman"/>
          <w:bCs/>
          <w:sz w:val="28"/>
          <w:szCs w:val="28"/>
        </w:rPr>
        <w:t xml:space="preserve">- международного </w:t>
      </w:r>
      <w:r w:rsidR="00C36FE8">
        <w:rPr>
          <w:rFonts w:ascii="Times New Roman" w:hAnsi="Times New Roman"/>
          <w:bCs/>
          <w:sz w:val="28"/>
          <w:szCs w:val="28"/>
        </w:rPr>
        <w:t>-</w:t>
      </w:r>
      <w:r w:rsidR="00B92F56">
        <w:rPr>
          <w:rFonts w:ascii="Times New Roman" w:hAnsi="Times New Roman"/>
          <w:bCs/>
          <w:sz w:val="28"/>
          <w:szCs w:val="28"/>
        </w:rPr>
        <w:t xml:space="preserve"> </w:t>
      </w:r>
      <w:r w:rsidRPr="009330AE">
        <w:rPr>
          <w:rFonts w:ascii="Times New Roman" w:hAnsi="Times New Roman"/>
          <w:bCs/>
          <w:sz w:val="28"/>
          <w:szCs w:val="28"/>
        </w:rPr>
        <w:t>27</w:t>
      </w:r>
      <w:r w:rsidR="00C36FE8">
        <w:rPr>
          <w:rFonts w:ascii="Times New Roman" w:hAnsi="Times New Roman"/>
          <w:bCs/>
          <w:sz w:val="28"/>
          <w:szCs w:val="28"/>
        </w:rPr>
        <w:t>.</w:t>
      </w:r>
    </w:p>
    <w:p w:rsidR="003E4D7F" w:rsidRPr="003E4D7F" w:rsidRDefault="003E4D7F" w:rsidP="003E4D7F">
      <w:pPr>
        <w:ind w:firstLine="540"/>
        <w:jc w:val="center"/>
        <w:rPr>
          <w:b/>
          <w:szCs w:val="28"/>
        </w:rPr>
      </w:pPr>
    </w:p>
    <w:p w:rsidR="004C2A90" w:rsidRPr="003C57E6" w:rsidRDefault="004C2A90" w:rsidP="003E4D7F">
      <w:pPr>
        <w:jc w:val="center"/>
        <w:rPr>
          <w:b/>
          <w:sz w:val="28"/>
          <w:szCs w:val="28"/>
        </w:rPr>
      </w:pPr>
      <w:r w:rsidRPr="003C57E6">
        <w:rPr>
          <w:b/>
          <w:sz w:val="28"/>
          <w:szCs w:val="28"/>
        </w:rPr>
        <w:t xml:space="preserve">Социальная </w:t>
      </w:r>
      <w:r w:rsidR="007F2235">
        <w:rPr>
          <w:b/>
          <w:sz w:val="28"/>
          <w:szCs w:val="28"/>
        </w:rPr>
        <w:t>политика</w:t>
      </w:r>
    </w:p>
    <w:p w:rsidR="00CF5ED7" w:rsidRPr="00347D78" w:rsidRDefault="00CF5ED7" w:rsidP="00D84D1A">
      <w:pPr>
        <w:ind w:firstLine="709"/>
        <w:jc w:val="both"/>
        <w:rPr>
          <w:b/>
          <w:color w:val="000000" w:themeColor="text1"/>
          <w:sz w:val="16"/>
          <w:szCs w:val="28"/>
        </w:rPr>
      </w:pPr>
    </w:p>
    <w:p w:rsidR="004F7BA3" w:rsidRDefault="004F7BA3" w:rsidP="00D84D1A">
      <w:pPr>
        <w:ind w:firstLine="709"/>
        <w:jc w:val="both"/>
        <w:rPr>
          <w:sz w:val="28"/>
          <w:szCs w:val="28"/>
        </w:rPr>
      </w:pPr>
      <w:r>
        <w:rPr>
          <w:sz w:val="28"/>
          <w:szCs w:val="28"/>
        </w:rPr>
        <w:t>В 2021 году п</w:t>
      </w:r>
      <w:r w:rsidRPr="00AA5644">
        <w:rPr>
          <w:sz w:val="28"/>
          <w:szCs w:val="28"/>
        </w:rPr>
        <w:t>родолжа</w:t>
      </w:r>
      <w:r>
        <w:rPr>
          <w:sz w:val="28"/>
          <w:szCs w:val="28"/>
        </w:rPr>
        <w:t xml:space="preserve">ла </w:t>
      </w:r>
      <w:r w:rsidRPr="00AA5644">
        <w:rPr>
          <w:sz w:val="28"/>
          <w:szCs w:val="28"/>
        </w:rPr>
        <w:t xml:space="preserve"> реализовываться муниципальная </w:t>
      </w:r>
      <w:r w:rsidRPr="002C402C">
        <w:rPr>
          <w:i/>
          <w:sz w:val="28"/>
          <w:szCs w:val="28"/>
        </w:rPr>
        <w:t>программа «Проведение социальной политики в Омсукчанском городском округе»,</w:t>
      </w:r>
      <w:r w:rsidRPr="00AA5644">
        <w:rPr>
          <w:sz w:val="28"/>
          <w:szCs w:val="28"/>
        </w:rPr>
        <w:t xml:space="preserve"> куда включены подпрограммы социальной направленности. На реализацию М</w:t>
      </w:r>
      <w:r w:rsidRPr="00AA5644">
        <w:rPr>
          <w:sz w:val="28"/>
          <w:szCs w:val="28"/>
        </w:rPr>
        <w:t>е</w:t>
      </w:r>
      <w:r w:rsidRPr="00AA5644">
        <w:rPr>
          <w:sz w:val="28"/>
          <w:szCs w:val="28"/>
        </w:rPr>
        <w:t xml:space="preserve">роприятий программы </w:t>
      </w:r>
      <w:r>
        <w:rPr>
          <w:sz w:val="28"/>
          <w:szCs w:val="28"/>
        </w:rPr>
        <w:t xml:space="preserve">было </w:t>
      </w:r>
      <w:r w:rsidRPr="00AA5644">
        <w:rPr>
          <w:sz w:val="28"/>
          <w:szCs w:val="28"/>
        </w:rPr>
        <w:t xml:space="preserve">направлено </w:t>
      </w:r>
      <w:r w:rsidR="00B92F56">
        <w:rPr>
          <w:sz w:val="28"/>
          <w:szCs w:val="28"/>
        </w:rPr>
        <w:t>3323,8</w:t>
      </w:r>
      <w:r w:rsidRPr="00AA5644">
        <w:rPr>
          <w:sz w:val="28"/>
          <w:szCs w:val="28"/>
        </w:rPr>
        <w:t xml:space="preserve"> </w:t>
      </w:r>
      <w:r w:rsidR="002641FC">
        <w:rPr>
          <w:sz w:val="28"/>
          <w:szCs w:val="28"/>
        </w:rPr>
        <w:t>тыс</w:t>
      </w:r>
      <w:r w:rsidRPr="00AA5644">
        <w:rPr>
          <w:sz w:val="28"/>
          <w:szCs w:val="28"/>
        </w:rPr>
        <w:t>. руб</w:t>
      </w:r>
      <w:r>
        <w:rPr>
          <w:sz w:val="28"/>
          <w:szCs w:val="28"/>
        </w:rPr>
        <w:t>лей.</w:t>
      </w:r>
      <w:r w:rsidRPr="00AA5644">
        <w:rPr>
          <w:sz w:val="28"/>
          <w:szCs w:val="28"/>
        </w:rPr>
        <w:t xml:space="preserve">   </w:t>
      </w:r>
    </w:p>
    <w:p w:rsidR="00861008" w:rsidRDefault="006B662A" w:rsidP="00D84D1A">
      <w:pPr>
        <w:ind w:firstLine="709"/>
        <w:jc w:val="both"/>
        <w:rPr>
          <w:sz w:val="28"/>
          <w:szCs w:val="28"/>
        </w:rPr>
      </w:pPr>
      <w:r w:rsidRPr="002C402C">
        <w:rPr>
          <w:sz w:val="28"/>
          <w:szCs w:val="28"/>
        </w:rPr>
        <w:t>В 2021 году на реализацию подпрограммы «Улучшение демографич</w:t>
      </w:r>
      <w:r w:rsidRPr="002C402C">
        <w:rPr>
          <w:sz w:val="28"/>
          <w:szCs w:val="28"/>
        </w:rPr>
        <w:t>е</w:t>
      </w:r>
      <w:r w:rsidRPr="002C402C">
        <w:rPr>
          <w:sz w:val="28"/>
          <w:szCs w:val="28"/>
        </w:rPr>
        <w:t xml:space="preserve">ской ситуации в Омсукчанском городском округе» было направлено </w:t>
      </w:r>
      <w:r w:rsidR="00B92F56">
        <w:rPr>
          <w:sz w:val="28"/>
          <w:szCs w:val="28"/>
        </w:rPr>
        <w:t>1629,9</w:t>
      </w:r>
      <w:r w:rsidRPr="00AA5644">
        <w:rPr>
          <w:sz w:val="28"/>
          <w:szCs w:val="28"/>
        </w:rPr>
        <w:t xml:space="preserve"> тыс.</w:t>
      </w:r>
      <w:r w:rsidR="00B92F56">
        <w:rPr>
          <w:sz w:val="28"/>
          <w:szCs w:val="28"/>
        </w:rPr>
        <w:t xml:space="preserve"> </w:t>
      </w:r>
      <w:r w:rsidRPr="00AA5644">
        <w:rPr>
          <w:sz w:val="28"/>
          <w:szCs w:val="28"/>
        </w:rPr>
        <w:t>руб. В подпрограмму включены мероприятия по поддержке граждан старшего поколения, ветеранов труда Омсукчанского района, оказанию адресной социальной помощи отдельным категориям граждан, мероприяти</w:t>
      </w:r>
      <w:r>
        <w:rPr>
          <w:sz w:val="28"/>
          <w:szCs w:val="28"/>
        </w:rPr>
        <w:t>я</w:t>
      </w:r>
      <w:r w:rsidRPr="00AA5644">
        <w:rPr>
          <w:sz w:val="28"/>
          <w:szCs w:val="28"/>
        </w:rPr>
        <w:t>, направленны</w:t>
      </w:r>
      <w:r>
        <w:rPr>
          <w:sz w:val="28"/>
          <w:szCs w:val="28"/>
        </w:rPr>
        <w:t>е</w:t>
      </w:r>
      <w:r w:rsidRPr="00AA5644">
        <w:rPr>
          <w:sz w:val="28"/>
          <w:szCs w:val="28"/>
        </w:rPr>
        <w:t xml:space="preserve"> на поддержку семьи, материнства и детства</w:t>
      </w:r>
      <w:r>
        <w:rPr>
          <w:sz w:val="28"/>
          <w:szCs w:val="28"/>
        </w:rPr>
        <w:t>.</w:t>
      </w:r>
    </w:p>
    <w:p w:rsidR="00861008" w:rsidRDefault="006B662A" w:rsidP="00D84D1A">
      <w:pPr>
        <w:ind w:firstLine="709"/>
        <w:jc w:val="both"/>
        <w:rPr>
          <w:sz w:val="28"/>
          <w:szCs w:val="28"/>
        </w:rPr>
      </w:pPr>
      <w:r w:rsidRPr="00AA5644">
        <w:rPr>
          <w:sz w:val="28"/>
          <w:szCs w:val="28"/>
        </w:rPr>
        <w:t>На реализацию мероприятий по поддержке семьи, материнства и  де</w:t>
      </w:r>
      <w:r w:rsidRPr="00AA5644">
        <w:rPr>
          <w:sz w:val="28"/>
          <w:szCs w:val="28"/>
        </w:rPr>
        <w:t>т</w:t>
      </w:r>
      <w:r w:rsidRPr="00AA5644">
        <w:rPr>
          <w:sz w:val="28"/>
          <w:szCs w:val="28"/>
        </w:rPr>
        <w:t>ства направлено 398,0 тыс. руб</w:t>
      </w:r>
      <w:r>
        <w:rPr>
          <w:sz w:val="28"/>
          <w:szCs w:val="28"/>
        </w:rPr>
        <w:t>лей</w:t>
      </w:r>
      <w:r w:rsidRPr="00AA5644">
        <w:rPr>
          <w:sz w:val="28"/>
          <w:szCs w:val="28"/>
        </w:rPr>
        <w:t xml:space="preserve">. </w:t>
      </w:r>
    </w:p>
    <w:p w:rsidR="00861008" w:rsidRDefault="006B662A" w:rsidP="00D84D1A">
      <w:pPr>
        <w:ind w:firstLine="709"/>
        <w:jc w:val="both"/>
        <w:rPr>
          <w:sz w:val="28"/>
          <w:szCs w:val="28"/>
        </w:rPr>
      </w:pPr>
      <w:r w:rsidRPr="00AA5644">
        <w:rPr>
          <w:sz w:val="28"/>
          <w:szCs w:val="28"/>
        </w:rPr>
        <w:t xml:space="preserve">Организованы и проведены мероприятия: «День защиты детей», «День знаний», «День Матери России», «День Петра и Февроньи» - награждены почетными знаками за Любовь и верность - 5 семей, проводились конкурсы с тематикой </w:t>
      </w:r>
      <w:r w:rsidR="007F2235">
        <w:rPr>
          <w:sz w:val="28"/>
          <w:szCs w:val="28"/>
        </w:rPr>
        <w:t>сохранения семейных традиций.</w:t>
      </w:r>
    </w:p>
    <w:p w:rsidR="00861008" w:rsidRDefault="006B662A" w:rsidP="00D84D1A">
      <w:pPr>
        <w:ind w:firstLine="709"/>
        <w:jc w:val="both"/>
        <w:rPr>
          <w:sz w:val="28"/>
          <w:szCs w:val="28"/>
        </w:rPr>
      </w:pPr>
      <w:r w:rsidRPr="00AA5644">
        <w:rPr>
          <w:sz w:val="28"/>
          <w:szCs w:val="28"/>
        </w:rPr>
        <w:t>Проведена ежегодная акция по поддержке семей, воспитывающих д</w:t>
      </w:r>
      <w:r w:rsidRPr="00AA5644">
        <w:rPr>
          <w:sz w:val="28"/>
          <w:szCs w:val="28"/>
        </w:rPr>
        <w:t>е</w:t>
      </w:r>
      <w:r w:rsidRPr="00AA5644">
        <w:rPr>
          <w:sz w:val="28"/>
          <w:szCs w:val="28"/>
        </w:rPr>
        <w:t xml:space="preserve">тей-сирот и детей, оставшихся без попечения родителей до 18 лет, семей, </w:t>
      </w:r>
      <w:r w:rsidRPr="00AA5644">
        <w:rPr>
          <w:sz w:val="28"/>
          <w:szCs w:val="28"/>
        </w:rPr>
        <w:lastRenderedPageBreak/>
        <w:t xml:space="preserve">воспитывающих детей </w:t>
      </w:r>
      <w:r w:rsidR="00D84D1A">
        <w:rPr>
          <w:sz w:val="28"/>
          <w:szCs w:val="28"/>
        </w:rPr>
        <w:t>-</w:t>
      </w:r>
      <w:r w:rsidRPr="00AA5644">
        <w:rPr>
          <w:sz w:val="28"/>
          <w:szCs w:val="28"/>
        </w:rPr>
        <w:t xml:space="preserve"> инвалидов, приобретен</w:t>
      </w:r>
      <w:r w:rsidR="000D511A">
        <w:rPr>
          <w:sz w:val="28"/>
          <w:szCs w:val="28"/>
        </w:rPr>
        <w:t>о</w:t>
      </w:r>
      <w:r w:rsidRPr="00AA5644">
        <w:rPr>
          <w:sz w:val="28"/>
          <w:szCs w:val="28"/>
        </w:rPr>
        <w:t xml:space="preserve"> новогодних подарков к Новому году на сумму 50,0 тыс.</w:t>
      </w:r>
      <w:r w:rsidR="00711831">
        <w:rPr>
          <w:sz w:val="28"/>
          <w:szCs w:val="28"/>
        </w:rPr>
        <w:t xml:space="preserve"> </w:t>
      </w:r>
      <w:r w:rsidRPr="00AA5644">
        <w:rPr>
          <w:sz w:val="28"/>
          <w:szCs w:val="28"/>
        </w:rPr>
        <w:t>руб</w:t>
      </w:r>
      <w:r w:rsidR="00711831">
        <w:rPr>
          <w:sz w:val="28"/>
          <w:szCs w:val="28"/>
        </w:rPr>
        <w:t>.</w:t>
      </w:r>
    </w:p>
    <w:p w:rsidR="00861008" w:rsidRDefault="006B662A" w:rsidP="00D84D1A">
      <w:pPr>
        <w:ind w:firstLine="709"/>
        <w:jc w:val="both"/>
        <w:rPr>
          <w:sz w:val="28"/>
          <w:szCs w:val="28"/>
        </w:rPr>
      </w:pPr>
      <w:r>
        <w:rPr>
          <w:sz w:val="28"/>
          <w:szCs w:val="28"/>
        </w:rPr>
        <w:t>Н</w:t>
      </w:r>
      <w:r w:rsidRPr="00AA5644">
        <w:rPr>
          <w:sz w:val="28"/>
          <w:szCs w:val="28"/>
        </w:rPr>
        <w:t>а выплату единовременного денежного пособия при рождении реб</w:t>
      </w:r>
      <w:r>
        <w:rPr>
          <w:sz w:val="28"/>
          <w:szCs w:val="28"/>
        </w:rPr>
        <w:t>ё</w:t>
      </w:r>
      <w:r>
        <w:rPr>
          <w:sz w:val="28"/>
          <w:szCs w:val="28"/>
        </w:rPr>
        <w:t>н</w:t>
      </w:r>
      <w:r>
        <w:rPr>
          <w:sz w:val="28"/>
          <w:szCs w:val="28"/>
        </w:rPr>
        <w:t xml:space="preserve">ка </w:t>
      </w:r>
      <w:r w:rsidRPr="00D0014F">
        <w:rPr>
          <w:sz w:val="28"/>
          <w:szCs w:val="28"/>
        </w:rPr>
        <w:t>направлено 2</w:t>
      </w:r>
      <w:r w:rsidR="008138C7" w:rsidRPr="00D0014F">
        <w:rPr>
          <w:sz w:val="28"/>
          <w:szCs w:val="28"/>
        </w:rPr>
        <w:t>2</w:t>
      </w:r>
      <w:r w:rsidRPr="00D0014F">
        <w:rPr>
          <w:sz w:val="28"/>
          <w:szCs w:val="28"/>
        </w:rPr>
        <w:t>0,0 тыс. руб</w:t>
      </w:r>
      <w:r w:rsidR="00711831">
        <w:rPr>
          <w:sz w:val="28"/>
          <w:szCs w:val="28"/>
        </w:rPr>
        <w:t>.</w:t>
      </w:r>
      <w:r w:rsidRPr="00D0014F">
        <w:rPr>
          <w:sz w:val="28"/>
          <w:szCs w:val="28"/>
        </w:rPr>
        <w:t>, получили 2</w:t>
      </w:r>
      <w:r w:rsidR="008138C7" w:rsidRPr="00D0014F">
        <w:rPr>
          <w:sz w:val="28"/>
          <w:szCs w:val="28"/>
        </w:rPr>
        <w:t>2</w:t>
      </w:r>
      <w:r w:rsidRPr="00D0014F">
        <w:rPr>
          <w:sz w:val="28"/>
          <w:szCs w:val="28"/>
        </w:rPr>
        <w:t xml:space="preserve"> сем</w:t>
      </w:r>
      <w:r w:rsidR="008138C7" w:rsidRPr="00D0014F">
        <w:rPr>
          <w:sz w:val="28"/>
          <w:szCs w:val="28"/>
        </w:rPr>
        <w:t>ьи</w:t>
      </w:r>
      <w:r w:rsidRPr="00D0014F">
        <w:rPr>
          <w:sz w:val="28"/>
          <w:szCs w:val="28"/>
        </w:rPr>
        <w:t>.</w:t>
      </w:r>
      <w:r w:rsidRPr="00AA5644">
        <w:rPr>
          <w:sz w:val="28"/>
          <w:szCs w:val="28"/>
        </w:rPr>
        <w:t xml:space="preserve">  </w:t>
      </w:r>
    </w:p>
    <w:p w:rsidR="006B662A" w:rsidRPr="00AA5644" w:rsidRDefault="006B662A" w:rsidP="00D84D1A">
      <w:pPr>
        <w:ind w:firstLine="709"/>
        <w:jc w:val="both"/>
        <w:rPr>
          <w:sz w:val="28"/>
          <w:szCs w:val="28"/>
        </w:rPr>
      </w:pPr>
      <w:r w:rsidRPr="00AA5644">
        <w:rPr>
          <w:sz w:val="28"/>
          <w:szCs w:val="28"/>
        </w:rPr>
        <w:t>На протяжении ряда лет</w:t>
      </w:r>
      <w:r w:rsidR="00861008">
        <w:rPr>
          <w:sz w:val="28"/>
          <w:szCs w:val="28"/>
        </w:rPr>
        <w:t>,</w:t>
      </w:r>
      <w:r w:rsidRPr="00AA5644">
        <w:rPr>
          <w:sz w:val="28"/>
          <w:szCs w:val="28"/>
        </w:rPr>
        <w:t xml:space="preserve"> практика поддержки старшего поколения п</w:t>
      </w:r>
      <w:r w:rsidRPr="00AA5644">
        <w:rPr>
          <w:sz w:val="28"/>
          <w:szCs w:val="28"/>
        </w:rPr>
        <w:t>о</w:t>
      </w:r>
      <w:r w:rsidRPr="00AA5644">
        <w:rPr>
          <w:sz w:val="28"/>
          <w:szCs w:val="28"/>
        </w:rPr>
        <w:t>казала ее необходимость и эффективность. В основном главным источником доходов пожилых людей является пенсия. Пенсионеры, проживающие в условиях Крайнего Севера и прекратившие трудовые отношения, особенно нуждаются в дополнительной материальной поддержке. В связи с этим важным является поддержк</w:t>
      </w:r>
      <w:r w:rsidR="00E77E84">
        <w:rPr>
          <w:sz w:val="28"/>
          <w:szCs w:val="28"/>
        </w:rPr>
        <w:t>а</w:t>
      </w:r>
      <w:r w:rsidRPr="00AA5644">
        <w:rPr>
          <w:sz w:val="28"/>
          <w:szCs w:val="28"/>
        </w:rPr>
        <w:t xml:space="preserve"> пожилых неработающих граждан з</w:t>
      </w:r>
      <w:r w:rsidR="00E77E84">
        <w:rPr>
          <w:sz w:val="28"/>
          <w:szCs w:val="28"/>
        </w:rPr>
        <w:t>а счет средств местного бюджета</w:t>
      </w:r>
      <w:r w:rsidR="00E77E84" w:rsidRPr="00E77E84">
        <w:rPr>
          <w:sz w:val="28"/>
          <w:szCs w:val="28"/>
        </w:rPr>
        <w:t xml:space="preserve"> </w:t>
      </w:r>
      <w:r w:rsidR="00E77E84">
        <w:rPr>
          <w:sz w:val="28"/>
          <w:szCs w:val="28"/>
        </w:rPr>
        <w:t>по следующим</w:t>
      </w:r>
      <w:r w:rsidR="00E77E84" w:rsidRPr="00AA5644">
        <w:rPr>
          <w:sz w:val="28"/>
          <w:szCs w:val="28"/>
        </w:rPr>
        <w:t xml:space="preserve"> </w:t>
      </w:r>
      <w:r w:rsidR="00E77E84">
        <w:rPr>
          <w:sz w:val="28"/>
          <w:szCs w:val="28"/>
        </w:rPr>
        <w:t>м</w:t>
      </w:r>
      <w:r w:rsidR="00E77E84" w:rsidRPr="00AA5644">
        <w:rPr>
          <w:sz w:val="28"/>
          <w:szCs w:val="28"/>
        </w:rPr>
        <w:t>ероприяти</w:t>
      </w:r>
      <w:r w:rsidR="00E77E84">
        <w:rPr>
          <w:sz w:val="28"/>
          <w:szCs w:val="28"/>
        </w:rPr>
        <w:t>ям</w:t>
      </w:r>
      <w:r w:rsidRPr="00AA5644">
        <w:rPr>
          <w:sz w:val="28"/>
          <w:szCs w:val="28"/>
        </w:rPr>
        <w:t xml:space="preserve">:  </w:t>
      </w:r>
    </w:p>
    <w:p w:rsidR="003C57E6" w:rsidRDefault="006B662A" w:rsidP="00D84D1A">
      <w:pPr>
        <w:ind w:firstLine="709"/>
        <w:jc w:val="both"/>
        <w:rPr>
          <w:sz w:val="28"/>
          <w:szCs w:val="28"/>
        </w:rPr>
      </w:pPr>
      <w:r w:rsidRPr="00AA5644">
        <w:rPr>
          <w:sz w:val="28"/>
          <w:szCs w:val="28"/>
        </w:rPr>
        <w:t>- ежемесячн</w:t>
      </w:r>
      <w:r w:rsidR="00861008">
        <w:rPr>
          <w:sz w:val="28"/>
          <w:szCs w:val="28"/>
        </w:rPr>
        <w:t>ую</w:t>
      </w:r>
      <w:r w:rsidRPr="00AA5644">
        <w:rPr>
          <w:sz w:val="28"/>
          <w:szCs w:val="28"/>
        </w:rPr>
        <w:t xml:space="preserve"> денежн</w:t>
      </w:r>
      <w:r w:rsidR="00861008">
        <w:rPr>
          <w:sz w:val="28"/>
          <w:szCs w:val="28"/>
        </w:rPr>
        <w:t>ую</w:t>
      </w:r>
      <w:r w:rsidRPr="00AA5644">
        <w:rPr>
          <w:sz w:val="28"/>
          <w:szCs w:val="28"/>
        </w:rPr>
        <w:t xml:space="preserve"> выплат</w:t>
      </w:r>
      <w:r w:rsidR="00861008">
        <w:rPr>
          <w:sz w:val="28"/>
          <w:szCs w:val="28"/>
        </w:rPr>
        <w:t>у</w:t>
      </w:r>
      <w:r w:rsidRPr="00AA5644">
        <w:rPr>
          <w:sz w:val="28"/>
          <w:szCs w:val="28"/>
        </w:rPr>
        <w:t xml:space="preserve"> неработающим пенсионерам старше 60 лет, имеющих звание «Ветеран труда Омсукчанского района» </w:t>
      </w:r>
      <w:r w:rsidR="00861008">
        <w:rPr>
          <w:sz w:val="28"/>
          <w:szCs w:val="28"/>
        </w:rPr>
        <w:t>получили</w:t>
      </w:r>
      <w:r w:rsidR="000D511A">
        <w:rPr>
          <w:sz w:val="28"/>
          <w:szCs w:val="28"/>
        </w:rPr>
        <w:t xml:space="preserve"> 37 граждан на общую сумму 497,9 тыс.руб.;</w:t>
      </w:r>
    </w:p>
    <w:p w:rsidR="003C57E6" w:rsidRDefault="00E77E84" w:rsidP="00D84D1A">
      <w:pPr>
        <w:ind w:firstLine="709"/>
        <w:jc w:val="both"/>
        <w:rPr>
          <w:sz w:val="28"/>
          <w:szCs w:val="28"/>
        </w:rPr>
      </w:pPr>
      <w:r>
        <w:rPr>
          <w:sz w:val="28"/>
          <w:szCs w:val="28"/>
        </w:rPr>
        <w:t>-</w:t>
      </w:r>
      <w:r w:rsidR="00D84D1A">
        <w:rPr>
          <w:sz w:val="28"/>
          <w:szCs w:val="28"/>
        </w:rPr>
        <w:t xml:space="preserve"> </w:t>
      </w:r>
      <w:r>
        <w:rPr>
          <w:sz w:val="28"/>
          <w:szCs w:val="28"/>
        </w:rPr>
        <w:t>ежегодную</w:t>
      </w:r>
      <w:r w:rsidR="006B662A" w:rsidRPr="00AA5644">
        <w:rPr>
          <w:sz w:val="28"/>
          <w:szCs w:val="28"/>
        </w:rPr>
        <w:t xml:space="preserve"> подписк</w:t>
      </w:r>
      <w:r>
        <w:rPr>
          <w:sz w:val="28"/>
          <w:szCs w:val="28"/>
        </w:rPr>
        <w:t>у</w:t>
      </w:r>
      <w:r w:rsidR="006B662A" w:rsidRPr="00AA5644">
        <w:rPr>
          <w:sz w:val="28"/>
          <w:szCs w:val="28"/>
        </w:rPr>
        <w:t xml:space="preserve"> на газету «Омсукчанские вести» для неработ</w:t>
      </w:r>
      <w:r w:rsidR="006B662A" w:rsidRPr="00AA5644">
        <w:rPr>
          <w:sz w:val="28"/>
          <w:szCs w:val="28"/>
        </w:rPr>
        <w:t>а</w:t>
      </w:r>
      <w:r w:rsidR="006B662A" w:rsidRPr="00AA5644">
        <w:rPr>
          <w:sz w:val="28"/>
          <w:szCs w:val="28"/>
        </w:rPr>
        <w:t xml:space="preserve">ющих пенсионеров старше 60-ти лет </w:t>
      </w:r>
      <w:r>
        <w:rPr>
          <w:sz w:val="28"/>
          <w:szCs w:val="28"/>
        </w:rPr>
        <w:t>получ</w:t>
      </w:r>
      <w:r w:rsidR="002C402C">
        <w:rPr>
          <w:sz w:val="28"/>
          <w:szCs w:val="28"/>
        </w:rPr>
        <w:t>и</w:t>
      </w:r>
      <w:r>
        <w:rPr>
          <w:sz w:val="28"/>
          <w:szCs w:val="28"/>
        </w:rPr>
        <w:t xml:space="preserve">ли 70 человек </w:t>
      </w:r>
      <w:r w:rsidR="006B662A" w:rsidRPr="00AA5644">
        <w:rPr>
          <w:sz w:val="28"/>
          <w:szCs w:val="28"/>
        </w:rPr>
        <w:t>в количестве 70 экземпляров</w:t>
      </w:r>
      <w:r w:rsidR="006B662A">
        <w:rPr>
          <w:sz w:val="28"/>
          <w:szCs w:val="28"/>
        </w:rPr>
        <w:t xml:space="preserve"> еженедельно</w:t>
      </w:r>
      <w:r w:rsidR="003C57E6">
        <w:rPr>
          <w:sz w:val="28"/>
          <w:szCs w:val="28"/>
        </w:rPr>
        <w:t>;</w:t>
      </w:r>
    </w:p>
    <w:p w:rsidR="003C57E6" w:rsidRDefault="006B662A" w:rsidP="00D84D1A">
      <w:pPr>
        <w:ind w:firstLine="709"/>
        <w:jc w:val="both"/>
        <w:rPr>
          <w:sz w:val="28"/>
          <w:szCs w:val="28"/>
        </w:rPr>
      </w:pPr>
      <w:r w:rsidRPr="00AA5644">
        <w:rPr>
          <w:sz w:val="28"/>
          <w:szCs w:val="28"/>
        </w:rPr>
        <w:t>-</w:t>
      </w:r>
      <w:r w:rsidR="003F7E38">
        <w:rPr>
          <w:sz w:val="28"/>
          <w:szCs w:val="28"/>
        </w:rPr>
        <w:t xml:space="preserve"> </w:t>
      </w:r>
      <w:r w:rsidRPr="00AA5644">
        <w:rPr>
          <w:sz w:val="28"/>
          <w:szCs w:val="28"/>
        </w:rPr>
        <w:t>для граждан старшего поколения и инвалидов были организованы спортивные мероприятия на базе спорткомплекса «Металлург», в течение года приняли участие 30 человек.</w:t>
      </w:r>
    </w:p>
    <w:p w:rsidR="006B662A" w:rsidRPr="00AA5644" w:rsidRDefault="006B662A" w:rsidP="00D84D1A">
      <w:pPr>
        <w:ind w:firstLine="709"/>
        <w:jc w:val="both"/>
        <w:rPr>
          <w:sz w:val="28"/>
          <w:szCs w:val="28"/>
        </w:rPr>
      </w:pPr>
      <w:r w:rsidRPr="00AA5644">
        <w:rPr>
          <w:sz w:val="28"/>
          <w:szCs w:val="28"/>
        </w:rPr>
        <w:t>Особое внимание уделялось таким категориям граждан, которые пра</w:t>
      </w:r>
      <w:r w:rsidRPr="00AA5644">
        <w:rPr>
          <w:sz w:val="28"/>
          <w:szCs w:val="28"/>
        </w:rPr>
        <w:t>к</w:t>
      </w:r>
      <w:r w:rsidRPr="00AA5644">
        <w:rPr>
          <w:sz w:val="28"/>
          <w:szCs w:val="28"/>
        </w:rPr>
        <w:t>тически не имеют возможности повысить свой жизненный уровень по объе</w:t>
      </w:r>
      <w:r w:rsidRPr="00AA5644">
        <w:rPr>
          <w:sz w:val="28"/>
          <w:szCs w:val="28"/>
        </w:rPr>
        <w:t>к</w:t>
      </w:r>
      <w:r w:rsidRPr="00AA5644">
        <w:rPr>
          <w:sz w:val="28"/>
          <w:szCs w:val="28"/>
        </w:rPr>
        <w:t>тивным причинам. За материальной поддержкой в администрацию Омсу</w:t>
      </w:r>
      <w:r w:rsidRPr="00AA5644">
        <w:rPr>
          <w:sz w:val="28"/>
          <w:szCs w:val="28"/>
        </w:rPr>
        <w:t>к</w:t>
      </w:r>
      <w:r w:rsidRPr="00AA5644">
        <w:rPr>
          <w:sz w:val="28"/>
          <w:szCs w:val="28"/>
        </w:rPr>
        <w:t xml:space="preserve">чанского городского округа в связи с тяжелой жизненной ситуацией чаще всего обращались граждане, в основном лица пожилого возраста, </w:t>
      </w:r>
      <w:r>
        <w:rPr>
          <w:sz w:val="28"/>
          <w:szCs w:val="28"/>
        </w:rPr>
        <w:t>с целью</w:t>
      </w:r>
      <w:r w:rsidRPr="00AA5644">
        <w:rPr>
          <w:sz w:val="28"/>
          <w:szCs w:val="28"/>
        </w:rPr>
        <w:t xml:space="preserve"> оплат</w:t>
      </w:r>
      <w:r>
        <w:rPr>
          <w:sz w:val="28"/>
          <w:szCs w:val="28"/>
        </w:rPr>
        <w:t>ы</w:t>
      </w:r>
      <w:r w:rsidRPr="00AA5644">
        <w:rPr>
          <w:sz w:val="28"/>
          <w:szCs w:val="28"/>
        </w:rPr>
        <w:t xml:space="preserve"> лечения, обследования в Магаданской областной больнице, а также оплат</w:t>
      </w:r>
      <w:r>
        <w:rPr>
          <w:sz w:val="28"/>
          <w:szCs w:val="28"/>
        </w:rPr>
        <w:t>ы</w:t>
      </w:r>
      <w:r w:rsidRPr="00AA5644">
        <w:rPr>
          <w:sz w:val="28"/>
          <w:szCs w:val="28"/>
        </w:rPr>
        <w:t xml:space="preserve"> ремонта жилого помещения. В 2021 году на реализацию </w:t>
      </w:r>
      <w:r>
        <w:rPr>
          <w:sz w:val="28"/>
          <w:szCs w:val="28"/>
        </w:rPr>
        <w:t>таких мер</w:t>
      </w:r>
      <w:r>
        <w:rPr>
          <w:sz w:val="28"/>
          <w:szCs w:val="28"/>
        </w:rPr>
        <w:t>о</w:t>
      </w:r>
      <w:r>
        <w:rPr>
          <w:sz w:val="28"/>
          <w:szCs w:val="28"/>
        </w:rPr>
        <w:t>приятий</w:t>
      </w:r>
      <w:r w:rsidRPr="00AA5644">
        <w:rPr>
          <w:sz w:val="28"/>
          <w:szCs w:val="28"/>
        </w:rPr>
        <w:t xml:space="preserve"> направлено 205,0 тыс. руб.</w:t>
      </w:r>
      <w:r>
        <w:rPr>
          <w:sz w:val="28"/>
          <w:szCs w:val="28"/>
        </w:rPr>
        <w:t>,</w:t>
      </w:r>
      <w:r w:rsidRPr="00AA5644">
        <w:rPr>
          <w:sz w:val="28"/>
          <w:szCs w:val="28"/>
        </w:rPr>
        <w:t xml:space="preserve"> 15 жителей из незащищенных слоев населения получили материальную поддержку.</w:t>
      </w:r>
    </w:p>
    <w:p w:rsidR="00E77E84" w:rsidRDefault="00E77E84" w:rsidP="00D84D1A">
      <w:pPr>
        <w:ind w:firstLine="709"/>
        <w:jc w:val="both"/>
        <w:rPr>
          <w:sz w:val="28"/>
          <w:szCs w:val="28"/>
        </w:rPr>
      </w:pPr>
      <w:r w:rsidRPr="00AA5644">
        <w:rPr>
          <w:sz w:val="28"/>
          <w:szCs w:val="28"/>
        </w:rPr>
        <w:t xml:space="preserve">На реализацию подпрограммы </w:t>
      </w:r>
      <w:r w:rsidRPr="00AA5644">
        <w:rPr>
          <w:b/>
          <w:bCs/>
          <w:spacing w:val="4"/>
          <w:sz w:val="28"/>
          <w:szCs w:val="28"/>
        </w:rPr>
        <w:t>«Содействие развитию институтов гражданского общества, укреплению единства российской нации и гармонизации межнациональных отношений на территории Омсу</w:t>
      </w:r>
      <w:r w:rsidRPr="00AA5644">
        <w:rPr>
          <w:b/>
          <w:bCs/>
          <w:spacing w:val="4"/>
          <w:sz w:val="28"/>
          <w:szCs w:val="28"/>
        </w:rPr>
        <w:t>к</w:t>
      </w:r>
      <w:r w:rsidRPr="00AA5644">
        <w:rPr>
          <w:b/>
          <w:bCs/>
          <w:spacing w:val="4"/>
          <w:sz w:val="28"/>
          <w:szCs w:val="28"/>
        </w:rPr>
        <w:t>чанского городского округа»</w:t>
      </w:r>
      <w:r>
        <w:rPr>
          <w:b/>
          <w:bCs/>
          <w:spacing w:val="4"/>
          <w:sz w:val="28"/>
          <w:szCs w:val="28"/>
        </w:rPr>
        <w:t xml:space="preserve"> </w:t>
      </w:r>
      <w:r w:rsidRPr="003F7E38">
        <w:rPr>
          <w:b/>
          <w:bCs/>
          <w:spacing w:val="4"/>
          <w:sz w:val="28"/>
          <w:szCs w:val="28"/>
        </w:rPr>
        <w:t xml:space="preserve">было </w:t>
      </w:r>
      <w:r w:rsidRPr="00AA5644">
        <w:rPr>
          <w:bCs/>
          <w:spacing w:val="4"/>
          <w:sz w:val="28"/>
          <w:szCs w:val="28"/>
        </w:rPr>
        <w:t>направлено 641,6 тыс. руб</w:t>
      </w:r>
      <w:r>
        <w:rPr>
          <w:bCs/>
          <w:spacing w:val="4"/>
          <w:sz w:val="28"/>
          <w:szCs w:val="28"/>
        </w:rPr>
        <w:t>лей</w:t>
      </w:r>
      <w:r w:rsidRPr="00AA5644">
        <w:rPr>
          <w:bCs/>
          <w:spacing w:val="4"/>
          <w:sz w:val="28"/>
          <w:szCs w:val="28"/>
        </w:rPr>
        <w:t>. О</w:t>
      </w:r>
      <w:r w:rsidRPr="00AA5644">
        <w:rPr>
          <w:bCs/>
          <w:spacing w:val="4"/>
          <w:sz w:val="28"/>
          <w:szCs w:val="28"/>
        </w:rPr>
        <w:t>с</w:t>
      </w:r>
      <w:r w:rsidRPr="00AA5644">
        <w:rPr>
          <w:bCs/>
          <w:spacing w:val="4"/>
          <w:sz w:val="28"/>
          <w:szCs w:val="28"/>
        </w:rPr>
        <w:t>новными стали мероприятия,</w:t>
      </w:r>
      <w:r w:rsidRPr="00AA5644">
        <w:rPr>
          <w:sz w:val="28"/>
          <w:szCs w:val="28"/>
        </w:rPr>
        <w:t xml:space="preserve"> приуроченные к памятным и знаменательным датам истории России и Магаданской области, </w:t>
      </w:r>
      <w:r>
        <w:rPr>
          <w:sz w:val="28"/>
          <w:szCs w:val="28"/>
        </w:rPr>
        <w:t xml:space="preserve">а также </w:t>
      </w:r>
      <w:r w:rsidRPr="00AA5644">
        <w:rPr>
          <w:sz w:val="28"/>
          <w:szCs w:val="28"/>
        </w:rPr>
        <w:t>акци</w:t>
      </w:r>
      <w:r>
        <w:rPr>
          <w:sz w:val="28"/>
          <w:szCs w:val="28"/>
        </w:rPr>
        <w:t>и</w:t>
      </w:r>
      <w:r w:rsidRPr="00AA5644">
        <w:rPr>
          <w:sz w:val="28"/>
          <w:szCs w:val="28"/>
        </w:rPr>
        <w:t>, мероприяти</w:t>
      </w:r>
      <w:r>
        <w:rPr>
          <w:sz w:val="28"/>
          <w:szCs w:val="28"/>
        </w:rPr>
        <w:t>я</w:t>
      </w:r>
      <w:r w:rsidRPr="00AA5644">
        <w:rPr>
          <w:sz w:val="28"/>
          <w:szCs w:val="28"/>
        </w:rPr>
        <w:t>, конкурс</w:t>
      </w:r>
      <w:r>
        <w:rPr>
          <w:sz w:val="28"/>
          <w:szCs w:val="28"/>
        </w:rPr>
        <w:t>ы</w:t>
      </w:r>
      <w:r w:rsidRPr="00AA5644">
        <w:rPr>
          <w:sz w:val="28"/>
          <w:szCs w:val="28"/>
        </w:rPr>
        <w:t>, выстав</w:t>
      </w:r>
      <w:r>
        <w:rPr>
          <w:sz w:val="28"/>
          <w:szCs w:val="28"/>
        </w:rPr>
        <w:t>ки</w:t>
      </w:r>
      <w:r w:rsidRPr="00AA5644">
        <w:rPr>
          <w:sz w:val="28"/>
          <w:szCs w:val="28"/>
        </w:rPr>
        <w:t>, направленны</w:t>
      </w:r>
      <w:r>
        <w:rPr>
          <w:sz w:val="28"/>
          <w:szCs w:val="28"/>
        </w:rPr>
        <w:t>е</w:t>
      </w:r>
      <w:r w:rsidRPr="00AA5644">
        <w:rPr>
          <w:sz w:val="28"/>
          <w:szCs w:val="28"/>
        </w:rPr>
        <w:t xml:space="preserve"> на гражданско-патриотическое воспит</w:t>
      </w:r>
      <w:r w:rsidRPr="00AA5644">
        <w:rPr>
          <w:sz w:val="28"/>
          <w:szCs w:val="28"/>
        </w:rPr>
        <w:t>а</w:t>
      </w:r>
      <w:r w:rsidRPr="00AA5644">
        <w:rPr>
          <w:sz w:val="28"/>
          <w:szCs w:val="28"/>
        </w:rPr>
        <w:t xml:space="preserve">ние жителей Омсукчанского городского округа, изготовление продукции патриотической направленности. </w:t>
      </w:r>
    </w:p>
    <w:p w:rsidR="00E77E84" w:rsidRPr="00AA5644" w:rsidRDefault="00E77E84" w:rsidP="00D84D1A">
      <w:pPr>
        <w:ind w:firstLine="709"/>
        <w:jc w:val="both"/>
        <w:rPr>
          <w:sz w:val="28"/>
          <w:szCs w:val="28"/>
        </w:rPr>
      </w:pPr>
      <w:r w:rsidRPr="00AA5644">
        <w:rPr>
          <w:sz w:val="28"/>
          <w:szCs w:val="28"/>
        </w:rPr>
        <w:t xml:space="preserve">Реализованы </w:t>
      </w:r>
      <w:r w:rsidR="0080313F">
        <w:rPr>
          <w:sz w:val="28"/>
          <w:szCs w:val="28"/>
        </w:rPr>
        <w:t>средства</w:t>
      </w:r>
      <w:r w:rsidRPr="00AA5644">
        <w:rPr>
          <w:sz w:val="28"/>
          <w:szCs w:val="28"/>
        </w:rPr>
        <w:t xml:space="preserve"> областного бюджета:</w:t>
      </w:r>
    </w:p>
    <w:p w:rsidR="00E77E84" w:rsidRPr="00AA5644" w:rsidRDefault="00E77E84" w:rsidP="00D84D1A">
      <w:pPr>
        <w:ind w:firstLine="709"/>
        <w:jc w:val="both"/>
        <w:rPr>
          <w:sz w:val="28"/>
          <w:szCs w:val="28"/>
        </w:rPr>
      </w:pPr>
      <w:r w:rsidRPr="00AA5644">
        <w:rPr>
          <w:sz w:val="28"/>
          <w:szCs w:val="28"/>
        </w:rPr>
        <w:t>-</w:t>
      </w:r>
      <w:r w:rsidR="003F7E38">
        <w:rPr>
          <w:sz w:val="28"/>
          <w:szCs w:val="28"/>
        </w:rPr>
        <w:t xml:space="preserve"> </w:t>
      </w:r>
      <w:r w:rsidRPr="00AA5644">
        <w:rPr>
          <w:sz w:val="28"/>
          <w:szCs w:val="28"/>
        </w:rPr>
        <w:t>на мероприятие по поддержке социально ориентированных неко</w:t>
      </w:r>
      <w:r w:rsidRPr="00AA5644">
        <w:rPr>
          <w:sz w:val="28"/>
          <w:szCs w:val="28"/>
        </w:rPr>
        <w:t>м</w:t>
      </w:r>
      <w:r w:rsidRPr="00AA5644">
        <w:rPr>
          <w:sz w:val="28"/>
          <w:szCs w:val="28"/>
        </w:rPr>
        <w:t>мерческих организаций</w:t>
      </w:r>
      <w:r>
        <w:rPr>
          <w:sz w:val="28"/>
          <w:szCs w:val="28"/>
        </w:rPr>
        <w:t xml:space="preserve"> </w:t>
      </w:r>
      <w:r w:rsidRPr="00AA5644">
        <w:rPr>
          <w:sz w:val="28"/>
          <w:szCs w:val="28"/>
        </w:rPr>
        <w:t>-190,6 тыс. руб</w:t>
      </w:r>
      <w:r w:rsidR="003C57E6">
        <w:rPr>
          <w:sz w:val="28"/>
          <w:szCs w:val="28"/>
        </w:rPr>
        <w:t>лей</w:t>
      </w:r>
      <w:r w:rsidRPr="00AA5644">
        <w:rPr>
          <w:sz w:val="28"/>
          <w:szCs w:val="28"/>
        </w:rPr>
        <w:t>. Приобретены национальные сценические костюмы для танцевального коллектива</w:t>
      </w:r>
      <w:r w:rsidR="009562CC">
        <w:rPr>
          <w:sz w:val="28"/>
          <w:szCs w:val="28"/>
        </w:rPr>
        <w:t>;</w:t>
      </w:r>
    </w:p>
    <w:p w:rsidR="00E77E84" w:rsidRPr="00AA5644" w:rsidRDefault="00E77E84" w:rsidP="00D84D1A">
      <w:pPr>
        <w:ind w:firstLine="709"/>
        <w:jc w:val="both"/>
        <w:rPr>
          <w:sz w:val="28"/>
          <w:szCs w:val="28"/>
        </w:rPr>
      </w:pPr>
      <w:r w:rsidRPr="00AA5644">
        <w:rPr>
          <w:sz w:val="28"/>
          <w:szCs w:val="28"/>
        </w:rPr>
        <w:t>-</w:t>
      </w:r>
      <w:r w:rsidR="003F7E38">
        <w:rPr>
          <w:sz w:val="28"/>
          <w:szCs w:val="28"/>
        </w:rPr>
        <w:t xml:space="preserve"> </w:t>
      </w:r>
      <w:r w:rsidRPr="00AA5644">
        <w:rPr>
          <w:sz w:val="28"/>
          <w:szCs w:val="28"/>
        </w:rPr>
        <w:t>на приобретение реквизита для организации и проведения культурно-массовых мероприятий -</w:t>
      </w:r>
      <w:r w:rsidR="003F7E38">
        <w:rPr>
          <w:sz w:val="28"/>
          <w:szCs w:val="28"/>
        </w:rPr>
        <w:t xml:space="preserve"> </w:t>
      </w:r>
      <w:r w:rsidRPr="00AA5644">
        <w:rPr>
          <w:sz w:val="28"/>
          <w:szCs w:val="28"/>
        </w:rPr>
        <w:t>247,3 тыс. руб</w:t>
      </w:r>
      <w:r w:rsidR="003C57E6">
        <w:rPr>
          <w:sz w:val="28"/>
          <w:szCs w:val="28"/>
        </w:rPr>
        <w:t>лей</w:t>
      </w:r>
      <w:r w:rsidRPr="00AA5644">
        <w:rPr>
          <w:sz w:val="28"/>
          <w:szCs w:val="28"/>
        </w:rPr>
        <w:t xml:space="preserve">.  </w:t>
      </w:r>
    </w:p>
    <w:p w:rsidR="003C57E6" w:rsidRPr="00AA5644" w:rsidRDefault="003C57E6" w:rsidP="00D84D1A">
      <w:pPr>
        <w:ind w:firstLine="709"/>
        <w:jc w:val="both"/>
        <w:rPr>
          <w:bCs/>
          <w:sz w:val="28"/>
          <w:szCs w:val="28"/>
        </w:rPr>
      </w:pPr>
      <w:r w:rsidRPr="00435CF4">
        <w:rPr>
          <w:sz w:val="28"/>
          <w:szCs w:val="28"/>
        </w:rPr>
        <w:t xml:space="preserve">На реализацию подпрограммы </w:t>
      </w:r>
      <w:r w:rsidRPr="00435CF4">
        <w:rPr>
          <w:b/>
          <w:sz w:val="28"/>
          <w:szCs w:val="28"/>
        </w:rPr>
        <w:t>«Молодежь Омсукчанского городск</w:t>
      </w:r>
      <w:r w:rsidRPr="00435CF4">
        <w:rPr>
          <w:b/>
          <w:sz w:val="28"/>
          <w:szCs w:val="28"/>
        </w:rPr>
        <w:t>о</w:t>
      </w:r>
      <w:r w:rsidRPr="00435CF4">
        <w:rPr>
          <w:b/>
          <w:sz w:val="28"/>
          <w:szCs w:val="28"/>
        </w:rPr>
        <w:t>го округа</w:t>
      </w:r>
      <w:r w:rsidRPr="00435CF4">
        <w:rPr>
          <w:sz w:val="28"/>
          <w:szCs w:val="28"/>
        </w:rPr>
        <w:t>» направлено 1052,</w:t>
      </w:r>
      <w:r w:rsidR="00B92F56">
        <w:rPr>
          <w:sz w:val="28"/>
          <w:szCs w:val="28"/>
        </w:rPr>
        <w:t>3</w:t>
      </w:r>
      <w:r w:rsidRPr="00435CF4">
        <w:rPr>
          <w:sz w:val="28"/>
          <w:szCs w:val="28"/>
        </w:rPr>
        <w:t xml:space="preserve"> тыс.</w:t>
      </w:r>
      <w:r w:rsidR="00B92F56">
        <w:rPr>
          <w:sz w:val="28"/>
          <w:szCs w:val="28"/>
        </w:rPr>
        <w:t xml:space="preserve"> </w:t>
      </w:r>
      <w:r w:rsidRPr="00435CF4">
        <w:rPr>
          <w:sz w:val="28"/>
          <w:szCs w:val="28"/>
        </w:rPr>
        <w:t>руб</w:t>
      </w:r>
      <w:r>
        <w:rPr>
          <w:sz w:val="28"/>
          <w:szCs w:val="28"/>
        </w:rPr>
        <w:t>лей</w:t>
      </w:r>
      <w:r w:rsidRPr="00435CF4">
        <w:rPr>
          <w:sz w:val="28"/>
          <w:szCs w:val="28"/>
        </w:rPr>
        <w:t>.</w:t>
      </w:r>
      <w:r w:rsidRPr="00435CF4">
        <w:rPr>
          <w:bCs/>
          <w:spacing w:val="4"/>
          <w:sz w:val="28"/>
          <w:szCs w:val="28"/>
        </w:rPr>
        <w:t xml:space="preserve"> </w:t>
      </w:r>
      <w:r w:rsidRPr="00435CF4">
        <w:rPr>
          <w:sz w:val="28"/>
          <w:szCs w:val="28"/>
        </w:rPr>
        <w:t>В 2021</w:t>
      </w:r>
      <w:r w:rsidRPr="00AA5644">
        <w:rPr>
          <w:sz w:val="28"/>
          <w:szCs w:val="28"/>
        </w:rPr>
        <w:t xml:space="preserve"> году было организовано и проведено 50 мероприятий.</w:t>
      </w:r>
      <w:r w:rsidRPr="00AA5644">
        <w:rPr>
          <w:bCs/>
          <w:spacing w:val="4"/>
          <w:sz w:val="28"/>
          <w:szCs w:val="28"/>
        </w:rPr>
        <w:t xml:space="preserve"> </w:t>
      </w:r>
      <w:r w:rsidRPr="00AA5644">
        <w:rPr>
          <w:sz w:val="28"/>
          <w:szCs w:val="28"/>
        </w:rPr>
        <w:t>Большая работа проводилась в округе по форм</w:t>
      </w:r>
      <w:r w:rsidRPr="00AA5644">
        <w:rPr>
          <w:sz w:val="28"/>
          <w:szCs w:val="28"/>
        </w:rPr>
        <w:t>и</w:t>
      </w:r>
      <w:r w:rsidRPr="00AA5644">
        <w:rPr>
          <w:sz w:val="28"/>
          <w:szCs w:val="28"/>
        </w:rPr>
        <w:lastRenderedPageBreak/>
        <w:t xml:space="preserve">рованию гражданской активности, патриотического и духовно-нравственного развития молодежи, пропаганде здорового образа жизни в молодежной среде. </w:t>
      </w:r>
      <w:r w:rsidRPr="00AA5644">
        <w:rPr>
          <w:bCs/>
          <w:sz w:val="28"/>
          <w:szCs w:val="28"/>
        </w:rPr>
        <w:t>В рамках подпрограммы в летний период было трудоустроено 27 несове</w:t>
      </w:r>
      <w:r w:rsidRPr="00AA5644">
        <w:rPr>
          <w:bCs/>
          <w:sz w:val="28"/>
          <w:szCs w:val="28"/>
        </w:rPr>
        <w:t>р</w:t>
      </w:r>
      <w:r w:rsidRPr="00AA5644">
        <w:rPr>
          <w:bCs/>
          <w:sz w:val="28"/>
          <w:szCs w:val="28"/>
        </w:rPr>
        <w:t xml:space="preserve">шеннолетних граждан. </w:t>
      </w:r>
    </w:p>
    <w:p w:rsidR="003C57E6" w:rsidRPr="00AA5644" w:rsidRDefault="0080313F" w:rsidP="00D84D1A">
      <w:pPr>
        <w:ind w:firstLine="709"/>
        <w:jc w:val="both"/>
        <w:rPr>
          <w:sz w:val="28"/>
          <w:szCs w:val="28"/>
        </w:rPr>
      </w:pPr>
      <w:r>
        <w:rPr>
          <w:sz w:val="28"/>
          <w:szCs w:val="28"/>
        </w:rPr>
        <w:t>Дополнительно</w:t>
      </w:r>
      <w:r w:rsidR="003C57E6" w:rsidRPr="00AA5644">
        <w:rPr>
          <w:sz w:val="28"/>
          <w:szCs w:val="28"/>
        </w:rPr>
        <w:t xml:space="preserve"> оказана поддержка в виде единовременной денежной выплаты молодому специалисту учреждения образования в сумме 25,0 тыс. руб.</w:t>
      </w:r>
    </w:p>
    <w:p w:rsidR="003C57E6" w:rsidRPr="00AA5644" w:rsidRDefault="003C57E6" w:rsidP="00D84D1A">
      <w:pPr>
        <w:ind w:firstLine="709"/>
        <w:jc w:val="both"/>
        <w:rPr>
          <w:sz w:val="28"/>
          <w:szCs w:val="28"/>
        </w:rPr>
      </w:pPr>
      <w:r w:rsidRPr="00AA5644">
        <w:rPr>
          <w:sz w:val="28"/>
          <w:szCs w:val="28"/>
        </w:rPr>
        <w:t>Реализована региональная субсидия для молодежного клуба «Портал» на приобретение оргтехники, мебели, брендированной формы для молоде</w:t>
      </w:r>
      <w:r w:rsidRPr="00AA5644">
        <w:rPr>
          <w:sz w:val="28"/>
          <w:szCs w:val="28"/>
        </w:rPr>
        <w:t>ж</w:t>
      </w:r>
      <w:r w:rsidRPr="00AA5644">
        <w:rPr>
          <w:sz w:val="28"/>
          <w:szCs w:val="28"/>
        </w:rPr>
        <w:t>ных общественных организаций в сумме 286,0 тыс. руб.</w:t>
      </w:r>
    </w:p>
    <w:p w:rsidR="003C57E6" w:rsidRPr="003F7E38" w:rsidRDefault="003C57E6" w:rsidP="003C57E6">
      <w:pPr>
        <w:spacing w:line="276" w:lineRule="auto"/>
        <w:ind w:firstLine="284"/>
        <w:jc w:val="center"/>
        <w:rPr>
          <w:b/>
          <w:szCs w:val="28"/>
        </w:rPr>
      </w:pPr>
    </w:p>
    <w:p w:rsidR="003C57E6" w:rsidRPr="00AA5644" w:rsidRDefault="003C57E6" w:rsidP="00E02962">
      <w:pPr>
        <w:spacing w:line="276" w:lineRule="auto"/>
        <w:jc w:val="center"/>
        <w:rPr>
          <w:b/>
          <w:sz w:val="28"/>
          <w:szCs w:val="28"/>
        </w:rPr>
      </w:pPr>
      <w:r>
        <w:rPr>
          <w:b/>
          <w:sz w:val="28"/>
          <w:szCs w:val="28"/>
        </w:rPr>
        <w:t>Поддержка</w:t>
      </w:r>
      <w:r w:rsidRPr="00AA5644">
        <w:rPr>
          <w:b/>
          <w:sz w:val="28"/>
          <w:szCs w:val="28"/>
        </w:rPr>
        <w:t xml:space="preserve"> коренных малочисленных народов Севера</w:t>
      </w:r>
    </w:p>
    <w:p w:rsidR="003C57E6" w:rsidRPr="003E3A3E" w:rsidRDefault="003C57E6" w:rsidP="003C57E6">
      <w:pPr>
        <w:spacing w:line="276" w:lineRule="auto"/>
        <w:ind w:firstLine="284"/>
        <w:jc w:val="both"/>
        <w:rPr>
          <w:b/>
          <w:sz w:val="16"/>
          <w:szCs w:val="28"/>
        </w:rPr>
      </w:pPr>
    </w:p>
    <w:p w:rsidR="003C57E6" w:rsidRPr="00AA5644" w:rsidRDefault="003C57E6" w:rsidP="00E02962">
      <w:pPr>
        <w:ind w:firstLine="709"/>
        <w:jc w:val="both"/>
        <w:rPr>
          <w:sz w:val="28"/>
          <w:szCs w:val="28"/>
        </w:rPr>
      </w:pPr>
      <w:r w:rsidRPr="00AA5644">
        <w:rPr>
          <w:sz w:val="28"/>
          <w:szCs w:val="28"/>
        </w:rPr>
        <w:t>По состоянию на 01.01.2022 года на территории Омсукчанского горо</w:t>
      </w:r>
      <w:r w:rsidRPr="00AA5644">
        <w:rPr>
          <w:sz w:val="28"/>
          <w:szCs w:val="28"/>
        </w:rPr>
        <w:t>д</w:t>
      </w:r>
      <w:r w:rsidRPr="00AA5644">
        <w:rPr>
          <w:sz w:val="28"/>
          <w:szCs w:val="28"/>
        </w:rPr>
        <w:t>ского округа прожива</w:t>
      </w:r>
      <w:r>
        <w:rPr>
          <w:sz w:val="28"/>
          <w:szCs w:val="28"/>
        </w:rPr>
        <w:t>ли</w:t>
      </w:r>
      <w:r w:rsidRPr="00AA5644">
        <w:rPr>
          <w:sz w:val="28"/>
          <w:szCs w:val="28"/>
        </w:rPr>
        <w:t xml:space="preserve"> 462 представителя коренных малочисленны</w:t>
      </w:r>
      <w:r>
        <w:rPr>
          <w:sz w:val="28"/>
          <w:szCs w:val="28"/>
        </w:rPr>
        <w:t>х нар</w:t>
      </w:r>
      <w:r>
        <w:rPr>
          <w:sz w:val="28"/>
          <w:szCs w:val="28"/>
        </w:rPr>
        <w:t>о</w:t>
      </w:r>
      <w:r>
        <w:rPr>
          <w:sz w:val="28"/>
          <w:szCs w:val="28"/>
        </w:rPr>
        <w:t>дов Севера 8-</w:t>
      </w:r>
      <w:r w:rsidR="000D511A">
        <w:rPr>
          <w:sz w:val="28"/>
          <w:szCs w:val="28"/>
        </w:rPr>
        <w:t>ми</w:t>
      </w:r>
      <w:r>
        <w:rPr>
          <w:sz w:val="28"/>
          <w:szCs w:val="28"/>
        </w:rPr>
        <w:t xml:space="preserve"> этносов</w:t>
      </w:r>
      <w:r w:rsidRPr="00AA5644">
        <w:rPr>
          <w:sz w:val="28"/>
          <w:szCs w:val="28"/>
        </w:rPr>
        <w:t>: чукчи, ительмены, коряки, чуванцы, эвены, эским</w:t>
      </w:r>
      <w:r w:rsidRPr="00AA5644">
        <w:rPr>
          <w:sz w:val="28"/>
          <w:szCs w:val="28"/>
        </w:rPr>
        <w:t>о</w:t>
      </w:r>
      <w:r w:rsidRPr="00AA5644">
        <w:rPr>
          <w:sz w:val="28"/>
          <w:szCs w:val="28"/>
        </w:rPr>
        <w:t xml:space="preserve">сы, орочи, камчадалы, из них детей до 16 лет </w:t>
      </w:r>
      <w:r w:rsidR="00E02962">
        <w:rPr>
          <w:sz w:val="28"/>
          <w:szCs w:val="28"/>
        </w:rPr>
        <w:t>-</w:t>
      </w:r>
      <w:r w:rsidRPr="00AA5644">
        <w:rPr>
          <w:sz w:val="28"/>
          <w:szCs w:val="28"/>
        </w:rPr>
        <w:t xml:space="preserve"> 149 человек, трудоспособного населения КМНС - 183 человека, из них 136 человек трудоустроено, что по отношению к трудоспособному населению составляет 74,3%.</w:t>
      </w:r>
      <w:r w:rsidRPr="00AA5644">
        <w:rPr>
          <w:b/>
          <w:sz w:val="28"/>
          <w:szCs w:val="28"/>
        </w:rPr>
        <w:t xml:space="preserve">  </w:t>
      </w:r>
    </w:p>
    <w:p w:rsidR="003C57E6" w:rsidRPr="00AA5644" w:rsidRDefault="003C57E6" w:rsidP="00E02962">
      <w:pPr>
        <w:ind w:firstLine="709"/>
        <w:jc w:val="both"/>
        <w:rPr>
          <w:sz w:val="28"/>
          <w:szCs w:val="28"/>
        </w:rPr>
      </w:pPr>
      <w:r w:rsidRPr="00AA5644">
        <w:rPr>
          <w:sz w:val="28"/>
          <w:szCs w:val="28"/>
        </w:rPr>
        <w:t>Сложные природно-климатические условия, уязвимость традиционного образа жизни и малочисленность каждого из этносов обусловили необход</w:t>
      </w:r>
      <w:r w:rsidRPr="00AA5644">
        <w:rPr>
          <w:sz w:val="28"/>
          <w:szCs w:val="28"/>
        </w:rPr>
        <w:t>и</w:t>
      </w:r>
      <w:r w:rsidRPr="00AA5644">
        <w:rPr>
          <w:sz w:val="28"/>
          <w:szCs w:val="28"/>
        </w:rPr>
        <w:t>мость формирования особой государственной политики в отношении их устойчивого развития, предусматривающей системные меры по сохранению самобытной культуры, традиционного образа жизни и исконной среды об</w:t>
      </w:r>
      <w:r w:rsidRPr="00AA5644">
        <w:rPr>
          <w:sz w:val="28"/>
          <w:szCs w:val="28"/>
        </w:rPr>
        <w:t>и</w:t>
      </w:r>
      <w:r w:rsidRPr="00AA5644">
        <w:rPr>
          <w:sz w:val="28"/>
          <w:szCs w:val="28"/>
        </w:rPr>
        <w:t xml:space="preserve">тания этих народов. </w:t>
      </w:r>
    </w:p>
    <w:p w:rsidR="003C57E6" w:rsidRPr="00AA5644" w:rsidRDefault="003C57E6" w:rsidP="00E02962">
      <w:pPr>
        <w:ind w:firstLine="709"/>
        <w:jc w:val="both"/>
        <w:rPr>
          <w:sz w:val="28"/>
          <w:szCs w:val="28"/>
        </w:rPr>
      </w:pPr>
      <w:r w:rsidRPr="00AA5644">
        <w:rPr>
          <w:sz w:val="28"/>
          <w:szCs w:val="28"/>
        </w:rPr>
        <w:t>В 2021 году</w:t>
      </w:r>
      <w:r w:rsidR="009562CC">
        <w:rPr>
          <w:sz w:val="28"/>
          <w:szCs w:val="28"/>
        </w:rPr>
        <w:t xml:space="preserve"> было</w:t>
      </w:r>
      <w:r w:rsidRPr="00AA5644">
        <w:rPr>
          <w:sz w:val="28"/>
          <w:szCs w:val="28"/>
        </w:rPr>
        <w:t xml:space="preserve"> утверждено финансирование из средств социально-экономического партнерства между администрацией Омсукчанского горо</w:t>
      </w:r>
      <w:r w:rsidRPr="00AA5644">
        <w:rPr>
          <w:sz w:val="28"/>
          <w:szCs w:val="28"/>
        </w:rPr>
        <w:t>д</w:t>
      </w:r>
      <w:r w:rsidRPr="00AA5644">
        <w:rPr>
          <w:sz w:val="28"/>
          <w:szCs w:val="28"/>
        </w:rPr>
        <w:t>ского округа и АО «Полиметалл УК»</w:t>
      </w:r>
      <w:r w:rsidR="009562CC">
        <w:rPr>
          <w:sz w:val="28"/>
          <w:szCs w:val="28"/>
        </w:rPr>
        <w:t>,</w:t>
      </w:r>
      <w:r w:rsidRPr="00AA5644">
        <w:rPr>
          <w:sz w:val="28"/>
          <w:szCs w:val="28"/>
        </w:rPr>
        <w:t xml:space="preserve"> для поддержки коренных малочисле</w:t>
      </w:r>
      <w:r w:rsidRPr="00AA5644">
        <w:rPr>
          <w:sz w:val="28"/>
          <w:szCs w:val="28"/>
        </w:rPr>
        <w:t>н</w:t>
      </w:r>
      <w:r w:rsidRPr="00AA5644">
        <w:rPr>
          <w:sz w:val="28"/>
          <w:szCs w:val="28"/>
        </w:rPr>
        <w:t>ных народов в объеме 2,0 млн. руб. Эти средства были направлены на оказ</w:t>
      </w:r>
      <w:r w:rsidRPr="00AA5644">
        <w:rPr>
          <w:sz w:val="28"/>
          <w:szCs w:val="28"/>
        </w:rPr>
        <w:t>а</w:t>
      </w:r>
      <w:r w:rsidRPr="00AA5644">
        <w:rPr>
          <w:sz w:val="28"/>
          <w:szCs w:val="28"/>
        </w:rPr>
        <w:t>ние материальной помощи гражданам из числа КМНС, компенсацию расх</w:t>
      </w:r>
      <w:r w:rsidRPr="00AA5644">
        <w:rPr>
          <w:sz w:val="28"/>
          <w:szCs w:val="28"/>
        </w:rPr>
        <w:t>о</w:t>
      </w:r>
      <w:r w:rsidRPr="00AA5644">
        <w:rPr>
          <w:sz w:val="28"/>
          <w:szCs w:val="28"/>
        </w:rPr>
        <w:t>дов по медобслуживанию, подготовку кадров в высших и средних учебных заведениях, работу этнического центра в п. Омсукчан и доставку семенного картофеля. Благодаря партнерству, на протяжении 12-ти лет, начиная с 2009 года, у граждан из числа малочисленных народов Севера, проживающих на территории округа име</w:t>
      </w:r>
      <w:r w:rsidR="009562CC">
        <w:rPr>
          <w:sz w:val="28"/>
          <w:szCs w:val="28"/>
        </w:rPr>
        <w:t>лась</w:t>
      </w:r>
      <w:r w:rsidRPr="00AA5644">
        <w:rPr>
          <w:sz w:val="28"/>
          <w:szCs w:val="28"/>
        </w:rPr>
        <w:t xml:space="preserve"> возможность развития и сохранения самобытного творчества, воспитания подрастающего поколения в духе уважения к наро</w:t>
      </w:r>
      <w:r w:rsidRPr="00AA5644">
        <w:rPr>
          <w:sz w:val="28"/>
          <w:szCs w:val="28"/>
        </w:rPr>
        <w:t>д</w:t>
      </w:r>
      <w:r w:rsidRPr="00AA5644">
        <w:rPr>
          <w:sz w:val="28"/>
          <w:szCs w:val="28"/>
        </w:rPr>
        <w:t>ным традициям, обычаям предков, участия в областных мероприятиях, в</w:t>
      </w:r>
      <w:r w:rsidRPr="00AA5644">
        <w:rPr>
          <w:sz w:val="28"/>
          <w:szCs w:val="28"/>
        </w:rPr>
        <w:t>ы</w:t>
      </w:r>
      <w:r w:rsidRPr="00AA5644">
        <w:rPr>
          <w:sz w:val="28"/>
          <w:szCs w:val="28"/>
        </w:rPr>
        <w:t>ставках, национальных ежегодных праздниках областного и местного уро</w:t>
      </w:r>
      <w:r w:rsidRPr="00AA5644">
        <w:rPr>
          <w:sz w:val="28"/>
          <w:szCs w:val="28"/>
        </w:rPr>
        <w:t>в</w:t>
      </w:r>
      <w:r w:rsidRPr="00AA5644">
        <w:rPr>
          <w:sz w:val="28"/>
          <w:szCs w:val="28"/>
        </w:rPr>
        <w:t xml:space="preserve">ней. </w:t>
      </w:r>
    </w:p>
    <w:p w:rsidR="003C57E6" w:rsidRPr="00AA5644" w:rsidRDefault="003C57E6" w:rsidP="00E02962">
      <w:pPr>
        <w:ind w:firstLine="709"/>
        <w:jc w:val="both"/>
        <w:rPr>
          <w:sz w:val="28"/>
          <w:szCs w:val="28"/>
        </w:rPr>
      </w:pPr>
      <w:r>
        <w:rPr>
          <w:sz w:val="28"/>
          <w:szCs w:val="28"/>
        </w:rPr>
        <w:t>Были о</w:t>
      </w:r>
      <w:r w:rsidRPr="00AA5644">
        <w:rPr>
          <w:sz w:val="28"/>
          <w:szCs w:val="28"/>
        </w:rPr>
        <w:t>рганизованы и проведены национальные праздники «Кильвей», «Чайру</w:t>
      </w:r>
      <w:r>
        <w:rPr>
          <w:sz w:val="28"/>
          <w:szCs w:val="28"/>
        </w:rPr>
        <w:t xml:space="preserve">як», «Лыжня России». Приняли </w:t>
      </w:r>
      <w:r w:rsidRPr="00AA5644">
        <w:rPr>
          <w:sz w:val="28"/>
          <w:szCs w:val="28"/>
        </w:rPr>
        <w:t>участие в ежегодном мероприятии «Хебде</w:t>
      </w:r>
      <w:r>
        <w:rPr>
          <w:sz w:val="28"/>
          <w:szCs w:val="28"/>
        </w:rPr>
        <w:t xml:space="preserve">нек» </w:t>
      </w:r>
      <w:r w:rsidRPr="00AA5644">
        <w:rPr>
          <w:sz w:val="28"/>
          <w:szCs w:val="28"/>
        </w:rPr>
        <w:t>в г. Магадане</w:t>
      </w:r>
      <w:r>
        <w:rPr>
          <w:sz w:val="28"/>
          <w:szCs w:val="28"/>
        </w:rPr>
        <w:t>.</w:t>
      </w:r>
    </w:p>
    <w:p w:rsidR="003C57E6" w:rsidRPr="00AA5644" w:rsidRDefault="003C57E6" w:rsidP="00E02962">
      <w:pPr>
        <w:ind w:firstLine="709"/>
        <w:jc w:val="both"/>
        <w:rPr>
          <w:sz w:val="28"/>
          <w:szCs w:val="28"/>
        </w:rPr>
      </w:pPr>
      <w:r w:rsidRPr="00AA5644">
        <w:rPr>
          <w:sz w:val="28"/>
          <w:szCs w:val="28"/>
        </w:rPr>
        <w:t>Увеличены доплаты к стипендии, оплата за обучение, возмещение ра</w:t>
      </w:r>
      <w:r w:rsidRPr="00AA5644">
        <w:rPr>
          <w:sz w:val="28"/>
          <w:szCs w:val="28"/>
        </w:rPr>
        <w:t>с</w:t>
      </w:r>
      <w:r w:rsidRPr="00AA5644">
        <w:rPr>
          <w:sz w:val="28"/>
          <w:szCs w:val="28"/>
        </w:rPr>
        <w:t xml:space="preserve">ходов по проезду студентам. </w:t>
      </w:r>
    </w:p>
    <w:p w:rsidR="003C57E6" w:rsidRDefault="003C57E6" w:rsidP="00E02962">
      <w:pPr>
        <w:ind w:firstLine="709"/>
        <w:jc w:val="both"/>
        <w:rPr>
          <w:sz w:val="28"/>
          <w:szCs w:val="28"/>
        </w:rPr>
      </w:pPr>
      <w:r w:rsidRPr="00AA5644">
        <w:rPr>
          <w:sz w:val="28"/>
          <w:szCs w:val="28"/>
        </w:rPr>
        <w:t>В 2021 году жители из числа КМНС с детьми выезжали в село Мере</w:t>
      </w:r>
      <w:r w:rsidRPr="00AA5644">
        <w:rPr>
          <w:sz w:val="28"/>
          <w:szCs w:val="28"/>
        </w:rPr>
        <w:t>н</w:t>
      </w:r>
      <w:r w:rsidRPr="00AA5644">
        <w:rPr>
          <w:sz w:val="28"/>
          <w:szCs w:val="28"/>
        </w:rPr>
        <w:t xml:space="preserve">га. Для них возмещались расходы по приобретению топлива, продуктов питания для детей, медикаменты. </w:t>
      </w:r>
    </w:p>
    <w:p w:rsidR="00B12897" w:rsidRPr="00B12897" w:rsidRDefault="00B12897" w:rsidP="003730FD">
      <w:pPr>
        <w:ind w:firstLine="709"/>
        <w:jc w:val="both"/>
        <w:rPr>
          <w:sz w:val="28"/>
          <w:szCs w:val="28"/>
        </w:rPr>
      </w:pPr>
      <w:r w:rsidRPr="00B12897">
        <w:rPr>
          <w:b/>
          <w:sz w:val="28"/>
          <w:szCs w:val="28"/>
          <w:u w:val="single"/>
        </w:rPr>
        <w:lastRenderedPageBreak/>
        <w:t>Архивным отделом</w:t>
      </w:r>
      <w:r w:rsidRPr="00B12897">
        <w:rPr>
          <w:sz w:val="28"/>
          <w:szCs w:val="28"/>
        </w:rPr>
        <w:t xml:space="preserve"> в 2021 году была проведена паспортизация в 25 организациях </w:t>
      </w:r>
      <w:r w:rsidR="003730FD">
        <w:rPr>
          <w:sz w:val="28"/>
          <w:szCs w:val="28"/>
        </w:rPr>
        <w:t>-</w:t>
      </w:r>
      <w:r w:rsidRPr="00B12897">
        <w:rPr>
          <w:sz w:val="28"/>
          <w:szCs w:val="28"/>
        </w:rPr>
        <w:t xml:space="preserve"> источниках комплектования архивного отдела администрации Омсукчанского городского округа. Паспорта предоставили 25 организаций.  </w:t>
      </w:r>
    </w:p>
    <w:p w:rsidR="00B12897" w:rsidRPr="00B12897" w:rsidRDefault="00B12897" w:rsidP="003730FD">
      <w:pPr>
        <w:ind w:firstLine="709"/>
        <w:jc w:val="both"/>
        <w:rPr>
          <w:sz w:val="28"/>
          <w:szCs w:val="28"/>
        </w:rPr>
      </w:pPr>
      <w:r w:rsidRPr="00B12897">
        <w:rPr>
          <w:sz w:val="28"/>
          <w:szCs w:val="28"/>
        </w:rPr>
        <w:t xml:space="preserve">В 2021 году </w:t>
      </w:r>
      <w:r w:rsidR="009562CC">
        <w:rPr>
          <w:sz w:val="28"/>
          <w:szCs w:val="28"/>
        </w:rPr>
        <w:t xml:space="preserve">были </w:t>
      </w:r>
      <w:r w:rsidRPr="00B12897">
        <w:rPr>
          <w:sz w:val="28"/>
          <w:szCs w:val="28"/>
        </w:rPr>
        <w:t>приняты на хранение документы:</w:t>
      </w:r>
    </w:p>
    <w:p w:rsidR="00B12897" w:rsidRPr="00B12897" w:rsidRDefault="00B12897" w:rsidP="003730FD">
      <w:pPr>
        <w:ind w:firstLine="709"/>
        <w:jc w:val="both"/>
        <w:rPr>
          <w:sz w:val="28"/>
          <w:szCs w:val="28"/>
        </w:rPr>
      </w:pPr>
      <w:r w:rsidRPr="00B12897">
        <w:rPr>
          <w:sz w:val="28"/>
          <w:szCs w:val="28"/>
        </w:rPr>
        <w:t>- финансового отдела администрации Омсукчанского городского окр</w:t>
      </w:r>
      <w:r w:rsidRPr="00B12897">
        <w:rPr>
          <w:sz w:val="28"/>
          <w:szCs w:val="28"/>
        </w:rPr>
        <w:t>у</w:t>
      </w:r>
      <w:r w:rsidRPr="00B12897">
        <w:rPr>
          <w:sz w:val="28"/>
          <w:szCs w:val="28"/>
        </w:rPr>
        <w:t>га</w:t>
      </w:r>
      <w:r w:rsidR="003730FD">
        <w:rPr>
          <w:sz w:val="28"/>
          <w:szCs w:val="28"/>
        </w:rPr>
        <w:t xml:space="preserve"> </w:t>
      </w:r>
      <w:r w:rsidR="009562CC">
        <w:rPr>
          <w:sz w:val="28"/>
          <w:szCs w:val="28"/>
        </w:rPr>
        <w:t>-</w:t>
      </w:r>
      <w:r w:rsidRPr="00B12897">
        <w:rPr>
          <w:sz w:val="28"/>
          <w:szCs w:val="28"/>
        </w:rPr>
        <w:t xml:space="preserve"> 47 дел за 2014 год.</w:t>
      </w:r>
    </w:p>
    <w:p w:rsidR="00B12897" w:rsidRPr="00B12897" w:rsidRDefault="00B12897" w:rsidP="003730FD">
      <w:pPr>
        <w:ind w:firstLine="709"/>
        <w:jc w:val="both"/>
        <w:rPr>
          <w:sz w:val="28"/>
          <w:szCs w:val="28"/>
        </w:rPr>
      </w:pPr>
      <w:r w:rsidRPr="00B12897">
        <w:rPr>
          <w:sz w:val="28"/>
          <w:szCs w:val="28"/>
        </w:rPr>
        <w:t>-</w:t>
      </w:r>
      <w:r w:rsidR="003730FD">
        <w:rPr>
          <w:sz w:val="28"/>
          <w:szCs w:val="28"/>
        </w:rPr>
        <w:t xml:space="preserve"> </w:t>
      </w:r>
      <w:r w:rsidRPr="00B12897">
        <w:rPr>
          <w:sz w:val="28"/>
          <w:szCs w:val="28"/>
        </w:rPr>
        <w:t>по личному составу управления образования администрации Омсу</w:t>
      </w:r>
      <w:r w:rsidRPr="00B12897">
        <w:rPr>
          <w:sz w:val="28"/>
          <w:szCs w:val="28"/>
        </w:rPr>
        <w:t>к</w:t>
      </w:r>
      <w:r w:rsidRPr="00B12897">
        <w:rPr>
          <w:sz w:val="28"/>
          <w:szCs w:val="28"/>
        </w:rPr>
        <w:t>чанского городского округа -</w:t>
      </w:r>
      <w:r w:rsidR="003730FD">
        <w:rPr>
          <w:sz w:val="28"/>
          <w:szCs w:val="28"/>
        </w:rPr>
        <w:t xml:space="preserve"> </w:t>
      </w:r>
      <w:r w:rsidRPr="00B12897">
        <w:rPr>
          <w:sz w:val="28"/>
          <w:szCs w:val="28"/>
        </w:rPr>
        <w:t>57 дел за 1955-2000г</w:t>
      </w:r>
      <w:r w:rsidR="009562CC">
        <w:rPr>
          <w:sz w:val="28"/>
          <w:szCs w:val="28"/>
        </w:rPr>
        <w:t>г</w:t>
      </w:r>
      <w:r w:rsidRPr="00B12897">
        <w:rPr>
          <w:sz w:val="28"/>
          <w:szCs w:val="28"/>
        </w:rPr>
        <w:t>.</w:t>
      </w:r>
    </w:p>
    <w:p w:rsidR="00B12897" w:rsidRPr="00B12897" w:rsidRDefault="00B12897" w:rsidP="003730FD">
      <w:pPr>
        <w:ind w:firstLine="709"/>
        <w:jc w:val="both"/>
        <w:rPr>
          <w:sz w:val="28"/>
          <w:szCs w:val="28"/>
        </w:rPr>
      </w:pPr>
      <w:r w:rsidRPr="00B12897">
        <w:rPr>
          <w:sz w:val="28"/>
          <w:szCs w:val="28"/>
        </w:rPr>
        <w:t>Проведены проверки - 159 дел:</w:t>
      </w:r>
    </w:p>
    <w:p w:rsidR="00B12897" w:rsidRPr="00B12897" w:rsidRDefault="00B12897" w:rsidP="003730FD">
      <w:pPr>
        <w:ind w:firstLine="709"/>
        <w:jc w:val="both"/>
        <w:rPr>
          <w:sz w:val="28"/>
          <w:szCs w:val="28"/>
        </w:rPr>
      </w:pPr>
      <w:r w:rsidRPr="00B12897">
        <w:rPr>
          <w:sz w:val="28"/>
          <w:szCs w:val="28"/>
        </w:rPr>
        <w:t>- финансового отдела администрации Омсукчанского городского окр</w:t>
      </w:r>
      <w:r w:rsidRPr="00B12897">
        <w:rPr>
          <w:sz w:val="28"/>
          <w:szCs w:val="28"/>
        </w:rPr>
        <w:t>у</w:t>
      </w:r>
      <w:r w:rsidRPr="00B12897">
        <w:rPr>
          <w:sz w:val="28"/>
          <w:szCs w:val="28"/>
        </w:rPr>
        <w:t xml:space="preserve">га </w:t>
      </w:r>
      <w:r w:rsidR="003730FD">
        <w:rPr>
          <w:sz w:val="28"/>
          <w:szCs w:val="28"/>
        </w:rPr>
        <w:t>-</w:t>
      </w:r>
      <w:r w:rsidRPr="00B12897">
        <w:rPr>
          <w:sz w:val="28"/>
          <w:szCs w:val="28"/>
        </w:rPr>
        <w:t xml:space="preserve"> 47 дел постоянного хранения;</w:t>
      </w:r>
    </w:p>
    <w:p w:rsidR="00B12897" w:rsidRPr="00B12897" w:rsidRDefault="00B12897" w:rsidP="003730FD">
      <w:pPr>
        <w:ind w:firstLine="709"/>
        <w:jc w:val="both"/>
        <w:rPr>
          <w:sz w:val="28"/>
          <w:szCs w:val="28"/>
        </w:rPr>
      </w:pPr>
      <w:r w:rsidRPr="00B12897">
        <w:rPr>
          <w:sz w:val="28"/>
          <w:szCs w:val="28"/>
        </w:rPr>
        <w:t>- совхоза «Омсукчанский» - 14 дел по личному составу за 1978-1993гг</w:t>
      </w:r>
      <w:r w:rsidR="003730FD">
        <w:rPr>
          <w:sz w:val="28"/>
          <w:szCs w:val="28"/>
        </w:rPr>
        <w:t>.</w:t>
      </w:r>
      <w:r w:rsidRPr="00B12897">
        <w:rPr>
          <w:sz w:val="28"/>
          <w:szCs w:val="28"/>
        </w:rPr>
        <w:t>;</w:t>
      </w:r>
    </w:p>
    <w:p w:rsidR="00B12897" w:rsidRPr="00B12897" w:rsidRDefault="00B12897" w:rsidP="003730FD">
      <w:pPr>
        <w:ind w:firstLine="709"/>
        <w:jc w:val="both"/>
        <w:rPr>
          <w:sz w:val="28"/>
          <w:szCs w:val="28"/>
        </w:rPr>
      </w:pPr>
      <w:r w:rsidRPr="00B12897">
        <w:rPr>
          <w:sz w:val="28"/>
          <w:szCs w:val="28"/>
        </w:rPr>
        <w:t>- старательской артели «Авангард» - 21 дело по личному составу за 1989-1995гг</w:t>
      </w:r>
      <w:r w:rsidR="003730FD">
        <w:rPr>
          <w:sz w:val="28"/>
          <w:szCs w:val="28"/>
        </w:rPr>
        <w:t>.</w:t>
      </w:r>
      <w:r w:rsidRPr="00B12897">
        <w:rPr>
          <w:sz w:val="28"/>
          <w:szCs w:val="28"/>
        </w:rPr>
        <w:t>;</w:t>
      </w:r>
    </w:p>
    <w:p w:rsidR="00B12897" w:rsidRPr="00B12897" w:rsidRDefault="00B12897" w:rsidP="003730FD">
      <w:pPr>
        <w:ind w:firstLine="709"/>
        <w:jc w:val="both"/>
        <w:rPr>
          <w:sz w:val="28"/>
          <w:szCs w:val="28"/>
        </w:rPr>
      </w:pPr>
      <w:r w:rsidRPr="00B12897">
        <w:rPr>
          <w:sz w:val="28"/>
          <w:szCs w:val="28"/>
        </w:rPr>
        <w:t>- ОАО «Шахта Омсукчанская» - 20 дел по личному составу за 1952-2002гг.</w:t>
      </w:r>
    </w:p>
    <w:p w:rsidR="00B12897" w:rsidRPr="00B12897" w:rsidRDefault="00B12897" w:rsidP="003730FD">
      <w:pPr>
        <w:shd w:val="clear" w:color="auto" w:fill="FFFFFF"/>
        <w:ind w:firstLine="709"/>
        <w:jc w:val="both"/>
        <w:rPr>
          <w:sz w:val="28"/>
          <w:szCs w:val="28"/>
        </w:rPr>
      </w:pPr>
      <w:r w:rsidRPr="00B12897">
        <w:rPr>
          <w:sz w:val="28"/>
          <w:szCs w:val="28"/>
        </w:rPr>
        <w:t>В течение года поступило и исполнено в установленные сроки 398 з</w:t>
      </w:r>
      <w:r w:rsidRPr="00B12897">
        <w:rPr>
          <w:sz w:val="28"/>
          <w:szCs w:val="28"/>
        </w:rPr>
        <w:t>а</w:t>
      </w:r>
      <w:r w:rsidRPr="00B12897">
        <w:rPr>
          <w:sz w:val="28"/>
          <w:szCs w:val="28"/>
        </w:rPr>
        <w:t>просов, исполнено с положительным результатом 373 запрос</w:t>
      </w:r>
      <w:r w:rsidR="000D511A">
        <w:rPr>
          <w:sz w:val="28"/>
          <w:szCs w:val="28"/>
        </w:rPr>
        <w:t>а</w:t>
      </w:r>
      <w:r w:rsidRPr="00B12897">
        <w:rPr>
          <w:sz w:val="28"/>
          <w:szCs w:val="28"/>
        </w:rPr>
        <w:t>. Выдано 1509 справок, 939 копий документов.</w:t>
      </w:r>
    </w:p>
    <w:p w:rsidR="00051649" w:rsidRPr="00502B2A" w:rsidRDefault="00051649" w:rsidP="00B12897">
      <w:pPr>
        <w:ind w:firstLine="540"/>
        <w:jc w:val="both"/>
        <w:rPr>
          <w:color w:val="000000" w:themeColor="text1"/>
          <w:szCs w:val="28"/>
        </w:rPr>
      </w:pPr>
    </w:p>
    <w:p w:rsidR="00051649" w:rsidRDefault="00051649" w:rsidP="00502B2A">
      <w:pPr>
        <w:jc w:val="center"/>
        <w:rPr>
          <w:b/>
          <w:sz w:val="28"/>
          <w:szCs w:val="28"/>
        </w:rPr>
      </w:pPr>
      <w:r w:rsidRPr="00D81564">
        <w:rPr>
          <w:b/>
          <w:sz w:val="28"/>
          <w:szCs w:val="28"/>
        </w:rPr>
        <w:t>Предупреждения и ликвидация чрезвычайных ситуаций</w:t>
      </w:r>
    </w:p>
    <w:p w:rsidR="00502B2A" w:rsidRPr="00502B2A" w:rsidRDefault="00502B2A" w:rsidP="00502B2A">
      <w:pPr>
        <w:jc w:val="center"/>
        <w:rPr>
          <w:b/>
          <w:sz w:val="16"/>
          <w:szCs w:val="28"/>
        </w:rPr>
      </w:pPr>
    </w:p>
    <w:p w:rsidR="00051649" w:rsidRPr="00D81564" w:rsidRDefault="00051649" w:rsidP="00B26B3E">
      <w:pPr>
        <w:ind w:firstLine="709"/>
        <w:jc w:val="both"/>
        <w:rPr>
          <w:rFonts w:eastAsia="Nimbus Roman No9 L"/>
          <w:sz w:val="28"/>
          <w:szCs w:val="28"/>
        </w:rPr>
      </w:pPr>
      <w:r w:rsidRPr="00D81564">
        <w:rPr>
          <w:sz w:val="28"/>
          <w:szCs w:val="28"/>
        </w:rPr>
        <w:t>В</w:t>
      </w:r>
      <w:r w:rsidRPr="00D81564">
        <w:rPr>
          <w:rFonts w:eastAsia="Nimbus Roman No9 L"/>
          <w:sz w:val="28"/>
          <w:szCs w:val="28"/>
        </w:rPr>
        <w:t xml:space="preserve"> </w:t>
      </w:r>
      <w:r w:rsidRPr="00D81564">
        <w:rPr>
          <w:sz w:val="28"/>
          <w:szCs w:val="28"/>
        </w:rPr>
        <w:t>2021 году</w:t>
      </w:r>
      <w:r w:rsidRPr="00D81564">
        <w:rPr>
          <w:rFonts w:eastAsia="Nimbus Roman No9 L"/>
          <w:sz w:val="28"/>
          <w:szCs w:val="28"/>
        </w:rPr>
        <w:t xml:space="preserve"> </w:t>
      </w:r>
      <w:r w:rsidRPr="00D81564">
        <w:rPr>
          <w:sz w:val="28"/>
          <w:szCs w:val="28"/>
        </w:rPr>
        <w:t>вопросам</w:t>
      </w:r>
      <w:r w:rsidRPr="00D81564">
        <w:rPr>
          <w:rFonts w:eastAsia="Nimbus Roman No9 L"/>
          <w:sz w:val="28"/>
          <w:szCs w:val="28"/>
        </w:rPr>
        <w:t xml:space="preserve"> </w:t>
      </w:r>
      <w:r w:rsidRPr="00D81564">
        <w:rPr>
          <w:sz w:val="28"/>
          <w:szCs w:val="28"/>
        </w:rPr>
        <w:t>предупреждения</w:t>
      </w:r>
      <w:r w:rsidRPr="00D81564">
        <w:rPr>
          <w:rFonts w:eastAsia="Nimbus Roman No9 L"/>
          <w:sz w:val="28"/>
          <w:szCs w:val="28"/>
        </w:rPr>
        <w:t xml:space="preserve"> </w:t>
      </w:r>
      <w:r w:rsidRPr="00D81564">
        <w:rPr>
          <w:sz w:val="28"/>
          <w:szCs w:val="28"/>
        </w:rPr>
        <w:t>и</w:t>
      </w:r>
      <w:r w:rsidRPr="00D81564">
        <w:rPr>
          <w:rFonts w:eastAsia="Nimbus Roman No9 L"/>
          <w:sz w:val="28"/>
          <w:szCs w:val="28"/>
        </w:rPr>
        <w:t xml:space="preserve"> </w:t>
      </w:r>
      <w:r w:rsidRPr="00D81564">
        <w:rPr>
          <w:sz w:val="28"/>
          <w:szCs w:val="28"/>
        </w:rPr>
        <w:t>ликвидации</w:t>
      </w:r>
      <w:r w:rsidRPr="00D81564">
        <w:rPr>
          <w:rFonts w:eastAsia="Nimbus Roman No9 L"/>
          <w:sz w:val="28"/>
          <w:szCs w:val="28"/>
        </w:rPr>
        <w:t xml:space="preserve"> </w:t>
      </w:r>
      <w:r w:rsidRPr="00D81564">
        <w:rPr>
          <w:sz w:val="28"/>
          <w:szCs w:val="28"/>
        </w:rPr>
        <w:t>чрезвычайных</w:t>
      </w:r>
      <w:r w:rsidRPr="00D81564">
        <w:rPr>
          <w:rFonts w:eastAsia="Nimbus Roman No9 L"/>
          <w:sz w:val="28"/>
          <w:szCs w:val="28"/>
        </w:rPr>
        <w:t xml:space="preserve"> </w:t>
      </w:r>
      <w:r w:rsidRPr="00D81564">
        <w:rPr>
          <w:sz w:val="28"/>
          <w:szCs w:val="28"/>
        </w:rPr>
        <w:t>ситуаций,</w:t>
      </w:r>
      <w:r w:rsidRPr="00D81564">
        <w:rPr>
          <w:rFonts w:eastAsia="Nimbus Roman No9 L"/>
          <w:sz w:val="28"/>
          <w:szCs w:val="28"/>
        </w:rPr>
        <w:t xml:space="preserve"> </w:t>
      </w:r>
      <w:r w:rsidRPr="00D81564">
        <w:rPr>
          <w:sz w:val="28"/>
          <w:szCs w:val="28"/>
        </w:rPr>
        <w:t>пожарной</w:t>
      </w:r>
      <w:r w:rsidRPr="00D81564">
        <w:rPr>
          <w:rFonts w:eastAsia="Nimbus Roman No9 L"/>
          <w:sz w:val="28"/>
          <w:szCs w:val="28"/>
        </w:rPr>
        <w:t xml:space="preserve"> </w:t>
      </w:r>
      <w:r w:rsidRPr="00D81564">
        <w:rPr>
          <w:sz w:val="28"/>
          <w:szCs w:val="28"/>
        </w:rPr>
        <w:t>безопасности</w:t>
      </w:r>
      <w:r w:rsidRPr="00D81564">
        <w:rPr>
          <w:rFonts w:eastAsia="Nimbus Roman No9 L"/>
          <w:sz w:val="28"/>
          <w:szCs w:val="28"/>
        </w:rPr>
        <w:t xml:space="preserve"> </w:t>
      </w:r>
      <w:r w:rsidRPr="00D81564">
        <w:rPr>
          <w:sz w:val="28"/>
          <w:szCs w:val="28"/>
        </w:rPr>
        <w:t>в</w:t>
      </w:r>
      <w:r w:rsidRPr="00D81564">
        <w:rPr>
          <w:rFonts w:eastAsia="Nimbus Roman No9 L"/>
          <w:sz w:val="28"/>
          <w:szCs w:val="28"/>
        </w:rPr>
        <w:t xml:space="preserve"> </w:t>
      </w:r>
      <w:r w:rsidRPr="00D81564">
        <w:rPr>
          <w:sz w:val="28"/>
          <w:szCs w:val="28"/>
        </w:rPr>
        <w:t>органах</w:t>
      </w:r>
      <w:r w:rsidRPr="00D81564">
        <w:rPr>
          <w:rFonts w:eastAsia="Nimbus Roman No9 L"/>
          <w:sz w:val="28"/>
          <w:szCs w:val="28"/>
        </w:rPr>
        <w:t xml:space="preserve"> </w:t>
      </w:r>
      <w:r w:rsidRPr="00D81564">
        <w:rPr>
          <w:sz w:val="28"/>
          <w:szCs w:val="28"/>
        </w:rPr>
        <w:t>местного</w:t>
      </w:r>
      <w:r w:rsidRPr="00D81564">
        <w:rPr>
          <w:rFonts w:eastAsia="Nimbus Roman No9 L"/>
          <w:sz w:val="28"/>
          <w:szCs w:val="28"/>
        </w:rPr>
        <w:t xml:space="preserve"> </w:t>
      </w:r>
      <w:r w:rsidRPr="00D81564">
        <w:rPr>
          <w:sz w:val="28"/>
          <w:szCs w:val="28"/>
        </w:rPr>
        <w:t>самоуправления</w:t>
      </w:r>
      <w:r w:rsidRPr="00D81564">
        <w:rPr>
          <w:rFonts w:eastAsia="Nimbus Roman No9 L"/>
          <w:sz w:val="28"/>
          <w:szCs w:val="28"/>
        </w:rPr>
        <w:t xml:space="preserve"> </w:t>
      </w:r>
      <w:r w:rsidRPr="00D81564">
        <w:rPr>
          <w:sz w:val="28"/>
          <w:szCs w:val="28"/>
        </w:rPr>
        <w:t>О</w:t>
      </w:r>
      <w:r w:rsidRPr="00D81564">
        <w:rPr>
          <w:sz w:val="28"/>
          <w:szCs w:val="28"/>
        </w:rPr>
        <w:t>м</w:t>
      </w:r>
      <w:r w:rsidRPr="00D81564">
        <w:rPr>
          <w:sz w:val="28"/>
          <w:szCs w:val="28"/>
        </w:rPr>
        <w:t>сукчанского</w:t>
      </w:r>
      <w:r w:rsidRPr="00D81564">
        <w:rPr>
          <w:rFonts w:eastAsia="Nimbus Roman No9 L"/>
          <w:sz w:val="28"/>
          <w:szCs w:val="28"/>
        </w:rPr>
        <w:t xml:space="preserve"> </w:t>
      </w:r>
      <w:r w:rsidRPr="00D81564">
        <w:rPr>
          <w:sz w:val="28"/>
          <w:szCs w:val="28"/>
        </w:rPr>
        <w:t>городской округ</w:t>
      </w:r>
      <w:r w:rsidRPr="00D81564">
        <w:rPr>
          <w:rFonts w:eastAsia="Nimbus Roman No9 L"/>
          <w:sz w:val="28"/>
          <w:szCs w:val="28"/>
        </w:rPr>
        <w:t xml:space="preserve"> уделялось внимание по следующим основным направлениям:</w:t>
      </w:r>
    </w:p>
    <w:p w:rsidR="00051649" w:rsidRPr="00D81564" w:rsidRDefault="00B26B3E" w:rsidP="00B26B3E">
      <w:pPr>
        <w:widowControl w:val="0"/>
        <w:suppressAutoHyphens/>
        <w:ind w:firstLine="709"/>
        <w:jc w:val="both"/>
        <w:rPr>
          <w:rFonts w:eastAsia="Nimbus Roman No9 L"/>
          <w:sz w:val="28"/>
          <w:szCs w:val="28"/>
        </w:rPr>
      </w:pPr>
      <w:r>
        <w:rPr>
          <w:sz w:val="28"/>
          <w:szCs w:val="28"/>
        </w:rPr>
        <w:t xml:space="preserve">- </w:t>
      </w:r>
      <w:r w:rsidR="00051649" w:rsidRPr="00D81564">
        <w:rPr>
          <w:sz w:val="28"/>
          <w:szCs w:val="28"/>
        </w:rPr>
        <w:t>аварии</w:t>
      </w:r>
      <w:r w:rsidR="00051649" w:rsidRPr="00D81564">
        <w:rPr>
          <w:rFonts w:eastAsia="Nimbus Roman No9 L"/>
          <w:sz w:val="28"/>
          <w:szCs w:val="28"/>
        </w:rPr>
        <w:t xml:space="preserve"> </w:t>
      </w:r>
      <w:r w:rsidR="00051649" w:rsidRPr="00D81564">
        <w:rPr>
          <w:sz w:val="28"/>
          <w:szCs w:val="28"/>
        </w:rPr>
        <w:t>на</w:t>
      </w:r>
      <w:r w:rsidR="00051649" w:rsidRPr="00D81564">
        <w:rPr>
          <w:rFonts w:eastAsia="Nimbus Roman No9 L"/>
          <w:sz w:val="28"/>
          <w:szCs w:val="28"/>
        </w:rPr>
        <w:t xml:space="preserve"> </w:t>
      </w:r>
      <w:r w:rsidR="00051649" w:rsidRPr="00D81564">
        <w:rPr>
          <w:sz w:val="28"/>
          <w:szCs w:val="28"/>
        </w:rPr>
        <w:t>объектах</w:t>
      </w:r>
      <w:r w:rsidR="00051649" w:rsidRPr="00D81564">
        <w:rPr>
          <w:rFonts w:eastAsia="Nimbus Roman No9 L"/>
          <w:sz w:val="28"/>
          <w:szCs w:val="28"/>
        </w:rPr>
        <w:t xml:space="preserve"> </w:t>
      </w:r>
      <w:r w:rsidR="00051649" w:rsidRPr="00D81564">
        <w:rPr>
          <w:sz w:val="28"/>
          <w:szCs w:val="28"/>
        </w:rPr>
        <w:t>теплоснабжения</w:t>
      </w:r>
      <w:r w:rsidR="00051649" w:rsidRPr="00D81564">
        <w:rPr>
          <w:rFonts w:eastAsia="Nimbus Roman No9 L"/>
          <w:sz w:val="28"/>
          <w:szCs w:val="28"/>
        </w:rPr>
        <w:t xml:space="preserve"> </w:t>
      </w:r>
      <w:r w:rsidR="00051649" w:rsidRPr="00D81564">
        <w:rPr>
          <w:sz w:val="28"/>
          <w:szCs w:val="28"/>
        </w:rPr>
        <w:t>и</w:t>
      </w:r>
      <w:r w:rsidR="00051649" w:rsidRPr="00D81564">
        <w:rPr>
          <w:rFonts w:eastAsia="Nimbus Roman No9 L"/>
          <w:sz w:val="28"/>
          <w:szCs w:val="28"/>
        </w:rPr>
        <w:t xml:space="preserve"> </w:t>
      </w:r>
      <w:r w:rsidR="00051649" w:rsidRPr="00D81564">
        <w:rPr>
          <w:sz w:val="28"/>
          <w:szCs w:val="28"/>
        </w:rPr>
        <w:t>водоснабжения</w:t>
      </w:r>
      <w:r w:rsidR="00051649" w:rsidRPr="00D81564">
        <w:rPr>
          <w:rFonts w:eastAsia="Nimbus Roman No9 L"/>
          <w:sz w:val="28"/>
          <w:szCs w:val="28"/>
        </w:rPr>
        <w:t>;</w:t>
      </w:r>
    </w:p>
    <w:p w:rsidR="00051649" w:rsidRPr="00D81564" w:rsidRDefault="00B26B3E" w:rsidP="00B26B3E">
      <w:pPr>
        <w:widowControl w:val="0"/>
        <w:suppressAutoHyphens/>
        <w:ind w:firstLine="709"/>
        <w:jc w:val="both"/>
        <w:rPr>
          <w:sz w:val="28"/>
          <w:szCs w:val="28"/>
        </w:rPr>
      </w:pPr>
      <w:r>
        <w:rPr>
          <w:sz w:val="28"/>
          <w:szCs w:val="28"/>
        </w:rPr>
        <w:t xml:space="preserve">- </w:t>
      </w:r>
      <w:r w:rsidR="00051649" w:rsidRPr="00D81564">
        <w:rPr>
          <w:sz w:val="28"/>
          <w:szCs w:val="28"/>
        </w:rPr>
        <w:t>лесные</w:t>
      </w:r>
      <w:r w:rsidR="00051649" w:rsidRPr="00D81564">
        <w:rPr>
          <w:rFonts w:eastAsia="Nimbus Roman No9 L"/>
          <w:sz w:val="28"/>
          <w:szCs w:val="28"/>
        </w:rPr>
        <w:t xml:space="preserve"> </w:t>
      </w:r>
      <w:r w:rsidR="00051649" w:rsidRPr="00D81564">
        <w:rPr>
          <w:sz w:val="28"/>
          <w:szCs w:val="28"/>
        </w:rPr>
        <w:t>пожары;</w:t>
      </w:r>
    </w:p>
    <w:p w:rsidR="00051649" w:rsidRPr="00D81564" w:rsidRDefault="00B26B3E" w:rsidP="00B26B3E">
      <w:pPr>
        <w:widowControl w:val="0"/>
        <w:suppressAutoHyphens/>
        <w:ind w:firstLine="709"/>
        <w:jc w:val="both"/>
        <w:rPr>
          <w:sz w:val="28"/>
          <w:szCs w:val="28"/>
        </w:rPr>
      </w:pPr>
      <w:r>
        <w:rPr>
          <w:sz w:val="28"/>
          <w:szCs w:val="28"/>
        </w:rPr>
        <w:t xml:space="preserve">- </w:t>
      </w:r>
      <w:r w:rsidR="00051649" w:rsidRPr="00D81564">
        <w:rPr>
          <w:sz w:val="28"/>
          <w:szCs w:val="28"/>
        </w:rPr>
        <w:t>паводки;</w:t>
      </w:r>
    </w:p>
    <w:p w:rsidR="00051649" w:rsidRPr="00D81564" w:rsidRDefault="00B26B3E" w:rsidP="00B26B3E">
      <w:pPr>
        <w:widowControl w:val="0"/>
        <w:suppressAutoHyphens/>
        <w:ind w:firstLine="709"/>
        <w:jc w:val="both"/>
        <w:rPr>
          <w:sz w:val="28"/>
          <w:szCs w:val="28"/>
        </w:rPr>
      </w:pPr>
      <w:r>
        <w:rPr>
          <w:sz w:val="28"/>
          <w:szCs w:val="28"/>
        </w:rPr>
        <w:t xml:space="preserve">- </w:t>
      </w:r>
      <w:r w:rsidR="00051649" w:rsidRPr="00D81564">
        <w:rPr>
          <w:sz w:val="28"/>
          <w:szCs w:val="28"/>
        </w:rPr>
        <w:t>лавинная опасность.</w:t>
      </w:r>
    </w:p>
    <w:p w:rsidR="00051649" w:rsidRPr="00D81564" w:rsidRDefault="00051649" w:rsidP="00B26B3E">
      <w:pPr>
        <w:ind w:firstLine="709"/>
        <w:jc w:val="both"/>
        <w:rPr>
          <w:rFonts w:eastAsia="Nimbus Roman No9 L"/>
          <w:sz w:val="28"/>
          <w:szCs w:val="28"/>
        </w:rPr>
      </w:pPr>
      <w:r w:rsidRPr="00D81564">
        <w:rPr>
          <w:sz w:val="28"/>
          <w:szCs w:val="28"/>
        </w:rPr>
        <w:t>Предпринятыми</w:t>
      </w:r>
      <w:r w:rsidRPr="00D81564">
        <w:rPr>
          <w:rFonts w:eastAsia="Nimbus Roman No9 L"/>
          <w:sz w:val="28"/>
          <w:szCs w:val="28"/>
        </w:rPr>
        <w:t xml:space="preserve"> мерами</w:t>
      </w:r>
      <w:r w:rsidRPr="00D81564">
        <w:rPr>
          <w:sz w:val="28"/>
          <w:szCs w:val="28"/>
        </w:rPr>
        <w:t xml:space="preserve"> администрацией</w:t>
      </w:r>
      <w:r w:rsidRPr="00D81564">
        <w:rPr>
          <w:rFonts w:eastAsia="Nimbus Roman No9 L"/>
          <w:sz w:val="28"/>
          <w:szCs w:val="28"/>
        </w:rPr>
        <w:t xml:space="preserve"> </w:t>
      </w:r>
      <w:r w:rsidRPr="00D81564">
        <w:rPr>
          <w:sz w:val="28"/>
          <w:szCs w:val="28"/>
        </w:rPr>
        <w:t>Омсукчанского городского округа</w:t>
      </w:r>
      <w:r w:rsidRPr="00D81564">
        <w:rPr>
          <w:rFonts w:eastAsia="Nimbus Roman No9 L"/>
          <w:sz w:val="28"/>
          <w:szCs w:val="28"/>
        </w:rPr>
        <w:t xml:space="preserve"> </w:t>
      </w:r>
      <w:r w:rsidRPr="00D81564">
        <w:rPr>
          <w:sz w:val="28"/>
          <w:szCs w:val="28"/>
        </w:rPr>
        <w:t>совместно</w:t>
      </w:r>
      <w:r w:rsidRPr="00D81564">
        <w:rPr>
          <w:rFonts w:eastAsia="Nimbus Roman No9 L"/>
          <w:sz w:val="28"/>
          <w:szCs w:val="28"/>
        </w:rPr>
        <w:t xml:space="preserve"> </w:t>
      </w:r>
      <w:r w:rsidRPr="00D81564">
        <w:rPr>
          <w:sz w:val="28"/>
          <w:szCs w:val="28"/>
        </w:rPr>
        <w:t>с</w:t>
      </w:r>
      <w:r w:rsidRPr="00D81564">
        <w:rPr>
          <w:rFonts w:eastAsia="Nimbus Roman No9 L"/>
          <w:sz w:val="28"/>
          <w:szCs w:val="28"/>
        </w:rPr>
        <w:t xml:space="preserve"> </w:t>
      </w:r>
      <w:r w:rsidRPr="00D81564">
        <w:rPr>
          <w:sz w:val="28"/>
          <w:szCs w:val="28"/>
        </w:rPr>
        <w:t xml:space="preserve">организациями округа </w:t>
      </w:r>
      <w:r w:rsidRPr="00D81564">
        <w:rPr>
          <w:rFonts w:eastAsia="Nimbus Roman No9 L"/>
          <w:sz w:val="28"/>
          <w:szCs w:val="28"/>
        </w:rPr>
        <w:t>удалось обеспечить проведение необходимых защитных мероприятий и предупредить нарушение инфр</w:t>
      </w:r>
      <w:r w:rsidRPr="00D81564">
        <w:rPr>
          <w:rFonts w:eastAsia="Nimbus Roman No9 L"/>
          <w:sz w:val="28"/>
          <w:szCs w:val="28"/>
        </w:rPr>
        <w:t>а</w:t>
      </w:r>
      <w:r w:rsidRPr="00D81564">
        <w:rPr>
          <w:rFonts w:eastAsia="Nimbus Roman No9 L"/>
          <w:sz w:val="28"/>
          <w:szCs w:val="28"/>
        </w:rPr>
        <w:t>структурных объектов округа.</w:t>
      </w:r>
    </w:p>
    <w:p w:rsidR="00051649" w:rsidRPr="00D81564" w:rsidRDefault="00051649" w:rsidP="00B26B3E">
      <w:pPr>
        <w:ind w:firstLine="709"/>
        <w:jc w:val="both"/>
        <w:rPr>
          <w:rFonts w:eastAsia="Nimbus Roman No9 L"/>
          <w:sz w:val="28"/>
          <w:szCs w:val="28"/>
        </w:rPr>
      </w:pPr>
      <w:r w:rsidRPr="00D81564">
        <w:rPr>
          <w:sz w:val="28"/>
          <w:szCs w:val="28"/>
        </w:rPr>
        <w:t>Аварийные</w:t>
      </w:r>
      <w:r w:rsidRPr="00D81564">
        <w:rPr>
          <w:rFonts w:eastAsia="Nimbus Roman No9 L"/>
          <w:sz w:val="28"/>
          <w:szCs w:val="28"/>
        </w:rPr>
        <w:t xml:space="preserve"> ситуации на объектах электро- и теплоснабжения носили локальный характер и решались оперативно в рабочем порядке.</w:t>
      </w:r>
    </w:p>
    <w:p w:rsidR="00051649" w:rsidRPr="00D81564" w:rsidRDefault="00051649" w:rsidP="00B26B3E">
      <w:pPr>
        <w:ind w:firstLine="709"/>
        <w:jc w:val="both"/>
        <w:rPr>
          <w:rFonts w:eastAsia="Nimbus Roman No9 L"/>
          <w:sz w:val="28"/>
          <w:szCs w:val="28"/>
        </w:rPr>
      </w:pPr>
      <w:r w:rsidRPr="00D81564">
        <w:rPr>
          <w:rFonts w:eastAsia="Nimbus Roman No9 L"/>
          <w:sz w:val="28"/>
          <w:szCs w:val="28"/>
        </w:rPr>
        <w:t>За период 2021 года на территории Омсукчанского городского округа неоднократно вводился режим повышенной готовности.</w:t>
      </w:r>
    </w:p>
    <w:p w:rsidR="00051649" w:rsidRPr="00D81564" w:rsidRDefault="00051649" w:rsidP="00B26B3E">
      <w:pPr>
        <w:ind w:firstLine="709"/>
        <w:jc w:val="both"/>
        <w:rPr>
          <w:rFonts w:eastAsia="Nimbus Roman No9 L"/>
          <w:sz w:val="28"/>
          <w:szCs w:val="28"/>
        </w:rPr>
      </w:pPr>
      <w:r w:rsidRPr="00D81564">
        <w:rPr>
          <w:rFonts w:eastAsia="Nimbus Roman No9 L"/>
          <w:sz w:val="28"/>
          <w:szCs w:val="28"/>
        </w:rPr>
        <w:t>Действовал режим повышенной готовности связанный с распростран</w:t>
      </w:r>
      <w:r w:rsidRPr="00D81564">
        <w:rPr>
          <w:rFonts w:eastAsia="Nimbus Roman No9 L"/>
          <w:sz w:val="28"/>
          <w:szCs w:val="28"/>
        </w:rPr>
        <w:t>е</w:t>
      </w:r>
      <w:r w:rsidRPr="00D81564">
        <w:rPr>
          <w:rFonts w:eastAsia="Nimbus Roman No9 L"/>
          <w:sz w:val="28"/>
          <w:szCs w:val="28"/>
        </w:rPr>
        <w:t xml:space="preserve">нием новой коронавирусной инфекции </w:t>
      </w:r>
      <w:r w:rsidRPr="00D81564">
        <w:rPr>
          <w:rFonts w:eastAsia="Nimbus Roman No9 L"/>
          <w:sz w:val="28"/>
          <w:szCs w:val="28"/>
          <w:lang w:val="en-US"/>
        </w:rPr>
        <w:t>COVID</w:t>
      </w:r>
      <w:r w:rsidRPr="00D81564">
        <w:rPr>
          <w:rFonts w:eastAsia="Nimbus Roman No9 L"/>
          <w:sz w:val="28"/>
          <w:szCs w:val="28"/>
        </w:rPr>
        <w:t>-19, а также режим повыше</w:t>
      </w:r>
      <w:r w:rsidRPr="00D81564">
        <w:rPr>
          <w:rFonts w:eastAsia="Nimbus Roman No9 L"/>
          <w:sz w:val="28"/>
          <w:szCs w:val="28"/>
        </w:rPr>
        <w:t>н</w:t>
      </w:r>
      <w:r w:rsidRPr="00D81564">
        <w:rPr>
          <w:rFonts w:eastAsia="Nimbus Roman No9 L"/>
          <w:sz w:val="28"/>
          <w:szCs w:val="28"/>
        </w:rPr>
        <w:t>ной готовности в целях предупреждения чрезвычайной ситуации связанной с возможным разрушением моста через р.</w:t>
      </w:r>
      <w:r w:rsidR="004D2ADA">
        <w:rPr>
          <w:rFonts w:eastAsia="Nimbus Roman No9 L"/>
          <w:sz w:val="28"/>
          <w:szCs w:val="28"/>
        </w:rPr>
        <w:t xml:space="preserve"> </w:t>
      </w:r>
      <w:r w:rsidRPr="00D81564">
        <w:rPr>
          <w:rFonts w:eastAsia="Nimbus Roman No9 L"/>
          <w:sz w:val="28"/>
          <w:szCs w:val="28"/>
        </w:rPr>
        <w:t xml:space="preserve">Планшет км 142+279 автомобильной дороги межмуниципального значения Магаданской области «Герба </w:t>
      </w:r>
      <w:r w:rsidR="00B26B3E">
        <w:rPr>
          <w:rFonts w:eastAsia="Nimbus Roman No9 L"/>
          <w:sz w:val="28"/>
          <w:szCs w:val="28"/>
        </w:rPr>
        <w:t>-</w:t>
      </w:r>
      <w:r w:rsidRPr="00D81564">
        <w:rPr>
          <w:rFonts w:eastAsia="Nimbus Roman No9 L"/>
          <w:sz w:val="28"/>
          <w:szCs w:val="28"/>
        </w:rPr>
        <w:t xml:space="preserve"> Омсу</w:t>
      </w:r>
      <w:r w:rsidRPr="00D81564">
        <w:rPr>
          <w:rFonts w:eastAsia="Nimbus Roman No9 L"/>
          <w:sz w:val="28"/>
          <w:szCs w:val="28"/>
        </w:rPr>
        <w:t>к</w:t>
      </w:r>
      <w:r w:rsidRPr="00D81564">
        <w:rPr>
          <w:rFonts w:eastAsia="Nimbus Roman No9 L"/>
          <w:sz w:val="28"/>
          <w:szCs w:val="28"/>
        </w:rPr>
        <w:t>чан» и сооружением временного объезда.</w:t>
      </w:r>
    </w:p>
    <w:p w:rsidR="00051649" w:rsidRPr="00D81564" w:rsidRDefault="00051649" w:rsidP="00B26B3E">
      <w:pPr>
        <w:ind w:firstLine="709"/>
        <w:jc w:val="both"/>
        <w:rPr>
          <w:rFonts w:eastAsia="Nimbus Roman No9 L"/>
          <w:sz w:val="28"/>
          <w:szCs w:val="28"/>
        </w:rPr>
      </w:pPr>
      <w:r w:rsidRPr="00D81564">
        <w:rPr>
          <w:sz w:val="28"/>
          <w:szCs w:val="28"/>
        </w:rPr>
        <w:t>В 2021 году на территории Омсукчанского городского округа</w:t>
      </w:r>
      <w:r w:rsidRPr="00D81564">
        <w:rPr>
          <w:rFonts w:eastAsia="Nimbus Roman No9 L"/>
          <w:sz w:val="28"/>
          <w:szCs w:val="28"/>
        </w:rPr>
        <w:t xml:space="preserve"> крупные </w:t>
      </w:r>
      <w:r w:rsidRPr="00D81564">
        <w:rPr>
          <w:sz w:val="28"/>
          <w:szCs w:val="28"/>
        </w:rPr>
        <w:t>лесные</w:t>
      </w:r>
      <w:r w:rsidRPr="00D81564">
        <w:rPr>
          <w:rFonts w:eastAsia="Nimbus Roman No9 L"/>
          <w:sz w:val="28"/>
          <w:szCs w:val="28"/>
        </w:rPr>
        <w:t xml:space="preserve"> </w:t>
      </w:r>
      <w:r w:rsidRPr="00D81564">
        <w:rPr>
          <w:sz w:val="28"/>
          <w:szCs w:val="28"/>
        </w:rPr>
        <w:t>пожары</w:t>
      </w:r>
      <w:r w:rsidRPr="00D81564">
        <w:rPr>
          <w:rFonts w:eastAsia="Nimbus Roman No9 L"/>
          <w:sz w:val="28"/>
          <w:szCs w:val="28"/>
        </w:rPr>
        <w:t xml:space="preserve"> угрожающие населенным пунктам Омсукчан и Дукат </w:t>
      </w:r>
      <w:r w:rsidRPr="00D81564">
        <w:rPr>
          <w:sz w:val="28"/>
          <w:szCs w:val="28"/>
        </w:rPr>
        <w:t>не</w:t>
      </w:r>
      <w:r w:rsidRPr="00D81564">
        <w:rPr>
          <w:rFonts w:eastAsia="Nimbus Roman No9 L"/>
          <w:sz w:val="28"/>
          <w:szCs w:val="28"/>
        </w:rPr>
        <w:t xml:space="preserve"> </w:t>
      </w:r>
      <w:r w:rsidRPr="00D81564">
        <w:rPr>
          <w:sz w:val="28"/>
          <w:szCs w:val="28"/>
        </w:rPr>
        <w:t>зарегистрированы.</w:t>
      </w:r>
    </w:p>
    <w:p w:rsidR="00051649" w:rsidRPr="00BE2462" w:rsidRDefault="00051649" w:rsidP="00B26B3E">
      <w:pPr>
        <w:ind w:firstLine="709"/>
        <w:jc w:val="both"/>
        <w:rPr>
          <w:rFonts w:eastAsia="Nimbus Roman No9 L"/>
          <w:sz w:val="28"/>
          <w:szCs w:val="28"/>
        </w:rPr>
      </w:pPr>
      <w:r w:rsidRPr="00800127">
        <w:rPr>
          <w:sz w:val="28"/>
          <w:szCs w:val="28"/>
        </w:rPr>
        <w:lastRenderedPageBreak/>
        <w:t>Организацию</w:t>
      </w:r>
      <w:r w:rsidRPr="00800127">
        <w:rPr>
          <w:rFonts w:eastAsia="Nimbus Roman No9 L"/>
          <w:sz w:val="28"/>
          <w:szCs w:val="28"/>
        </w:rPr>
        <w:t xml:space="preserve"> </w:t>
      </w:r>
      <w:r w:rsidRPr="00800127">
        <w:rPr>
          <w:sz w:val="28"/>
          <w:szCs w:val="28"/>
        </w:rPr>
        <w:t>управления,</w:t>
      </w:r>
      <w:r w:rsidRPr="00800127">
        <w:rPr>
          <w:rFonts w:eastAsia="Nimbus Roman No9 L"/>
          <w:sz w:val="28"/>
          <w:szCs w:val="28"/>
        </w:rPr>
        <w:t xml:space="preserve"> </w:t>
      </w:r>
      <w:r w:rsidRPr="00800127">
        <w:rPr>
          <w:sz w:val="28"/>
          <w:szCs w:val="28"/>
        </w:rPr>
        <w:t>координацию</w:t>
      </w:r>
      <w:r w:rsidRPr="00800127">
        <w:rPr>
          <w:rFonts w:eastAsia="Nimbus Roman No9 L"/>
          <w:sz w:val="28"/>
          <w:szCs w:val="28"/>
        </w:rPr>
        <w:t xml:space="preserve"> </w:t>
      </w:r>
      <w:r w:rsidRPr="00800127">
        <w:rPr>
          <w:sz w:val="28"/>
          <w:szCs w:val="28"/>
        </w:rPr>
        <w:t>действий</w:t>
      </w:r>
      <w:r w:rsidRPr="00800127">
        <w:rPr>
          <w:rFonts w:eastAsia="Nimbus Roman No9 L"/>
          <w:sz w:val="28"/>
          <w:szCs w:val="28"/>
        </w:rPr>
        <w:t xml:space="preserve"> </w:t>
      </w:r>
      <w:r w:rsidRPr="00800127">
        <w:rPr>
          <w:sz w:val="28"/>
          <w:szCs w:val="28"/>
        </w:rPr>
        <w:t>привлекаемых</w:t>
      </w:r>
      <w:r w:rsidRPr="00800127">
        <w:rPr>
          <w:rFonts w:eastAsia="Nimbus Roman No9 L"/>
          <w:sz w:val="28"/>
          <w:szCs w:val="28"/>
        </w:rPr>
        <w:t xml:space="preserve"> </w:t>
      </w:r>
      <w:r w:rsidRPr="00800127">
        <w:rPr>
          <w:sz w:val="28"/>
          <w:szCs w:val="28"/>
        </w:rPr>
        <w:t>сил</w:t>
      </w:r>
      <w:r w:rsidRPr="00800127">
        <w:rPr>
          <w:rFonts w:eastAsia="Nimbus Roman No9 L"/>
          <w:sz w:val="28"/>
          <w:szCs w:val="28"/>
        </w:rPr>
        <w:t xml:space="preserve"> </w:t>
      </w:r>
      <w:r w:rsidRPr="00800127">
        <w:rPr>
          <w:sz w:val="28"/>
          <w:szCs w:val="28"/>
        </w:rPr>
        <w:t>и</w:t>
      </w:r>
      <w:r w:rsidRPr="00800127">
        <w:rPr>
          <w:rFonts w:eastAsia="Nimbus Roman No9 L"/>
          <w:sz w:val="28"/>
          <w:szCs w:val="28"/>
        </w:rPr>
        <w:t xml:space="preserve"> </w:t>
      </w:r>
      <w:r w:rsidRPr="00800127">
        <w:rPr>
          <w:sz w:val="28"/>
          <w:szCs w:val="28"/>
        </w:rPr>
        <w:t>средств</w:t>
      </w:r>
      <w:r w:rsidRPr="00800127">
        <w:rPr>
          <w:rFonts w:eastAsia="Nimbus Roman No9 L"/>
          <w:sz w:val="28"/>
          <w:szCs w:val="28"/>
        </w:rPr>
        <w:t xml:space="preserve"> </w:t>
      </w:r>
      <w:r w:rsidRPr="00800127">
        <w:rPr>
          <w:sz w:val="28"/>
          <w:szCs w:val="28"/>
        </w:rPr>
        <w:t>ликвидации</w:t>
      </w:r>
      <w:r w:rsidRPr="00800127">
        <w:rPr>
          <w:rFonts w:eastAsia="Nimbus Roman No9 L"/>
          <w:sz w:val="28"/>
          <w:szCs w:val="28"/>
        </w:rPr>
        <w:t xml:space="preserve"> </w:t>
      </w:r>
      <w:r w:rsidRPr="00800127">
        <w:rPr>
          <w:sz w:val="28"/>
          <w:szCs w:val="28"/>
        </w:rPr>
        <w:t>ЧС</w:t>
      </w:r>
      <w:r w:rsidRPr="00800127">
        <w:rPr>
          <w:rFonts w:eastAsia="Nimbus Roman No9 L"/>
          <w:sz w:val="28"/>
          <w:szCs w:val="28"/>
        </w:rPr>
        <w:t xml:space="preserve"> </w:t>
      </w:r>
      <w:r w:rsidRPr="00800127">
        <w:rPr>
          <w:sz w:val="28"/>
          <w:szCs w:val="28"/>
        </w:rPr>
        <w:t>на</w:t>
      </w:r>
      <w:r w:rsidRPr="00800127">
        <w:rPr>
          <w:rFonts w:eastAsia="Nimbus Roman No9 L"/>
          <w:sz w:val="28"/>
          <w:szCs w:val="28"/>
        </w:rPr>
        <w:t xml:space="preserve"> </w:t>
      </w:r>
      <w:r w:rsidRPr="00800127">
        <w:rPr>
          <w:sz w:val="28"/>
          <w:szCs w:val="28"/>
        </w:rPr>
        <w:t>территории</w:t>
      </w:r>
      <w:r w:rsidRPr="00800127">
        <w:rPr>
          <w:rFonts w:eastAsia="Nimbus Roman No9 L"/>
          <w:sz w:val="28"/>
          <w:szCs w:val="28"/>
        </w:rPr>
        <w:t xml:space="preserve"> </w:t>
      </w:r>
      <w:r>
        <w:rPr>
          <w:sz w:val="28"/>
          <w:szCs w:val="28"/>
        </w:rPr>
        <w:t>округа</w:t>
      </w:r>
      <w:r>
        <w:rPr>
          <w:rFonts w:eastAsia="Nimbus Roman No9 L"/>
          <w:sz w:val="28"/>
          <w:szCs w:val="28"/>
        </w:rPr>
        <w:t xml:space="preserve"> в 2021</w:t>
      </w:r>
      <w:r w:rsidRPr="00800127">
        <w:rPr>
          <w:rFonts w:eastAsia="Nimbus Roman No9 L"/>
          <w:sz w:val="28"/>
          <w:szCs w:val="28"/>
        </w:rPr>
        <w:t xml:space="preserve"> году </w:t>
      </w:r>
      <w:r w:rsidRPr="00800127">
        <w:rPr>
          <w:sz w:val="28"/>
          <w:szCs w:val="28"/>
        </w:rPr>
        <w:t>выполняла</w:t>
      </w:r>
      <w:r w:rsidRPr="00800127">
        <w:rPr>
          <w:rFonts w:eastAsia="Nimbus Roman No9 L"/>
          <w:sz w:val="28"/>
          <w:szCs w:val="28"/>
        </w:rPr>
        <w:t xml:space="preserve"> </w:t>
      </w:r>
      <w:r w:rsidRPr="00800127">
        <w:rPr>
          <w:sz w:val="28"/>
          <w:szCs w:val="28"/>
        </w:rPr>
        <w:t>коми</w:t>
      </w:r>
      <w:r w:rsidRPr="00800127">
        <w:rPr>
          <w:sz w:val="28"/>
          <w:szCs w:val="28"/>
        </w:rPr>
        <w:t>с</w:t>
      </w:r>
      <w:r w:rsidRPr="00800127">
        <w:rPr>
          <w:sz w:val="28"/>
          <w:szCs w:val="28"/>
        </w:rPr>
        <w:t>сия</w:t>
      </w:r>
      <w:r w:rsidRPr="00800127">
        <w:rPr>
          <w:rFonts w:eastAsia="Nimbus Roman No9 L"/>
          <w:sz w:val="28"/>
          <w:szCs w:val="28"/>
        </w:rPr>
        <w:t xml:space="preserve"> </w:t>
      </w:r>
      <w:r w:rsidRPr="00800127">
        <w:rPr>
          <w:sz w:val="28"/>
          <w:szCs w:val="28"/>
        </w:rPr>
        <w:t>по</w:t>
      </w:r>
      <w:r w:rsidRPr="00800127">
        <w:rPr>
          <w:rFonts w:eastAsia="Nimbus Roman No9 L"/>
          <w:sz w:val="28"/>
          <w:szCs w:val="28"/>
        </w:rPr>
        <w:t xml:space="preserve"> </w:t>
      </w:r>
      <w:r w:rsidRPr="00800127">
        <w:rPr>
          <w:sz w:val="28"/>
          <w:szCs w:val="28"/>
        </w:rPr>
        <w:t>чрезвычайным</w:t>
      </w:r>
      <w:r w:rsidRPr="00800127">
        <w:rPr>
          <w:rFonts w:eastAsia="Nimbus Roman No9 L"/>
          <w:sz w:val="28"/>
          <w:szCs w:val="28"/>
        </w:rPr>
        <w:t xml:space="preserve"> </w:t>
      </w:r>
      <w:r w:rsidRPr="00800127">
        <w:rPr>
          <w:sz w:val="28"/>
          <w:szCs w:val="28"/>
        </w:rPr>
        <w:t>ситуациям</w:t>
      </w:r>
      <w:r w:rsidRPr="00800127">
        <w:rPr>
          <w:rFonts w:eastAsia="Nimbus Roman No9 L"/>
          <w:sz w:val="28"/>
          <w:szCs w:val="28"/>
        </w:rPr>
        <w:t xml:space="preserve"> </w:t>
      </w:r>
      <w:r w:rsidRPr="00800127">
        <w:rPr>
          <w:sz w:val="28"/>
          <w:szCs w:val="28"/>
        </w:rPr>
        <w:t>и</w:t>
      </w:r>
      <w:r w:rsidRPr="00800127">
        <w:rPr>
          <w:rFonts w:eastAsia="Nimbus Roman No9 L"/>
          <w:sz w:val="28"/>
          <w:szCs w:val="28"/>
        </w:rPr>
        <w:t xml:space="preserve"> </w:t>
      </w:r>
      <w:r w:rsidRPr="00800127">
        <w:rPr>
          <w:sz w:val="28"/>
          <w:szCs w:val="28"/>
        </w:rPr>
        <w:t>обеспечению</w:t>
      </w:r>
      <w:r w:rsidRPr="00800127">
        <w:rPr>
          <w:rFonts w:eastAsia="Nimbus Roman No9 L"/>
          <w:sz w:val="28"/>
          <w:szCs w:val="28"/>
        </w:rPr>
        <w:t xml:space="preserve"> </w:t>
      </w:r>
      <w:r w:rsidRPr="00800127">
        <w:rPr>
          <w:sz w:val="28"/>
          <w:szCs w:val="28"/>
        </w:rPr>
        <w:t>пожарной</w:t>
      </w:r>
      <w:r>
        <w:rPr>
          <w:rFonts w:eastAsia="Nimbus Roman No9 L"/>
          <w:sz w:val="28"/>
          <w:szCs w:val="28"/>
        </w:rPr>
        <w:t xml:space="preserve"> </w:t>
      </w:r>
      <w:r w:rsidRPr="00800127">
        <w:rPr>
          <w:sz w:val="28"/>
          <w:szCs w:val="28"/>
        </w:rPr>
        <w:t>безопасности</w:t>
      </w:r>
      <w:r w:rsidRPr="00800127">
        <w:rPr>
          <w:rFonts w:eastAsia="Nimbus Roman No9 L"/>
          <w:sz w:val="28"/>
          <w:szCs w:val="28"/>
        </w:rPr>
        <w:t xml:space="preserve"> </w:t>
      </w:r>
      <w:r w:rsidRPr="00800127">
        <w:rPr>
          <w:sz w:val="28"/>
          <w:szCs w:val="28"/>
        </w:rPr>
        <w:t>администрации</w:t>
      </w:r>
      <w:r w:rsidRPr="00800127">
        <w:rPr>
          <w:rFonts w:eastAsia="Nimbus Roman No9 L"/>
          <w:sz w:val="28"/>
          <w:szCs w:val="28"/>
        </w:rPr>
        <w:t xml:space="preserve"> </w:t>
      </w:r>
      <w:r w:rsidRPr="00800127">
        <w:rPr>
          <w:sz w:val="28"/>
          <w:szCs w:val="28"/>
        </w:rPr>
        <w:t>Омсукчанского</w:t>
      </w:r>
      <w:r w:rsidRPr="00800127">
        <w:rPr>
          <w:rFonts w:eastAsia="Nimbus Roman No9 L"/>
          <w:sz w:val="28"/>
          <w:szCs w:val="28"/>
        </w:rPr>
        <w:t xml:space="preserve"> </w:t>
      </w:r>
      <w:r>
        <w:rPr>
          <w:sz w:val="28"/>
          <w:szCs w:val="28"/>
        </w:rPr>
        <w:t>городского округа (КЧС и ПБ)</w:t>
      </w:r>
      <w:r w:rsidRPr="00800127">
        <w:rPr>
          <w:sz w:val="28"/>
          <w:szCs w:val="28"/>
        </w:rPr>
        <w:t>.</w:t>
      </w:r>
    </w:p>
    <w:p w:rsidR="00051649" w:rsidRPr="00D81564" w:rsidRDefault="00051649" w:rsidP="00B26B3E">
      <w:pPr>
        <w:ind w:firstLine="709"/>
        <w:jc w:val="both"/>
        <w:rPr>
          <w:sz w:val="28"/>
          <w:szCs w:val="28"/>
        </w:rPr>
      </w:pPr>
      <w:r w:rsidRPr="00D81564">
        <w:rPr>
          <w:sz w:val="28"/>
          <w:szCs w:val="28"/>
        </w:rPr>
        <w:t>В</w:t>
      </w:r>
      <w:r w:rsidRPr="00D81564">
        <w:rPr>
          <w:rFonts w:eastAsia="Nimbus Roman No9 L"/>
          <w:sz w:val="28"/>
          <w:szCs w:val="28"/>
        </w:rPr>
        <w:t xml:space="preserve"> </w:t>
      </w:r>
      <w:r w:rsidRPr="00D81564">
        <w:rPr>
          <w:sz w:val="28"/>
          <w:szCs w:val="28"/>
        </w:rPr>
        <w:t>течение</w:t>
      </w:r>
      <w:r w:rsidRPr="00D81564">
        <w:rPr>
          <w:rFonts w:eastAsia="Nimbus Roman No9 L"/>
          <w:sz w:val="28"/>
          <w:szCs w:val="28"/>
        </w:rPr>
        <w:t xml:space="preserve"> отчётного года </w:t>
      </w:r>
      <w:r w:rsidRPr="00D81564">
        <w:rPr>
          <w:sz w:val="28"/>
          <w:szCs w:val="28"/>
        </w:rPr>
        <w:t>было</w:t>
      </w:r>
      <w:r w:rsidRPr="00D81564">
        <w:rPr>
          <w:rFonts w:eastAsia="Nimbus Roman No9 L"/>
          <w:sz w:val="28"/>
          <w:szCs w:val="28"/>
        </w:rPr>
        <w:t xml:space="preserve"> </w:t>
      </w:r>
      <w:r w:rsidRPr="00D81564">
        <w:rPr>
          <w:sz w:val="28"/>
          <w:szCs w:val="28"/>
        </w:rPr>
        <w:t>проведено</w:t>
      </w:r>
      <w:r w:rsidRPr="00D81564">
        <w:rPr>
          <w:rFonts w:eastAsia="Nimbus Roman No9 L"/>
          <w:sz w:val="28"/>
          <w:szCs w:val="28"/>
        </w:rPr>
        <w:t xml:space="preserve"> 16 </w:t>
      </w:r>
      <w:r w:rsidRPr="00D81564">
        <w:rPr>
          <w:sz w:val="28"/>
          <w:szCs w:val="28"/>
        </w:rPr>
        <w:t>заседаний КЧС и ПБ.</w:t>
      </w:r>
    </w:p>
    <w:p w:rsidR="00051649" w:rsidRPr="00D81564" w:rsidRDefault="00051649" w:rsidP="00B26B3E">
      <w:pPr>
        <w:ind w:firstLine="709"/>
        <w:jc w:val="both"/>
        <w:rPr>
          <w:b/>
          <w:sz w:val="28"/>
          <w:szCs w:val="28"/>
        </w:rPr>
      </w:pPr>
      <w:r w:rsidRPr="00D81564">
        <w:rPr>
          <w:sz w:val="28"/>
          <w:szCs w:val="28"/>
        </w:rPr>
        <w:t xml:space="preserve">С 2011 года создана и функционирует </w:t>
      </w:r>
      <w:r w:rsidRPr="00D81564">
        <w:rPr>
          <w:b/>
          <w:sz w:val="28"/>
          <w:szCs w:val="28"/>
        </w:rPr>
        <w:t>единая дежурно</w:t>
      </w:r>
      <w:r w:rsidR="00B26B3E">
        <w:rPr>
          <w:b/>
          <w:sz w:val="28"/>
          <w:szCs w:val="28"/>
        </w:rPr>
        <w:t>-</w:t>
      </w:r>
      <w:r w:rsidRPr="00D81564">
        <w:rPr>
          <w:b/>
          <w:sz w:val="28"/>
          <w:szCs w:val="28"/>
        </w:rPr>
        <w:t>диспетчерская служба.</w:t>
      </w:r>
    </w:p>
    <w:p w:rsidR="00051649" w:rsidRDefault="00051649" w:rsidP="00B26B3E">
      <w:pPr>
        <w:ind w:firstLine="709"/>
        <w:jc w:val="both"/>
        <w:rPr>
          <w:sz w:val="28"/>
          <w:szCs w:val="28"/>
        </w:rPr>
      </w:pPr>
      <w:r w:rsidRPr="00D81564">
        <w:rPr>
          <w:sz w:val="28"/>
          <w:szCs w:val="28"/>
        </w:rPr>
        <w:t>Установлено 4 прямых канала связи между</w:t>
      </w:r>
      <w:r w:rsidRPr="00D81564">
        <w:rPr>
          <w:rFonts w:eastAsia="Nimbus Roman No9 L"/>
          <w:sz w:val="28"/>
          <w:szCs w:val="28"/>
        </w:rPr>
        <w:t xml:space="preserve"> </w:t>
      </w:r>
      <w:r w:rsidRPr="00D81564">
        <w:rPr>
          <w:sz w:val="28"/>
          <w:szCs w:val="28"/>
        </w:rPr>
        <w:t>ЕДДС</w:t>
      </w:r>
      <w:r w:rsidRPr="00D81564">
        <w:rPr>
          <w:rFonts w:eastAsia="Nimbus Roman No9 L"/>
          <w:sz w:val="28"/>
          <w:szCs w:val="28"/>
        </w:rPr>
        <w:t xml:space="preserve"> администрации </w:t>
      </w:r>
      <w:r w:rsidRPr="00D81564">
        <w:rPr>
          <w:sz w:val="28"/>
          <w:szCs w:val="28"/>
        </w:rPr>
        <w:t>О</w:t>
      </w:r>
      <w:r w:rsidRPr="00D81564">
        <w:rPr>
          <w:sz w:val="28"/>
          <w:szCs w:val="28"/>
        </w:rPr>
        <w:t>м</w:t>
      </w:r>
      <w:r w:rsidRPr="00D81564">
        <w:rPr>
          <w:sz w:val="28"/>
          <w:szCs w:val="28"/>
        </w:rPr>
        <w:t>сук</w:t>
      </w:r>
      <w:r w:rsidRPr="00800127">
        <w:rPr>
          <w:sz w:val="28"/>
          <w:szCs w:val="28"/>
        </w:rPr>
        <w:t>чанского</w:t>
      </w:r>
      <w:r w:rsidRPr="00800127">
        <w:rPr>
          <w:rFonts w:eastAsia="Nimbus Roman No9 L"/>
          <w:sz w:val="28"/>
          <w:szCs w:val="28"/>
        </w:rPr>
        <w:t xml:space="preserve"> </w:t>
      </w:r>
      <w:r>
        <w:rPr>
          <w:sz w:val="28"/>
          <w:szCs w:val="28"/>
        </w:rPr>
        <w:t>городского округа</w:t>
      </w:r>
      <w:r w:rsidRPr="00800127">
        <w:rPr>
          <w:rFonts w:eastAsia="Nimbus Roman No9 L"/>
          <w:sz w:val="28"/>
          <w:szCs w:val="28"/>
        </w:rPr>
        <w:t xml:space="preserve"> </w:t>
      </w:r>
      <w:r w:rsidRPr="00800127">
        <w:rPr>
          <w:sz w:val="28"/>
          <w:szCs w:val="28"/>
        </w:rPr>
        <w:t>и</w:t>
      </w:r>
      <w:r w:rsidRPr="00800127">
        <w:rPr>
          <w:rFonts w:eastAsia="Nimbus Roman No9 L"/>
          <w:sz w:val="28"/>
          <w:szCs w:val="28"/>
        </w:rPr>
        <w:t xml:space="preserve"> </w:t>
      </w:r>
      <w:r w:rsidRPr="00800127">
        <w:rPr>
          <w:sz w:val="28"/>
          <w:szCs w:val="28"/>
        </w:rPr>
        <w:t>взаимодействующими</w:t>
      </w:r>
      <w:r w:rsidRPr="00800127">
        <w:rPr>
          <w:rFonts w:eastAsia="Nimbus Roman No9 L"/>
          <w:sz w:val="28"/>
          <w:szCs w:val="28"/>
        </w:rPr>
        <w:t xml:space="preserve"> </w:t>
      </w:r>
      <w:r w:rsidRPr="00800127">
        <w:rPr>
          <w:sz w:val="28"/>
          <w:szCs w:val="28"/>
        </w:rPr>
        <w:t>дежурно-диспетчерскими</w:t>
      </w:r>
      <w:r w:rsidRPr="00800127">
        <w:rPr>
          <w:rFonts w:eastAsia="Nimbus Roman No9 L"/>
          <w:sz w:val="28"/>
          <w:szCs w:val="28"/>
        </w:rPr>
        <w:t xml:space="preserve"> </w:t>
      </w:r>
      <w:r w:rsidRPr="00800127">
        <w:rPr>
          <w:sz w:val="28"/>
          <w:szCs w:val="28"/>
        </w:rPr>
        <w:t>службами</w:t>
      </w:r>
      <w:r w:rsidRPr="00800127">
        <w:rPr>
          <w:rFonts w:eastAsia="Nimbus Roman No9 L"/>
          <w:sz w:val="28"/>
          <w:szCs w:val="28"/>
        </w:rPr>
        <w:t xml:space="preserve"> </w:t>
      </w:r>
      <w:r>
        <w:rPr>
          <w:rFonts w:eastAsia="Nimbus Roman No9 L"/>
          <w:sz w:val="28"/>
          <w:szCs w:val="28"/>
        </w:rPr>
        <w:t>филиалом</w:t>
      </w:r>
      <w:r w:rsidRPr="00800127">
        <w:rPr>
          <w:sz w:val="28"/>
          <w:szCs w:val="28"/>
        </w:rPr>
        <w:t xml:space="preserve"> </w:t>
      </w:r>
      <w:r>
        <w:rPr>
          <w:sz w:val="28"/>
          <w:szCs w:val="28"/>
        </w:rPr>
        <w:t>«ОРБ» ГБУЗ «Магаданская областная больница»</w:t>
      </w:r>
      <w:r w:rsidRPr="00800127">
        <w:rPr>
          <w:sz w:val="28"/>
          <w:szCs w:val="28"/>
        </w:rPr>
        <w:t>,</w:t>
      </w:r>
      <w:r w:rsidRPr="00800127">
        <w:rPr>
          <w:rFonts w:eastAsia="Nimbus Roman No9 L"/>
          <w:sz w:val="28"/>
          <w:szCs w:val="28"/>
        </w:rPr>
        <w:t xml:space="preserve"> </w:t>
      </w:r>
      <w:r w:rsidRPr="00727E8F">
        <w:rPr>
          <w:color w:val="000000"/>
          <w:sz w:val="28"/>
          <w:szCs w:val="28"/>
        </w:rPr>
        <w:t>ПЧ № 18</w:t>
      </w:r>
      <w:r>
        <w:rPr>
          <w:color w:val="000000"/>
          <w:sz w:val="28"/>
          <w:szCs w:val="28"/>
        </w:rPr>
        <w:t xml:space="preserve"> ГПС</w:t>
      </w:r>
      <w:r w:rsidRPr="00800127">
        <w:rPr>
          <w:sz w:val="28"/>
          <w:szCs w:val="28"/>
        </w:rPr>
        <w:t>,</w:t>
      </w:r>
      <w:r w:rsidRPr="00800127">
        <w:rPr>
          <w:rFonts w:eastAsia="Nimbus Roman No9 L"/>
          <w:sz w:val="28"/>
          <w:szCs w:val="28"/>
        </w:rPr>
        <w:t xml:space="preserve"> </w:t>
      </w:r>
      <w:r w:rsidRPr="00727E8F">
        <w:rPr>
          <w:color w:val="000000"/>
          <w:sz w:val="28"/>
          <w:szCs w:val="28"/>
        </w:rPr>
        <w:t>О</w:t>
      </w:r>
      <w:r>
        <w:rPr>
          <w:color w:val="000000"/>
          <w:sz w:val="28"/>
          <w:szCs w:val="28"/>
        </w:rPr>
        <w:t>тд</w:t>
      </w:r>
      <w:r w:rsidRPr="00727E8F">
        <w:rPr>
          <w:color w:val="000000"/>
          <w:sz w:val="28"/>
          <w:szCs w:val="28"/>
        </w:rPr>
        <w:t>МВД</w:t>
      </w:r>
      <w:r w:rsidRPr="00800127">
        <w:rPr>
          <w:sz w:val="28"/>
          <w:szCs w:val="28"/>
        </w:rPr>
        <w:t xml:space="preserve"> </w:t>
      </w:r>
      <w:r>
        <w:rPr>
          <w:sz w:val="28"/>
          <w:szCs w:val="28"/>
        </w:rPr>
        <w:t>России по Омсукчанскому району, АДС ИП Бойко Л.В.,</w:t>
      </w:r>
      <w:r w:rsidRPr="00800127">
        <w:rPr>
          <w:rFonts w:eastAsia="Nimbus Roman No9 L"/>
          <w:sz w:val="28"/>
          <w:szCs w:val="28"/>
        </w:rPr>
        <w:t xml:space="preserve"> </w:t>
      </w:r>
      <w:r w:rsidRPr="00800127">
        <w:rPr>
          <w:sz w:val="28"/>
          <w:szCs w:val="28"/>
        </w:rPr>
        <w:t>что</w:t>
      </w:r>
      <w:r w:rsidRPr="00800127">
        <w:rPr>
          <w:rFonts w:eastAsia="Nimbus Roman No9 L"/>
          <w:sz w:val="28"/>
          <w:szCs w:val="28"/>
        </w:rPr>
        <w:t xml:space="preserve"> </w:t>
      </w:r>
      <w:r w:rsidRPr="00800127">
        <w:rPr>
          <w:sz w:val="28"/>
          <w:szCs w:val="28"/>
        </w:rPr>
        <w:t>позволяет</w:t>
      </w:r>
      <w:r w:rsidRPr="00800127">
        <w:rPr>
          <w:rFonts w:eastAsia="Nimbus Roman No9 L"/>
          <w:sz w:val="28"/>
          <w:szCs w:val="28"/>
        </w:rPr>
        <w:t xml:space="preserve"> </w:t>
      </w:r>
      <w:r w:rsidRPr="00800127">
        <w:rPr>
          <w:sz w:val="28"/>
          <w:szCs w:val="28"/>
        </w:rPr>
        <w:t>эффективно</w:t>
      </w:r>
      <w:r w:rsidRPr="00800127">
        <w:rPr>
          <w:rFonts w:eastAsia="Nimbus Roman No9 L"/>
          <w:sz w:val="28"/>
          <w:szCs w:val="28"/>
        </w:rPr>
        <w:t xml:space="preserve"> </w:t>
      </w:r>
      <w:r w:rsidRPr="00800127">
        <w:rPr>
          <w:sz w:val="28"/>
          <w:szCs w:val="28"/>
        </w:rPr>
        <w:t>и</w:t>
      </w:r>
      <w:r w:rsidRPr="00800127">
        <w:rPr>
          <w:rFonts w:eastAsia="Nimbus Roman No9 L"/>
          <w:sz w:val="28"/>
          <w:szCs w:val="28"/>
        </w:rPr>
        <w:t xml:space="preserve"> </w:t>
      </w:r>
      <w:r w:rsidRPr="00800127">
        <w:rPr>
          <w:sz w:val="28"/>
          <w:szCs w:val="28"/>
        </w:rPr>
        <w:t>оперативно</w:t>
      </w:r>
      <w:r w:rsidRPr="00800127">
        <w:rPr>
          <w:rFonts w:eastAsia="Nimbus Roman No9 L"/>
          <w:sz w:val="28"/>
          <w:szCs w:val="28"/>
        </w:rPr>
        <w:t xml:space="preserve"> </w:t>
      </w:r>
      <w:r w:rsidRPr="00800127">
        <w:rPr>
          <w:sz w:val="28"/>
          <w:szCs w:val="28"/>
        </w:rPr>
        <w:t>выполнять</w:t>
      </w:r>
      <w:r w:rsidRPr="00800127">
        <w:rPr>
          <w:rFonts w:eastAsia="Nimbus Roman No9 L"/>
          <w:sz w:val="28"/>
          <w:szCs w:val="28"/>
        </w:rPr>
        <w:t xml:space="preserve"> </w:t>
      </w:r>
      <w:r w:rsidRPr="00800127">
        <w:rPr>
          <w:sz w:val="28"/>
          <w:szCs w:val="28"/>
        </w:rPr>
        <w:t>основные</w:t>
      </w:r>
      <w:r w:rsidRPr="00800127">
        <w:rPr>
          <w:rFonts w:eastAsia="Nimbus Roman No9 L"/>
          <w:sz w:val="28"/>
          <w:szCs w:val="28"/>
        </w:rPr>
        <w:t xml:space="preserve"> </w:t>
      </w:r>
      <w:r w:rsidRPr="00800127">
        <w:rPr>
          <w:sz w:val="28"/>
          <w:szCs w:val="28"/>
        </w:rPr>
        <w:t>задачи</w:t>
      </w:r>
      <w:r w:rsidRPr="00800127">
        <w:rPr>
          <w:rFonts w:eastAsia="Nimbus Roman No9 L"/>
          <w:sz w:val="28"/>
          <w:szCs w:val="28"/>
        </w:rPr>
        <w:t xml:space="preserve"> </w:t>
      </w:r>
      <w:r w:rsidRPr="00800127">
        <w:rPr>
          <w:sz w:val="28"/>
          <w:szCs w:val="28"/>
        </w:rPr>
        <w:t>ЕДДС.</w:t>
      </w:r>
    </w:p>
    <w:p w:rsidR="00BF40A3" w:rsidRPr="00BF40A3" w:rsidRDefault="00BF40A3" w:rsidP="00B26B3E">
      <w:pPr>
        <w:ind w:firstLine="709"/>
        <w:jc w:val="both"/>
        <w:rPr>
          <w:szCs w:val="28"/>
        </w:rPr>
      </w:pPr>
    </w:p>
    <w:p w:rsidR="00BF40A3" w:rsidRDefault="00051649" w:rsidP="00BF40A3">
      <w:pPr>
        <w:jc w:val="center"/>
        <w:rPr>
          <w:b/>
          <w:sz w:val="28"/>
          <w:szCs w:val="28"/>
        </w:rPr>
      </w:pPr>
      <w:r w:rsidRPr="00BF40A3">
        <w:rPr>
          <w:b/>
          <w:sz w:val="28"/>
          <w:szCs w:val="28"/>
        </w:rPr>
        <w:t>Правовое обеспечение и информационн</w:t>
      </w:r>
      <w:r w:rsidR="000D511A" w:rsidRPr="00BF40A3">
        <w:rPr>
          <w:b/>
          <w:sz w:val="28"/>
          <w:szCs w:val="28"/>
        </w:rPr>
        <w:t xml:space="preserve">ая </w:t>
      </w:r>
      <w:r w:rsidRPr="00BF40A3">
        <w:rPr>
          <w:b/>
          <w:sz w:val="28"/>
          <w:szCs w:val="28"/>
        </w:rPr>
        <w:t>деятельност</w:t>
      </w:r>
      <w:r w:rsidR="000D511A" w:rsidRPr="00BF40A3">
        <w:rPr>
          <w:b/>
          <w:sz w:val="28"/>
          <w:szCs w:val="28"/>
        </w:rPr>
        <w:t>ь</w:t>
      </w:r>
      <w:r w:rsidRPr="00BF40A3">
        <w:rPr>
          <w:b/>
          <w:sz w:val="28"/>
          <w:szCs w:val="28"/>
        </w:rPr>
        <w:t xml:space="preserve"> </w:t>
      </w:r>
    </w:p>
    <w:p w:rsidR="00051649" w:rsidRDefault="00051649" w:rsidP="00BF40A3">
      <w:pPr>
        <w:jc w:val="center"/>
        <w:rPr>
          <w:b/>
          <w:sz w:val="28"/>
          <w:szCs w:val="28"/>
        </w:rPr>
      </w:pPr>
      <w:r w:rsidRPr="00BF40A3">
        <w:rPr>
          <w:b/>
          <w:sz w:val="28"/>
          <w:szCs w:val="28"/>
        </w:rPr>
        <w:t>органов местного самоуправления</w:t>
      </w:r>
    </w:p>
    <w:p w:rsidR="00BF40A3" w:rsidRPr="00BF40A3" w:rsidRDefault="00BF40A3" w:rsidP="00BF40A3">
      <w:pPr>
        <w:jc w:val="center"/>
        <w:rPr>
          <w:b/>
          <w:sz w:val="16"/>
          <w:szCs w:val="28"/>
        </w:rPr>
      </w:pPr>
    </w:p>
    <w:p w:rsidR="00051649" w:rsidRPr="000F4C02" w:rsidRDefault="00051649" w:rsidP="00C5757F">
      <w:pPr>
        <w:ind w:firstLine="709"/>
        <w:jc w:val="both"/>
        <w:rPr>
          <w:sz w:val="28"/>
          <w:szCs w:val="28"/>
        </w:rPr>
      </w:pPr>
      <w:r w:rsidRPr="000F4C02">
        <w:rPr>
          <w:sz w:val="28"/>
          <w:szCs w:val="28"/>
        </w:rPr>
        <w:t>Администрацией Омсукчанского городского округа в 202</w:t>
      </w:r>
      <w:r w:rsidR="000F4C02" w:rsidRPr="000F4C02">
        <w:rPr>
          <w:sz w:val="28"/>
          <w:szCs w:val="28"/>
        </w:rPr>
        <w:t>1</w:t>
      </w:r>
      <w:r w:rsidRPr="000F4C02">
        <w:rPr>
          <w:sz w:val="28"/>
          <w:szCs w:val="28"/>
        </w:rPr>
        <w:t xml:space="preserve"> году</w:t>
      </w:r>
      <w:r w:rsidR="000F4C02" w:rsidRPr="000F4C02">
        <w:rPr>
          <w:sz w:val="28"/>
          <w:szCs w:val="28"/>
        </w:rPr>
        <w:t xml:space="preserve"> была</w:t>
      </w:r>
      <w:r w:rsidRPr="000F4C02">
        <w:rPr>
          <w:sz w:val="28"/>
          <w:szCs w:val="28"/>
        </w:rPr>
        <w:t xml:space="preserve"> продолжена работа по правовому и информационному обеспечению деятел</w:t>
      </w:r>
      <w:r w:rsidRPr="000F4C02">
        <w:rPr>
          <w:sz w:val="28"/>
          <w:szCs w:val="28"/>
        </w:rPr>
        <w:t>ь</w:t>
      </w:r>
      <w:r w:rsidRPr="000F4C02">
        <w:rPr>
          <w:sz w:val="28"/>
          <w:szCs w:val="28"/>
        </w:rPr>
        <w:t>ности органов местного самоуправления, способствующая реализации о</w:t>
      </w:r>
      <w:r w:rsidRPr="000F4C02">
        <w:rPr>
          <w:sz w:val="28"/>
          <w:szCs w:val="28"/>
        </w:rPr>
        <w:t>с</w:t>
      </w:r>
      <w:r w:rsidRPr="000F4C02">
        <w:rPr>
          <w:sz w:val="28"/>
          <w:szCs w:val="28"/>
        </w:rPr>
        <w:t>новных направлений социальной, культурной и экономической политики муниципального образования «Омсукчанский городско</w:t>
      </w:r>
      <w:r w:rsidR="000D511A">
        <w:rPr>
          <w:sz w:val="28"/>
          <w:szCs w:val="28"/>
        </w:rPr>
        <w:t>й</w:t>
      </w:r>
      <w:r w:rsidRPr="000F4C02">
        <w:rPr>
          <w:sz w:val="28"/>
          <w:szCs w:val="28"/>
        </w:rPr>
        <w:t xml:space="preserve"> округ».</w:t>
      </w:r>
    </w:p>
    <w:p w:rsidR="000F4C02" w:rsidRPr="000F4C02" w:rsidRDefault="000F4C02" w:rsidP="00C5757F">
      <w:pPr>
        <w:ind w:firstLine="709"/>
        <w:jc w:val="both"/>
        <w:rPr>
          <w:sz w:val="28"/>
          <w:szCs w:val="28"/>
        </w:rPr>
      </w:pPr>
      <w:r w:rsidRPr="000F4C02">
        <w:rPr>
          <w:sz w:val="28"/>
          <w:szCs w:val="28"/>
        </w:rPr>
        <w:t>В отчетном периоде было принято</w:t>
      </w:r>
      <w:r w:rsidRPr="000F4C02">
        <w:rPr>
          <w:b/>
          <w:sz w:val="28"/>
          <w:szCs w:val="28"/>
        </w:rPr>
        <w:t xml:space="preserve"> </w:t>
      </w:r>
      <w:r w:rsidRPr="000F4C02">
        <w:rPr>
          <w:sz w:val="28"/>
          <w:szCs w:val="28"/>
        </w:rPr>
        <w:t>842 распоряжения и 636 постано</w:t>
      </w:r>
      <w:r w:rsidRPr="000F4C02">
        <w:rPr>
          <w:sz w:val="28"/>
          <w:szCs w:val="28"/>
        </w:rPr>
        <w:t>в</w:t>
      </w:r>
      <w:r w:rsidRPr="000F4C02">
        <w:rPr>
          <w:sz w:val="28"/>
          <w:szCs w:val="28"/>
        </w:rPr>
        <w:t>лений администрации Омсукчанского городского округа. Специалистами администрации и ее структурными подразделениями были разработаны  проекты и впоследствии принято 55 решений Собрания представителей Омсукчанского городского округа. Из принятых нормативных актов админ</w:t>
      </w:r>
      <w:r w:rsidRPr="000F4C02">
        <w:rPr>
          <w:sz w:val="28"/>
          <w:szCs w:val="28"/>
        </w:rPr>
        <w:t>и</w:t>
      </w:r>
      <w:r w:rsidRPr="000F4C02">
        <w:rPr>
          <w:sz w:val="28"/>
          <w:szCs w:val="28"/>
        </w:rPr>
        <w:t>страции округа и Собрания представителей в 2021 году 188 являются норм</w:t>
      </w:r>
      <w:r w:rsidRPr="000F4C02">
        <w:rPr>
          <w:sz w:val="28"/>
          <w:szCs w:val="28"/>
        </w:rPr>
        <w:t>а</w:t>
      </w:r>
      <w:r w:rsidRPr="000F4C02">
        <w:rPr>
          <w:sz w:val="28"/>
          <w:szCs w:val="28"/>
        </w:rPr>
        <w:t>тивно правыми актами. Проекты нормативных правовых актов прошли правовую антикоррупционную экспертизу в прокуратуре Омсукчанского района. Все принятые в 2021 году НПА</w:t>
      </w:r>
      <w:r w:rsidR="009562CC">
        <w:rPr>
          <w:sz w:val="28"/>
          <w:szCs w:val="28"/>
        </w:rPr>
        <w:t xml:space="preserve"> были</w:t>
      </w:r>
      <w:r w:rsidRPr="000F4C02">
        <w:rPr>
          <w:sz w:val="28"/>
          <w:szCs w:val="28"/>
        </w:rPr>
        <w:t xml:space="preserve"> опубликованы в газете «О</w:t>
      </w:r>
      <w:r w:rsidRPr="000F4C02">
        <w:rPr>
          <w:sz w:val="28"/>
          <w:szCs w:val="28"/>
        </w:rPr>
        <w:t>м</w:t>
      </w:r>
      <w:r w:rsidRPr="000F4C02">
        <w:rPr>
          <w:sz w:val="28"/>
          <w:szCs w:val="28"/>
        </w:rPr>
        <w:t>сукчанские вести» и размещены на официальном сайте муниципального образования «Омсукчанский городской округ».</w:t>
      </w:r>
    </w:p>
    <w:p w:rsidR="000F4C02" w:rsidRPr="000F4C02" w:rsidRDefault="000F4C02" w:rsidP="00C5757F">
      <w:pPr>
        <w:autoSpaceDE w:val="0"/>
        <w:autoSpaceDN w:val="0"/>
        <w:adjustRightInd w:val="0"/>
        <w:ind w:firstLine="709"/>
        <w:jc w:val="both"/>
        <w:rPr>
          <w:rFonts w:eastAsiaTheme="minorHAnsi"/>
          <w:sz w:val="28"/>
          <w:szCs w:val="28"/>
          <w:lang w:eastAsia="en-US"/>
        </w:rPr>
      </w:pPr>
      <w:r w:rsidRPr="000F4C02">
        <w:rPr>
          <w:sz w:val="28"/>
          <w:szCs w:val="28"/>
        </w:rPr>
        <w:t>Управлением осуществлялась постоянная работа по профилактике ко</w:t>
      </w:r>
      <w:r w:rsidRPr="000F4C02">
        <w:rPr>
          <w:sz w:val="28"/>
          <w:szCs w:val="28"/>
        </w:rPr>
        <w:t>р</w:t>
      </w:r>
      <w:r w:rsidRPr="000F4C02">
        <w:rPr>
          <w:sz w:val="28"/>
          <w:szCs w:val="28"/>
        </w:rPr>
        <w:t>рупции муниципальных и немуниципальных служащих округа, в т.ч. орган</w:t>
      </w:r>
      <w:r w:rsidRPr="000F4C02">
        <w:rPr>
          <w:sz w:val="28"/>
          <w:szCs w:val="28"/>
        </w:rPr>
        <w:t>и</w:t>
      </w:r>
      <w:r w:rsidRPr="000F4C02">
        <w:rPr>
          <w:sz w:val="28"/>
          <w:szCs w:val="28"/>
        </w:rPr>
        <w:t>зация семинаров, работа комиссий по профилактике коррупции, антинарк</w:t>
      </w:r>
      <w:r w:rsidRPr="000F4C02">
        <w:rPr>
          <w:sz w:val="28"/>
          <w:szCs w:val="28"/>
        </w:rPr>
        <w:t>о</w:t>
      </w:r>
      <w:r w:rsidRPr="000F4C02">
        <w:rPr>
          <w:sz w:val="28"/>
          <w:szCs w:val="28"/>
        </w:rPr>
        <w:t>тической комиссии, комиссии по легализации заработной платы на террит</w:t>
      </w:r>
      <w:r w:rsidRPr="000F4C02">
        <w:rPr>
          <w:sz w:val="28"/>
          <w:szCs w:val="28"/>
        </w:rPr>
        <w:t>о</w:t>
      </w:r>
      <w:r w:rsidRPr="000F4C02">
        <w:rPr>
          <w:sz w:val="28"/>
          <w:szCs w:val="28"/>
        </w:rPr>
        <w:t>рии округа. На территории Омсукчанского городского округа</w:t>
      </w:r>
      <w:r w:rsidRPr="000F4C02">
        <w:rPr>
          <w:rFonts w:eastAsiaTheme="minorHAnsi"/>
          <w:sz w:val="28"/>
          <w:szCs w:val="28"/>
          <w:lang w:eastAsia="en-US"/>
        </w:rPr>
        <w:t xml:space="preserve"> в 2021 году исполнялись мероприятия муниципальных программ курируемых управл</w:t>
      </w:r>
      <w:r w:rsidRPr="000F4C02">
        <w:rPr>
          <w:rFonts w:eastAsiaTheme="minorHAnsi"/>
          <w:sz w:val="28"/>
          <w:szCs w:val="28"/>
          <w:lang w:eastAsia="en-US"/>
        </w:rPr>
        <w:t>е</w:t>
      </w:r>
      <w:r w:rsidRPr="000F4C02">
        <w:rPr>
          <w:rFonts w:eastAsiaTheme="minorHAnsi"/>
          <w:sz w:val="28"/>
          <w:szCs w:val="28"/>
          <w:lang w:eastAsia="en-US"/>
        </w:rPr>
        <w:t xml:space="preserve">нием: </w:t>
      </w:r>
      <w:r w:rsidR="000D511A">
        <w:rPr>
          <w:rFonts w:eastAsiaTheme="minorHAnsi"/>
          <w:sz w:val="28"/>
          <w:szCs w:val="28"/>
          <w:lang w:eastAsia="en-US"/>
        </w:rPr>
        <w:t>«</w:t>
      </w:r>
      <w:r w:rsidRPr="000F4C02">
        <w:rPr>
          <w:rFonts w:eastAsiaTheme="minorHAnsi"/>
          <w:sz w:val="28"/>
          <w:szCs w:val="28"/>
          <w:lang w:eastAsia="en-US"/>
        </w:rPr>
        <w:t>О противодействии коррупции в органах местного самоуправления муниципального образова</w:t>
      </w:r>
      <w:r w:rsidR="000D511A">
        <w:rPr>
          <w:rFonts w:eastAsiaTheme="minorHAnsi"/>
          <w:sz w:val="28"/>
          <w:szCs w:val="28"/>
          <w:lang w:eastAsia="en-US"/>
        </w:rPr>
        <w:t>ния «</w:t>
      </w:r>
      <w:r w:rsidRPr="000F4C02">
        <w:rPr>
          <w:rFonts w:eastAsiaTheme="minorHAnsi"/>
          <w:sz w:val="28"/>
          <w:szCs w:val="28"/>
          <w:lang w:eastAsia="en-US"/>
        </w:rPr>
        <w:t>Омсукчанский городской округ</w:t>
      </w:r>
      <w:r w:rsidR="000D511A">
        <w:rPr>
          <w:rFonts w:eastAsiaTheme="minorHAnsi"/>
          <w:sz w:val="28"/>
          <w:szCs w:val="28"/>
          <w:lang w:eastAsia="en-US"/>
        </w:rPr>
        <w:t>»</w:t>
      </w:r>
      <w:r w:rsidRPr="000F4C02">
        <w:rPr>
          <w:rFonts w:eastAsiaTheme="minorHAnsi"/>
          <w:sz w:val="28"/>
          <w:szCs w:val="28"/>
          <w:lang w:eastAsia="en-US"/>
        </w:rPr>
        <w:t xml:space="preserve">, </w:t>
      </w:r>
      <w:r w:rsidR="000D511A">
        <w:rPr>
          <w:rFonts w:eastAsiaTheme="minorHAnsi"/>
          <w:sz w:val="28"/>
          <w:szCs w:val="28"/>
          <w:lang w:eastAsia="en-US"/>
        </w:rPr>
        <w:t>«</w:t>
      </w:r>
      <w:r w:rsidRPr="000F4C02">
        <w:rPr>
          <w:rFonts w:eastAsiaTheme="minorHAnsi"/>
          <w:sz w:val="28"/>
          <w:szCs w:val="28"/>
          <w:lang w:eastAsia="en-US"/>
        </w:rPr>
        <w:t>Комплек</w:t>
      </w:r>
      <w:r w:rsidRPr="000F4C02">
        <w:rPr>
          <w:rFonts w:eastAsiaTheme="minorHAnsi"/>
          <w:sz w:val="28"/>
          <w:szCs w:val="28"/>
          <w:lang w:eastAsia="en-US"/>
        </w:rPr>
        <w:t>с</w:t>
      </w:r>
      <w:r w:rsidRPr="000F4C02">
        <w:rPr>
          <w:rFonts w:eastAsiaTheme="minorHAnsi"/>
          <w:sz w:val="28"/>
          <w:szCs w:val="28"/>
          <w:lang w:eastAsia="en-US"/>
        </w:rPr>
        <w:t>ные меры противодействия злоупотреблению наркотическими средствами и их незаконному обороту на территории Омсукчанского городского округа</w:t>
      </w:r>
      <w:r w:rsidR="000D511A">
        <w:rPr>
          <w:rFonts w:eastAsiaTheme="minorHAnsi"/>
          <w:sz w:val="28"/>
          <w:szCs w:val="28"/>
          <w:lang w:eastAsia="en-US"/>
        </w:rPr>
        <w:t>», «</w:t>
      </w:r>
      <w:r w:rsidRPr="000F4C02">
        <w:rPr>
          <w:rFonts w:eastAsiaTheme="minorHAnsi"/>
          <w:sz w:val="28"/>
          <w:szCs w:val="28"/>
          <w:lang w:eastAsia="en-US"/>
        </w:rPr>
        <w:t>Развитие муниципальной службы в Омсукчанском городском округе</w:t>
      </w:r>
      <w:r w:rsidR="000D511A">
        <w:rPr>
          <w:rFonts w:eastAsiaTheme="minorHAnsi"/>
          <w:sz w:val="28"/>
          <w:szCs w:val="28"/>
          <w:lang w:eastAsia="en-US"/>
        </w:rPr>
        <w:t>»</w:t>
      </w:r>
      <w:r w:rsidRPr="000F4C02">
        <w:rPr>
          <w:rFonts w:eastAsiaTheme="minorHAnsi"/>
          <w:sz w:val="28"/>
          <w:szCs w:val="28"/>
          <w:lang w:eastAsia="en-US"/>
        </w:rPr>
        <w:t>.</w:t>
      </w:r>
    </w:p>
    <w:p w:rsidR="000F4C02" w:rsidRPr="000F4C02" w:rsidRDefault="000F4C02" w:rsidP="00C5757F">
      <w:pPr>
        <w:ind w:firstLine="709"/>
        <w:jc w:val="both"/>
        <w:rPr>
          <w:sz w:val="28"/>
          <w:szCs w:val="28"/>
        </w:rPr>
      </w:pPr>
      <w:r w:rsidRPr="000F4C02">
        <w:rPr>
          <w:sz w:val="28"/>
          <w:szCs w:val="28"/>
        </w:rPr>
        <w:t>В течение 2021 года также производилась поддержка и консультиров</w:t>
      </w:r>
      <w:r w:rsidRPr="000F4C02">
        <w:rPr>
          <w:sz w:val="28"/>
          <w:szCs w:val="28"/>
        </w:rPr>
        <w:t>а</w:t>
      </w:r>
      <w:r w:rsidRPr="000F4C02">
        <w:rPr>
          <w:sz w:val="28"/>
          <w:szCs w:val="28"/>
        </w:rPr>
        <w:t xml:space="preserve">ние структурных подразделений и управлений администрации городского </w:t>
      </w:r>
      <w:r w:rsidRPr="000F4C02">
        <w:rPr>
          <w:sz w:val="28"/>
          <w:szCs w:val="28"/>
        </w:rPr>
        <w:lastRenderedPageBreak/>
        <w:t>округа по вопросам связанных с работой и обслуживанием информационных систем.</w:t>
      </w:r>
    </w:p>
    <w:p w:rsidR="000F4C02" w:rsidRPr="00C5757F" w:rsidRDefault="000F4C02" w:rsidP="000F4C02">
      <w:pPr>
        <w:ind w:firstLine="851"/>
        <w:jc w:val="both"/>
        <w:rPr>
          <w:szCs w:val="28"/>
        </w:rPr>
      </w:pPr>
    </w:p>
    <w:p w:rsidR="00B12897" w:rsidRDefault="00B12897" w:rsidP="006809E8">
      <w:pPr>
        <w:jc w:val="center"/>
        <w:rPr>
          <w:b/>
          <w:sz w:val="28"/>
          <w:szCs w:val="28"/>
        </w:rPr>
      </w:pPr>
      <w:r w:rsidRPr="00B12897">
        <w:rPr>
          <w:b/>
          <w:sz w:val="28"/>
          <w:szCs w:val="28"/>
        </w:rPr>
        <w:t>Исполнение переданных отдельных</w:t>
      </w:r>
      <w:r>
        <w:rPr>
          <w:b/>
          <w:sz w:val="28"/>
          <w:szCs w:val="28"/>
        </w:rPr>
        <w:t xml:space="preserve"> государственных </w:t>
      </w:r>
      <w:r w:rsidRPr="00B12897">
        <w:rPr>
          <w:b/>
          <w:sz w:val="28"/>
          <w:szCs w:val="28"/>
        </w:rPr>
        <w:t xml:space="preserve">полномочий </w:t>
      </w:r>
    </w:p>
    <w:p w:rsidR="00024450" w:rsidRPr="00024450" w:rsidRDefault="00024450" w:rsidP="00024450">
      <w:pPr>
        <w:ind w:firstLine="540"/>
        <w:jc w:val="center"/>
        <w:rPr>
          <w:b/>
          <w:sz w:val="16"/>
          <w:szCs w:val="28"/>
        </w:rPr>
      </w:pPr>
    </w:p>
    <w:p w:rsidR="00B20C6E" w:rsidRDefault="00B20C6E" w:rsidP="006809E8">
      <w:pPr>
        <w:jc w:val="center"/>
        <w:rPr>
          <w:b/>
          <w:sz w:val="28"/>
          <w:szCs w:val="28"/>
        </w:rPr>
      </w:pPr>
      <w:r w:rsidRPr="00B12897">
        <w:rPr>
          <w:b/>
          <w:sz w:val="28"/>
          <w:szCs w:val="28"/>
        </w:rPr>
        <w:t>Опека и попечительство</w:t>
      </w:r>
    </w:p>
    <w:p w:rsidR="006809E8" w:rsidRPr="006809E8" w:rsidRDefault="006809E8" w:rsidP="006809E8">
      <w:pPr>
        <w:jc w:val="center"/>
        <w:rPr>
          <w:b/>
          <w:sz w:val="16"/>
          <w:szCs w:val="28"/>
        </w:rPr>
      </w:pPr>
    </w:p>
    <w:p w:rsidR="00B12897" w:rsidRPr="00B12897" w:rsidRDefault="003E68E3" w:rsidP="007720FB">
      <w:pPr>
        <w:ind w:firstLine="709"/>
        <w:jc w:val="both"/>
        <w:rPr>
          <w:sz w:val="28"/>
          <w:szCs w:val="28"/>
        </w:rPr>
      </w:pPr>
      <w:r w:rsidRPr="00B12897">
        <w:rPr>
          <w:sz w:val="28"/>
          <w:szCs w:val="28"/>
        </w:rPr>
        <w:t>По состоянию на 31 декабря 202</w:t>
      </w:r>
      <w:r w:rsidR="00B12897" w:rsidRPr="00B12897">
        <w:rPr>
          <w:sz w:val="28"/>
          <w:szCs w:val="28"/>
        </w:rPr>
        <w:t>1</w:t>
      </w:r>
      <w:r w:rsidRPr="00B12897">
        <w:rPr>
          <w:sz w:val="28"/>
          <w:szCs w:val="28"/>
        </w:rPr>
        <w:t xml:space="preserve"> года, на учете в отделе опеки и поп</w:t>
      </w:r>
      <w:r w:rsidRPr="00B12897">
        <w:rPr>
          <w:sz w:val="28"/>
          <w:szCs w:val="28"/>
        </w:rPr>
        <w:t>е</w:t>
      </w:r>
      <w:r w:rsidRPr="00B12897">
        <w:rPr>
          <w:sz w:val="28"/>
          <w:szCs w:val="28"/>
        </w:rPr>
        <w:t>чительства стояло 2</w:t>
      </w:r>
      <w:r w:rsidR="00B12897" w:rsidRPr="00B12897">
        <w:rPr>
          <w:sz w:val="28"/>
          <w:szCs w:val="28"/>
        </w:rPr>
        <w:t>3</w:t>
      </w:r>
      <w:r w:rsidRPr="00B12897">
        <w:rPr>
          <w:sz w:val="28"/>
          <w:szCs w:val="28"/>
        </w:rPr>
        <w:t xml:space="preserve"> ребенка находящихся на воспитании в семьях граждан, из них </w:t>
      </w:r>
      <w:r w:rsidR="00B12897" w:rsidRPr="00B12897">
        <w:rPr>
          <w:sz w:val="28"/>
          <w:szCs w:val="28"/>
        </w:rPr>
        <w:t>- 7</w:t>
      </w:r>
      <w:r w:rsidRPr="00B12897">
        <w:rPr>
          <w:sz w:val="28"/>
          <w:szCs w:val="28"/>
        </w:rPr>
        <w:t xml:space="preserve"> детей находятся под опекой</w:t>
      </w:r>
      <w:r w:rsidR="00B12897" w:rsidRPr="00B12897">
        <w:rPr>
          <w:sz w:val="28"/>
          <w:szCs w:val="28"/>
        </w:rPr>
        <w:t xml:space="preserve"> и попечительсвом</w:t>
      </w:r>
      <w:r w:rsidRPr="00B12897">
        <w:rPr>
          <w:sz w:val="28"/>
          <w:szCs w:val="28"/>
        </w:rPr>
        <w:t>;</w:t>
      </w:r>
    </w:p>
    <w:p w:rsidR="00B12897" w:rsidRPr="00B12897" w:rsidRDefault="00B12897" w:rsidP="007720FB">
      <w:pPr>
        <w:ind w:firstLine="709"/>
        <w:jc w:val="both"/>
        <w:rPr>
          <w:sz w:val="28"/>
          <w:szCs w:val="28"/>
        </w:rPr>
      </w:pPr>
      <w:r w:rsidRPr="00B12897">
        <w:rPr>
          <w:sz w:val="28"/>
          <w:szCs w:val="28"/>
        </w:rPr>
        <w:t>- 2 детей под</w:t>
      </w:r>
      <w:r w:rsidR="003E68E3" w:rsidRPr="00B12897">
        <w:rPr>
          <w:sz w:val="28"/>
          <w:szCs w:val="28"/>
        </w:rPr>
        <w:t xml:space="preserve"> предварительной опекой</w:t>
      </w:r>
      <w:r w:rsidRPr="00B12897">
        <w:rPr>
          <w:sz w:val="28"/>
          <w:szCs w:val="28"/>
        </w:rPr>
        <w:t>;</w:t>
      </w:r>
    </w:p>
    <w:p w:rsidR="00B12897" w:rsidRPr="00B12897" w:rsidRDefault="00B12897" w:rsidP="007720FB">
      <w:pPr>
        <w:ind w:firstLine="709"/>
        <w:jc w:val="both"/>
        <w:rPr>
          <w:sz w:val="28"/>
          <w:szCs w:val="28"/>
        </w:rPr>
      </w:pPr>
      <w:r w:rsidRPr="00B12897">
        <w:rPr>
          <w:sz w:val="28"/>
          <w:szCs w:val="28"/>
        </w:rPr>
        <w:t xml:space="preserve">- </w:t>
      </w:r>
      <w:r w:rsidR="003E68E3" w:rsidRPr="00B12897">
        <w:rPr>
          <w:sz w:val="28"/>
          <w:szCs w:val="28"/>
        </w:rPr>
        <w:t>11 детей воспитываются в приемных семьях;</w:t>
      </w:r>
    </w:p>
    <w:p w:rsidR="003E68E3" w:rsidRPr="00B12897" w:rsidRDefault="00B12897" w:rsidP="007720FB">
      <w:pPr>
        <w:ind w:firstLine="709"/>
        <w:jc w:val="both"/>
        <w:rPr>
          <w:sz w:val="28"/>
          <w:szCs w:val="28"/>
        </w:rPr>
      </w:pPr>
      <w:r w:rsidRPr="00B12897">
        <w:rPr>
          <w:sz w:val="28"/>
          <w:szCs w:val="28"/>
        </w:rPr>
        <w:t>-</w:t>
      </w:r>
      <w:r w:rsidR="003E68E3" w:rsidRPr="00B12897">
        <w:rPr>
          <w:sz w:val="28"/>
          <w:szCs w:val="28"/>
        </w:rPr>
        <w:t xml:space="preserve"> 2</w:t>
      </w:r>
      <w:r w:rsidRPr="00B12897">
        <w:rPr>
          <w:sz w:val="28"/>
          <w:szCs w:val="28"/>
        </w:rPr>
        <w:t xml:space="preserve"> детей </w:t>
      </w:r>
      <w:r w:rsidR="003E68E3" w:rsidRPr="00B12897">
        <w:rPr>
          <w:sz w:val="28"/>
          <w:szCs w:val="28"/>
        </w:rPr>
        <w:t>находятся под опекой по заявлению</w:t>
      </w:r>
      <w:r w:rsidRPr="00B12897">
        <w:rPr>
          <w:sz w:val="28"/>
          <w:szCs w:val="28"/>
        </w:rPr>
        <w:t xml:space="preserve"> родителей</w:t>
      </w:r>
      <w:r w:rsidR="003E68E3" w:rsidRPr="00B12897">
        <w:rPr>
          <w:sz w:val="28"/>
          <w:szCs w:val="28"/>
        </w:rPr>
        <w:t>.</w:t>
      </w:r>
    </w:p>
    <w:p w:rsidR="00B12897" w:rsidRPr="00B12897" w:rsidRDefault="00B12897" w:rsidP="007720FB">
      <w:pPr>
        <w:ind w:firstLine="709"/>
        <w:jc w:val="both"/>
        <w:rPr>
          <w:sz w:val="28"/>
          <w:szCs w:val="28"/>
        </w:rPr>
      </w:pPr>
      <w:r w:rsidRPr="00B12897">
        <w:rPr>
          <w:sz w:val="28"/>
          <w:szCs w:val="28"/>
        </w:rPr>
        <w:t xml:space="preserve">В 2021 году было </w:t>
      </w:r>
      <w:r w:rsidR="00030AAA" w:rsidRPr="00B12897">
        <w:rPr>
          <w:sz w:val="28"/>
          <w:szCs w:val="28"/>
        </w:rPr>
        <w:t xml:space="preserve">выявлено </w:t>
      </w:r>
      <w:r w:rsidRPr="00B12897">
        <w:rPr>
          <w:sz w:val="28"/>
          <w:szCs w:val="28"/>
        </w:rPr>
        <w:t>2</w:t>
      </w:r>
      <w:r w:rsidR="00030AAA" w:rsidRPr="00B12897">
        <w:rPr>
          <w:sz w:val="28"/>
          <w:szCs w:val="28"/>
        </w:rPr>
        <w:t xml:space="preserve"> несовершенных, ост</w:t>
      </w:r>
      <w:r w:rsidR="00C40B4B" w:rsidRPr="00B12897">
        <w:rPr>
          <w:sz w:val="28"/>
          <w:szCs w:val="28"/>
        </w:rPr>
        <w:t>авшихся без попеч</w:t>
      </w:r>
      <w:r w:rsidR="00C40B4B" w:rsidRPr="00B12897">
        <w:rPr>
          <w:sz w:val="28"/>
          <w:szCs w:val="28"/>
        </w:rPr>
        <w:t>е</w:t>
      </w:r>
      <w:r w:rsidR="00C40B4B" w:rsidRPr="00B12897">
        <w:rPr>
          <w:sz w:val="28"/>
          <w:szCs w:val="28"/>
        </w:rPr>
        <w:t xml:space="preserve">ния родителей, из них </w:t>
      </w:r>
      <w:r w:rsidRPr="00B12897">
        <w:rPr>
          <w:sz w:val="28"/>
          <w:szCs w:val="28"/>
        </w:rPr>
        <w:t>1</w:t>
      </w:r>
      <w:r w:rsidR="00C40B4B" w:rsidRPr="00B12897">
        <w:rPr>
          <w:sz w:val="28"/>
          <w:szCs w:val="28"/>
        </w:rPr>
        <w:t xml:space="preserve"> </w:t>
      </w:r>
      <w:r w:rsidRPr="00B12897">
        <w:rPr>
          <w:sz w:val="28"/>
          <w:szCs w:val="28"/>
        </w:rPr>
        <w:t xml:space="preserve">ребенок </w:t>
      </w:r>
      <w:r w:rsidR="00C40B4B" w:rsidRPr="00B12897">
        <w:rPr>
          <w:sz w:val="28"/>
          <w:szCs w:val="28"/>
        </w:rPr>
        <w:t xml:space="preserve">находятся под </w:t>
      </w:r>
      <w:r w:rsidRPr="00B12897">
        <w:rPr>
          <w:sz w:val="28"/>
          <w:szCs w:val="28"/>
        </w:rPr>
        <w:t xml:space="preserve">предварительной опекой </w:t>
      </w:r>
      <w:r w:rsidR="00C40B4B" w:rsidRPr="00B12897">
        <w:rPr>
          <w:sz w:val="28"/>
          <w:szCs w:val="28"/>
        </w:rPr>
        <w:t>в семье родственни</w:t>
      </w:r>
      <w:r w:rsidRPr="00B12897">
        <w:rPr>
          <w:sz w:val="28"/>
          <w:szCs w:val="28"/>
        </w:rPr>
        <w:t xml:space="preserve">ков и </w:t>
      </w:r>
      <w:r w:rsidR="00C40B4B" w:rsidRPr="00B12897">
        <w:rPr>
          <w:sz w:val="28"/>
          <w:szCs w:val="28"/>
        </w:rPr>
        <w:t>один</w:t>
      </w:r>
      <w:r w:rsidRPr="00B12897">
        <w:rPr>
          <w:sz w:val="28"/>
          <w:szCs w:val="28"/>
        </w:rPr>
        <w:t xml:space="preserve"> ребенок помещен Г</w:t>
      </w:r>
      <w:r w:rsidR="00C40B4B" w:rsidRPr="00B12897">
        <w:rPr>
          <w:sz w:val="28"/>
          <w:szCs w:val="28"/>
        </w:rPr>
        <w:t xml:space="preserve">КУ </w:t>
      </w:r>
      <w:r w:rsidR="003E68E3" w:rsidRPr="00B12897">
        <w:rPr>
          <w:sz w:val="28"/>
          <w:szCs w:val="28"/>
        </w:rPr>
        <w:t xml:space="preserve">для детей-сирот и детей, оставшихся без попечения родителей в «Детский </w:t>
      </w:r>
      <w:r w:rsidRPr="00B12897">
        <w:rPr>
          <w:sz w:val="28"/>
          <w:szCs w:val="28"/>
        </w:rPr>
        <w:t>дом Надежда»</w:t>
      </w:r>
      <w:r w:rsidR="003E68E3" w:rsidRPr="00B12897">
        <w:rPr>
          <w:sz w:val="28"/>
          <w:szCs w:val="28"/>
        </w:rPr>
        <w:t xml:space="preserve">. </w:t>
      </w:r>
    </w:p>
    <w:p w:rsidR="00B12897" w:rsidRPr="00B12897" w:rsidRDefault="00B12897" w:rsidP="007720FB">
      <w:pPr>
        <w:ind w:firstLine="709"/>
        <w:jc w:val="both"/>
        <w:rPr>
          <w:sz w:val="28"/>
          <w:szCs w:val="28"/>
        </w:rPr>
      </w:pPr>
      <w:r w:rsidRPr="00B12897">
        <w:rPr>
          <w:sz w:val="28"/>
          <w:szCs w:val="28"/>
        </w:rPr>
        <w:t xml:space="preserve">Всего принято на воспитание в семьи 7 детей: </w:t>
      </w:r>
    </w:p>
    <w:p w:rsidR="00B12897" w:rsidRDefault="00B12897" w:rsidP="007720FB">
      <w:pPr>
        <w:ind w:firstLine="709"/>
        <w:jc w:val="both"/>
        <w:rPr>
          <w:sz w:val="28"/>
          <w:szCs w:val="28"/>
        </w:rPr>
      </w:pPr>
      <w:r w:rsidRPr="00B12897">
        <w:rPr>
          <w:sz w:val="28"/>
          <w:szCs w:val="28"/>
        </w:rPr>
        <w:t xml:space="preserve">- 4 </w:t>
      </w:r>
      <w:r>
        <w:rPr>
          <w:sz w:val="28"/>
          <w:szCs w:val="28"/>
        </w:rPr>
        <w:t xml:space="preserve">ребенка </w:t>
      </w:r>
      <w:r w:rsidRPr="00B12897">
        <w:rPr>
          <w:sz w:val="28"/>
          <w:szCs w:val="28"/>
        </w:rPr>
        <w:t>добровольно переданные родителям по заявлению о назн</w:t>
      </w:r>
      <w:r w:rsidRPr="00B12897">
        <w:rPr>
          <w:sz w:val="28"/>
          <w:szCs w:val="28"/>
        </w:rPr>
        <w:t>а</w:t>
      </w:r>
      <w:r w:rsidRPr="00B12897">
        <w:rPr>
          <w:sz w:val="28"/>
          <w:szCs w:val="28"/>
        </w:rPr>
        <w:t xml:space="preserve">чении их ребенку опекуна (1 из них возвращен родителям </w:t>
      </w:r>
      <w:r>
        <w:rPr>
          <w:sz w:val="28"/>
          <w:szCs w:val="28"/>
        </w:rPr>
        <w:t>по их заявлению);</w:t>
      </w:r>
    </w:p>
    <w:p w:rsidR="00B12897" w:rsidRDefault="00B12897" w:rsidP="007720FB">
      <w:pPr>
        <w:ind w:firstLine="709"/>
        <w:jc w:val="both"/>
        <w:rPr>
          <w:sz w:val="28"/>
          <w:szCs w:val="28"/>
        </w:rPr>
      </w:pPr>
      <w:r>
        <w:rPr>
          <w:sz w:val="28"/>
          <w:szCs w:val="28"/>
        </w:rPr>
        <w:t>- 2 детей передано под предварительную опеку;</w:t>
      </w:r>
    </w:p>
    <w:p w:rsidR="00B12897" w:rsidRDefault="00B12897" w:rsidP="007720FB">
      <w:pPr>
        <w:ind w:firstLine="709"/>
        <w:jc w:val="both"/>
        <w:rPr>
          <w:sz w:val="28"/>
          <w:szCs w:val="28"/>
        </w:rPr>
      </w:pPr>
      <w:r>
        <w:rPr>
          <w:sz w:val="28"/>
          <w:szCs w:val="28"/>
        </w:rPr>
        <w:t>-</w:t>
      </w:r>
      <w:r w:rsidR="00442579">
        <w:rPr>
          <w:sz w:val="28"/>
          <w:szCs w:val="28"/>
        </w:rPr>
        <w:t xml:space="preserve"> </w:t>
      </w:r>
      <w:r>
        <w:rPr>
          <w:sz w:val="28"/>
          <w:szCs w:val="28"/>
        </w:rPr>
        <w:t>1 ребенок передан на возмездную опеку по договору о приемной с</w:t>
      </w:r>
      <w:r>
        <w:rPr>
          <w:sz w:val="28"/>
          <w:szCs w:val="28"/>
        </w:rPr>
        <w:t>е</w:t>
      </w:r>
      <w:r>
        <w:rPr>
          <w:sz w:val="28"/>
          <w:szCs w:val="28"/>
        </w:rPr>
        <w:t>мье.</w:t>
      </w:r>
    </w:p>
    <w:p w:rsidR="00B12897" w:rsidRDefault="00B12897" w:rsidP="007720FB">
      <w:pPr>
        <w:ind w:firstLine="709"/>
        <w:jc w:val="both"/>
        <w:rPr>
          <w:sz w:val="28"/>
          <w:szCs w:val="28"/>
        </w:rPr>
      </w:pPr>
      <w:r>
        <w:rPr>
          <w:sz w:val="28"/>
          <w:szCs w:val="28"/>
        </w:rPr>
        <w:t>Снято с учета в отделе опеки и попечительства 7 детей:</w:t>
      </w:r>
    </w:p>
    <w:p w:rsidR="00B12897" w:rsidRDefault="00B12897" w:rsidP="007720FB">
      <w:pPr>
        <w:ind w:firstLine="709"/>
        <w:jc w:val="both"/>
        <w:rPr>
          <w:sz w:val="28"/>
          <w:szCs w:val="28"/>
        </w:rPr>
      </w:pPr>
      <w:r>
        <w:rPr>
          <w:sz w:val="28"/>
          <w:szCs w:val="28"/>
        </w:rPr>
        <w:t>- 2 детей в связи с достижением совершен</w:t>
      </w:r>
      <w:r w:rsidR="00442579">
        <w:rPr>
          <w:sz w:val="28"/>
          <w:szCs w:val="28"/>
        </w:rPr>
        <w:t>н</w:t>
      </w:r>
      <w:r w:rsidR="000D511A">
        <w:rPr>
          <w:sz w:val="28"/>
          <w:szCs w:val="28"/>
        </w:rPr>
        <w:t>олетия</w:t>
      </w:r>
      <w:r>
        <w:rPr>
          <w:sz w:val="28"/>
          <w:szCs w:val="28"/>
        </w:rPr>
        <w:t>;</w:t>
      </w:r>
    </w:p>
    <w:p w:rsidR="00B12897" w:rsidRDefault="00442579" w:rsidP="007720FB">
      <w:pPr>
        <w:ind w:firstLine="709"/>
        <w:jc w:val="both"/>
        <w:rPr>
          <w:sz w:val="28"/>
          <w:szCs w:val="28"/>
        </w:rPr>
      </w:pPr>
      <w:r>
        <w:rPr>
          <w:sz w:val="28"/>
          <w:szCs w:val="28"/>
        </w:rPr>
        <w:t xml:space="preserve">- 3 детей </w:t>
      </w:r>
      <w:r w:rsidR="00B12897">
        <w:rPr>
          <w:sz w:val="28"/>
          <w:szCs w:val="28"/>
        </w:rPr>
        <w:t>выбыли к родителям;</w:t>
      </w:r>
    </w:p>
    <w:p w:rsidR="00B12897" w:rsidRDefault="00B12897" w:rsidP="007720FB">
      <w:pPr>
        <w:ind w:firstLine="709"/>
        <w:jc w:val="both"/>
        <w:rPr>
          <w:sz w:val="28"/>
          <w:szCs w:val="28"/>
        </w:rPr>
      </w:pPr>
      <w:r>
        <w:rPr>
          <w:sz w:val="28"/>
          <w:szCs w:val="28"/>
        </w:rPr>
        <w:t>- 2 детей в связи с переменой места жительства.</w:t>
      </w:r>
    </w:p>
    <w:p w:rsidR="00B12897" w:rsidRDefault="00B12897" w:rsidP="007720FB">
      <w:pPr>
        <w:ind w:firstLine="709"/>
        <w:jc w:val="both"/>
        <w:rPr>
          <w:sz w:val="28"/>
          <w:szCs w:val="28"/>
        </w:rPr>
      </w:pPr>
      <w:r>
        <w:rPr>
          <w:sz w:val="28"/>
          <w:szCs w:val="28"/>
        </w:rPr>
        <w:t xml:space="preserve">Отдел опеки и попечительства в отчетном </w:t>
      </w:r>
      <w:r w:rsidRPr="00B92F56">
        <w:rPr>
          <w:sz w:val="28"/>
          <w:szCs w:val="28"/>
        </w:rPr>
        <w:t>периоде принял участие в 9 судебных заседаниях по гражданским делам, затрагивающим интересы несовершеннолетних:</w:t>
      </w:r>
      <w:r>
        <w:rPr>
          <w:sz w:val="28"/>
          <w:szCs w:val="28"/>
        </w:rPr>
        <w:t xml:space="preserve"> </w:t>
      </w:r>
    </w:p>
    <w:p w:rsidR="00B12897" w:rsidRDefault="00B12897" w:rsidP="007720FB">
      <w:pPr>
        <w:ind w:firstLine="709"/>
        <w:jc w:val="both"/>
        <w:rPr>
          <w:sz w:val="28"/>
          <w:szCs w:val="28"/>
        </w:rPr>
      </w:pPr>
      <w:r>
        <w:rPr>
          <w:sz w:val="28"/>
          <w:szCs w:val="28"/>
        </w:rPr>
        <w:t>- 3 гражданских дела о лишени</w:t>
      </w:r>
      <w:r w:rsidR="009562CC">
        <w:rPr>
          <w:sz w:val="28"/>
          <w:szCs w:val="28"/>
        </w:rPr>
        <w:t>и родительских прав;</w:t>
      </w:r>
    </w:p>
    <w:p w:rsidR="00B12897" w:rsidRPr="00B12897" w:rsidRDefault="00B12897" w:rsidP="007720FB">
      <w:pPr>
        <w:ind w:firstLine="709"/>
        <w:jc w:val="both"/>
        <w:rPr>
          <w:sz w:val="28"/>
          <w:szCs w:val="28"/>
        </w:rPr>
      </w:pPr>
      <w:r w:rsidRPr="00B12897">
        <w:rPr>
          <w:sz w:val="28"/>
          <w:szCs w:val="28"/>
        </w:rPr>
        <w:t>- 6 гражданских дел о защите личных и имущественных прав детей.</w:t>
      </w:r>
    </w:p>
    <w:p w:rsidR="00B12897" w:rsidRPr="00B12897" w:rsidRDefault="00B12897" w:rsidP="007720FB">
      <w:pPr>
        <w:ind w:firstLine="709"/>
        <w:jc w:val="both"/>
        <w:rPr>
          <w:sz w:val="28"/>
          <w:szCs w:val="28"/>
        </w:rPr>
      </w:pPr>
      <w:r w:rsidRPr="00B12897">
        <w:rPr>
          <w:sz w:val="28"/>
          <w:szCs w:val="28"/>
        </w:rPr>
        <w:t>Оказано содействие 4 законным представителям в подготовке докуме</w:t>
      </w:r>
      <w:r w:rsidRPr="00B12897">
        <w:rPr>
          <w:sz w:val="28"/>
          <w:szCs w:val="28"/>
        </w:rPr>
        <w:t>н</w:t>
      </w:r>
      <w:r w:rsidRPr="00B12897">
        <w:rPr>
          <w:sz w:val="28"/>
          <w:szCs w:val="28"/>
        </w:rPr>
        <w:t xml:space="preserve">тов для обращения в суд в целях защиты имущественных прав детей. </w:t>
      </w:r>
    </w:p>
    <w:p w:rsidR="00B12897" w:rsidRDefault="00B12897" w:rsidP="007720FB">
      <w:pPr>
        <w:ind w:firstLine="709"/>
        <w:jc w:val="both"/>
        <w:rPr>
          <w:sz w:val="28"/>
          <w:szCs w:val="28"/>
        </w:rPr>
      </w:pPr>
      <w:r w:rsidRPr="00B12897">
        <w:rPr>
          <w:sz w:val="28"/>
          <w:szCs w:val="28"/>
        </w:rPr>
        <w:t>В соответствии с Федеральным законом от 24.06.1999 № 120-ФЗ «Об основах системы профилактики безнадзорности и правонарушений несове</w:t>
      </w:r>
      <w:r w:rsidRPr="00B12897">
        <w:rPr>
          <w:sz w:val="28"/>
          <w:szCs w:val="28"/>
        </w:rPr>
        <w:t>р</w:t>
      </w:r>
      <w:r w:rsidRPr="00B12897">
        <w:rPr>
          <w:sz w:val="28"/>
          <w:szCs w:val="28"/>
        </w:rPr>
        <w:t>шеннолетних» органом опеки и попечительства проводились плановые проверки условий жизни подопечных, соблюдения опекунами или попечит</w:t>
      </w:r>
      <w:r w:rsidRPr="00B12897">
        <w:rPr>
          <w:sz w:val="28"/>
          <w:szCs w:val="28"/>
        </w:rPr>
        <w:t>е</w:t>
      </w:r>
      <w:r w:rsidRPr="00B12897">
        <w:rPr>
          <w:sz w:val="28"/>
          <w:szCs w:val="28"/>
        </w:rPr>
        <w:t>лями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 Всего в течение года провед</w:t>
      </w:r>
      <w:r w:rsidRPr="00B12897">
        <w:rPr>
          <w:sz w:val="28"/>
          <w:szCs w:val="28"/>
        </w:rPr>
        <w:t>е</w:t>
      </w:r>
      <w:r w:rsidRPr="00B12897">
        <w:rPr>
          <w:sz w:val="28"/>
          <w:szCs w:val="28"/>
        </w:rPr>
        <w:t>но 66 плановых проверок.</w:t>
      </w:r>
    </w:p>
    <w:p w:rsidR="00B12897" w:rsidRPr="00E34D83" w:rsidRDefault="00B12897" w:rsidP="007720FB">
      <w:pPr>
        <w:ind w:firstLine="709"/>
        <w:jc w:val="both"/>
        <w:rPr>
          <w:sz w:val="28"/>
          <w:szCs w:val="28"/>
        </w:rPr>
      </w:pPr>
      <w:r w:rsidRPr="00E34D83">
        <w:rPr>
          <w:sz w:val="28"/>
          <w:szCs w:val="28"/>
        </w:rPr>
        <w:t xml:space="preserve">На начало 2021 года </w:t>
      </w:r>
      <w:r>
        <w:rPr>
          <w:sz w:val="28"/>
          <w:szCs w:val="28"/>
        </w:rPr>
        <w:t xml:space="preserve">в органе опеки и попечительства </w:t>
      </w:r>
      <w:r w:rsidRPr="00E34D83">
        <w:rPr>
          <w:sz w:val="28"/>
          <w:szCs w:val="28"/>
        </w:rPr>
        <w:t>на контроле с</w:t>
      </w:r>
      <w:r w:rsidRPr="00E34D83">
        <w:rPr>
          <w:sz w:val="28"/>
          <w:szCs w:val="28"/>
        </w:rPr>
        <w:t>о</w:t>
      </w:r>
      <w:r w:rsidRPr="00E34D83">
        <w:rPr>
          <w:sz w:val="28"/>
          <w:szCs w:val="28"/>
        </w:rPr>
        <w:t>стояло 20 семей, и проживающих в них 43 ребенка,</w:t>
      </w:r>
      <w:r>
        <w:rPr>
          <w:sz w:val="28"/>
          <w:szCs w:val="28"/>
        </w:rPr>
        <w:t xml:space="preserve"> из них состояло 9</w:t>
      </w:r>
      <w:r w:rsidRPr="00E34D83">
        <w:rPr>
          <w:sz w:val="28"/>
          <w:szCs w:val="28"/>
        </w:rPr>
        <w:t xml:space="preserve"> нес</w:t>
      </w:r>
      <w:r w:rsidRPr="00E34D83">
        <w:rPr>
          <w:sz w:val="28"/>
          <w:szCs w:val="28"/>
        </w:rPr>
        <w:t>о</w:t>
      </w:r>
      <w:r w:rsidRPr="00E34D83">
        <w:rPr>
          <w:sz w:val="28"/>
          <w:szCs w:val="28"/>
        </w:rPr>
        <w:t>вершеннолетних, как признанных находящимися в социально опасном пол</w:t>
      </w:r>
      <w:r w:rsidRPr="00E34D83">
        <w:rPr>
          <w:sz w:val="28"/>
          <w:szCs w:val="28"/>
        </w:rPr>
        <w:t>о</w:t>
      </w:r>
      <w:r w:rsidRPr="00E34D83">
        <w:rPr>
          <w:sz w:val="28"/>
          <w:szCs w:val="28"/>
        </w:rPr>
        <w:t>жении. На конец отчетного года на контроле состо</w:t>
      </w:r>
      <w:r>
        <w:rPr>
          <w:sz w:val="28"/>
          <w:szCs w:val="28"/>
        </w:rPr>
        <w:t>яло</w:t>
      </w:r>
      <w:r w:rsidRPr="00E34D83">
        <w:rPr>
          <w:sz w:val="28"/>
          <w:szCs w:val="28"/>
        </w:rPr>
        <w:t xml:space="preserve"> 23 семьи</w:t>
      </w:r>
      <w:r>
        <w:rPr>
          <w:sz w:val="28"/>
          <w:szCs w:val="28"/>
        </w:rPr>
        <w:t xml:space="preserve"> и в них </w:t>
      </w:r>
      <w:r w:rsidRPr="00E34D83">
        <w:rPr>
          <w:sz w:val="28"/>
          <w:szCs w:val="28"/>
        </w:rPr>
        <w:t>47 детей</w:t>
      </w:r>
      <w:r>
        <w:rPr>
          <w:sz w:val="28"/>
          <w:szCs w:val="28"/>
        </w:rPr>
        <w:t xml:space="preserve">, в том </w:t>
      </w:r>
      <w:r w:rsidRPr="000834AC">
        <w:rPr>
          <w:sz w:val="28"/>
          <w:szCs w:val="28"/>
        </w:rPr>
        <w:t>числе 5 подростков. В отчетном году проведено 290 проверок условий жизни</w:t>
      </w:r>
      <w:r w:rsidRPr="00E34D83">
        <w:rPr>
          <w:sz w:val="28"/>
          <w:szCs w:val="28"/>
        </w:rPr>
        <w:t xml:space="preserve"> несовершеннолетних </w:t>
      </w:r>
      <w:r>
        <w:rPr>
          <w:sz w:val="28"/>
          <w:szCs w:val="28"/>
        </w:rPr>
        <w:t xml:space="preserve">детей </w:t>
      </w:r>
      <w:r w:rsidRPr="00E34D83">
        <w:rPr>
          <w:sz w:val="28"/>
          <w:szCs w:val="28"/>
        </w:rPr>
        <w:t>и их семей.</w:t>
      </w:r>
    </w:p>
    <w:p w:rsidR="00B12897" w:rsidRDefault="00B12897" w:rsidP="007720FB">
      <w:pPr>
        <w:ind w:firstLine="709"/>
        <w:jc w:val="both"/>
        <w:rPr>
          <w:sz w:val="28"/>
          <w:szCs w:val="28"/>
        </w:rPr>
      </w:pPr>
      <w:r w:rsidRPr="00E34D83">
        <w:rPr>
          <w:sz w:val="28"/>
          <w:szCs w:val="28"/>
        </w:rPr>
        <w:lastRenderedPageBreak/>
        <w:t>Семьям, находящимся в трудной жизненной ситуации оказыва</w:t>
      </w:r>
      <w:r>
        <w:rPr>
          <w:sz w:val="28"/>
          <w:szCs w:val="28"/>
        </w:rPr>
        <w:t>лась</w:t>
      </w:r>
      <w:r w:rsidRPr="00E34D83">
        <w:rPr>
          <w:sz w:val="28"/>
          <w:szCs w:val="28"/>
        </w:rPr>
        <w:t xml:space="preserve"> п</w:t>
      </w:r>
      <w:r w:rsidRPr="00E34D83">
        <w:rPr>
          <w:sz w:val="28"/>
          <w:szCs w:val="28"/>
        </w:rPr>
        <w:t>о</w:t>
      </w:r>
      <w:r w:rsidRPr="00E34D83">
        <w:rPr>
          <w:sz w:val="28"/>
          <w:szCs w:val="28"/>
        </w:rPr>
        <w:t xml:space="preserve">мощь, в виде материальной помощи </w:t>
      </w:r>
      <w:r w:rsidR="00442579">
        <w:rPr>
          <w:sz w:val="28"/>
          <w:szCs w:val="28"/>
        </w:rPr>
        <w:t>-</w:t>
      </w:r>
      <w:r w:rsidRPr="00E34D83">
        <w:rPr>
          <w:sz w:val="28"/>
          <w:szCs w:val="28"/>
        </w:rPr>
        <w:t xml:space="preserve"> продукты питания, вещи, игрушки, предмет</w:t>
      </w:r>
      <w:r>
        <w:rPr>
          <w:sz w:val="28"/>
          <w:szCs w:val="28"/>
        </w:rPr>
        <w:t>ы быта</w:t>
      </w:r>
      <w:r w:rsidR="000D511A">
        <w:rPr>
          <w:sz w:val="28"/>
          <w:szCs w:val="28"/>
        </w:rPr>
        <w:t>,</w:t>
      </w:r>
      <w:r>
        <w:rPr>
          <w:sz w:val="28"/>
          <w:szCs w:val="28"/>
        </w:rPr>
        <w:t xml:space="preserve"> консультативная помощь. Было </w:t>
      </w:r>
      <w:r w:rsidRPr="00E34D83">
        <w:rPr>
          <w:sz w:val="28"/>
          <w:szCs w:val="28"/>
        </w:rPr>
        <w:t>оказано содействие в обр</w:t>
      </w:r>
      <w:r w:rsidRPr="00E34D83">
        <w:rPr>
          <w:sz w:val="28"/>
          <w:szCs w:val="28"/>
        </w:rPr>
        <w:t>а</w:t>
      </w:r>
      <w:r w:rsidRPr="00E34D83">
        <w:rPr>
          <w:sz w:val="28"/>
          <w:szCs w:val="28"/>
        </w:rPr>
        <w:t>щении в медицинскую организацию для прохождения лечения от алкогол</w:t>
      </w:r>
      <w:r w:rsidRPr="00E34D83">
        <w:rPr>
          <w:sz w:val="28"/>
          <w:szCs w:val="28"/>
        </w:rPr>
        <w:t>ь</w:t>
      </w:r>
      <w:r w:rsidRPr="00E34D83">
        <w:rPr>
          <w:sz w:val="28"/>
          <w:szCs w:val="28"/>
        </w:rPr>
        <w:t xml:space="preserve">ной зависимости 3 родителям. </w:t>
      </w:r>
    </w:p>
    <w:p w:rsidR="00B12897" w:rsidRPr="00E34D83" w:rsidRDefault="00B12897" w:rsidP="007720FB">
      <w:pPr>
        <w:ind w:firstLine="709"/>
        <w:jc w:val="both"/>
        <w:rPr>
          <w:sz w:val="28"/>
          <w:szCs w:val="28"/>
        </w:rPr>
      </w:pPr>
      <w:r w:rsidRPr="00E34D83">
        <w:rPr>
          <w:sz w:val="28"/>
          <w:szCs w:val="28"/>
        </w:rPr>
        <w:t xml:space="preserve">Проведена новогодняя акция «Подари ребенку праздник», охвачено 25 детей.   </w:t>
      </w:r>
    </w:p>
    <w:p w:rsidR="00B12897" w:rsidRPr="00442579" w:rsidRDefault="00B12897" w:rsidP="007442A5">
      <w:pPr>
        <w:ind w:firstLine="540"/>
        <w:jc w:val="both"/>
        <w:rPr>
          <w:szCs w:val="28"/>
        </w:rPr>
      </w:pPr>
    </w:p>
    <w:p w:rsidR="00D81564" w:rsidRPr="00D81564" w:rsidRDefault="004825FC" w:rsidP="000F645A">
      <w:pPr>
        <w:ind w:firstLine="709"/>
        <w:jc w:val="both"/>
        <w:rPr>
          <w:sz w:val="28"/>
          <w:szCs w:val="28"/>
        </w:rPr>
      </w:pPr>
      <w:r w:rsidRPr="000F645A">
        <w:rPr>
          <w:b/>
          <w:sz w:val="28"/>
          <w:szCs w:val="28"/>
          <w:u w:val="single"/>
        </w:rPr>
        <w:t>За прошедший год в</w:t>
      </w:r>
      <w:r w:rsidR="00D81564" w:rsidRPr="000F645A">
        <w:rPr>
          <w:b/>
          <w:sz w:val="28"/>
          <w:szCs w:val="28"/>
          <w:u w:val="single"/>
        </w:rPr>
        <w:t xml:space="preserve"> </w:t>
      </w:r>
      <w:r w:rsidRPr="000F645A">
        <w:rPr>
          <w:b/>
          <w:sz w:val="28"/>
          <w:szCs w:val="28"/>
          <w:u w:val="single"/>
        </w:rPr>
        <w:t>отдел ЗАГС</w:t>
      </w:r>
      <w:r w:rsidR="00D81564" w:rsidRPr="00D81564">
        <w:rPr>
          <w:b/>
          <w:sz w:val="28"/>
          <w:szCs w:val="28"/>
        </w:rPr>
        <w:t xml:space="preserve"> </w:t>
      </w:r>
      <w:r w:rsidR="00D81564" w:rsidRPr="00D81564">
        <w:rPr>
          <w:sz w:val="28"/>
          <w:szCs w:val="28"/>
        </w:rPr>
        <w:t>поступило входящей корреспонде</w:t>
      </w:r>
      <w:r w:rsidR="00D81564" w:rsidRPr="00D81564">
        <w:rPr>
          <w:sz w:val="28"/>
          <w:szCs w:val="28"/>
        </w:rPr>
        <w:t>н</w:t>
      </w:r>
      <w:r w:rsidR="00D81564" w:rsidRPr="00D81564">
        <w:rPr>
          <w:sz w:val="28"/>
          <w:szCs w:val="28"/>
        </w:rPr>
        <w:t>ции 2439 единиц, отправлено исходящей корреспонденции 644 единицы. Наибольшее количество запросов поступило из службы судебных приставов, межрайонного следственного отдела, внутренних дел района, Омсукчанского суда. По различным вопросам обратилось 1275 граждан. Сумма уплаченной госпошлины составила 111,15 тыс. рублей.</w:t>
      </w:r>
    </w:p>
    <w:p w:rsidR="00D81564" w:rsidRPr="00D81564" w:rsidRDefault="00D81564" w:rsidP="000F645A">
      <w:pPr>
        <w:ind w:firstLine="709"/>
        <w:jc w:val="both"/>
        <w:rPr>
          <w:sz w:val="28"/>
          <w:szCs w:val="28"/>
        </w:rPr>
      </w:pPr>
      <w:r w:rsidRPr="00D81564">
        <w:rPr>
          <w:sz w:val="28"/>
          <w:szCs w:val="28"/>
        </w:rPr>
        <w:t xml:space="preserve">В 2021 году специалистами отдела ЗАГС </w:t>
      </w:r>
      <w:r w:rsidR="004825FC" w:rsidRPr="00D81564">
        <w:rPr>
          <w:sz w:val="28"/>
          <w:szCs w:val="28"/>
        </w:rPr>
        <w:t xml:space="preserve">оформлено </w:t>
      </w:r>
      <w:r w:rsidR="000B3A57" w:rsidRPr="00D81564">
        <w:rPr>
          <w:sz w:val="28"/>
          <w:szCs w:val="28"/>
        </w:rPr>
        <w:t>1</w:t>
      </w:r>
      <w:r w:rsidR="004345B1" w:rsidRPr="00D81564">
        <w:rPr>
          <w:sz w:val="28"/>
          <w:szCs w:val="28"/>
        </w:rPr>
        <w:t>3</w:t>
      </w:r>
      <w:r w:rsidRPr="00D81564">
        <w:rPr>
          <w:sz w:val="28"/>
          <w:szCs w:val="28"/>
        </w:rPr>
        <w:t>9</w:t>
      </w:r>
      <w:r w:rsidR="00BA35F7" w:rsidRPr="00D81564">
        <w:rPr>
          <w:sz w:val="28"/>
          <w:szCs w:val="28"/>
        </w:rPr>
        <w:t xml:space="preserve"> </w:t>
      </w:r>
      <w:r w:rsidR="004825FC" w:rsidRPr="00D81564">
        <w:rPr>
          <w:sz w:val="28"/>
          <w:szCs w:val="28"/>
        </w:rPr>
        <w:t>акт</w:t>
      </w:r>
      <w:r w:rsidR="004F3832" w:rsidRPr="00D81564">
        <w:rPr>
          <w:sz w:val="28"/>
          <w:szCs w:val="28"/>
        </w:rPr>
        <w:t>ов</w:t>
      </w:r>
      <w:r w:rsidR="004825FC" w:rsidRPr="00D81564">
        <w:rPr>
          <w:sz w:val="28"/>
          <w:szCs w:val="28"/>
        </w:rPr>
        <w:t xml:space="preserve"> гра</w:t>
      </w:r>
      <w:r w:rsidR="004825FC" w:rsidRPr="00D81564">
        <w:rPr>
          <w:sz w:val="28"/>
          <w:szCs w:val="28"/>
        </w:rPr>
        <w:t>ж</w:t>
      </w:r>
      <w:r w:rsidR="004825FC" w:rsidRPr="00D81564">
        <w:rPr>
          <w:sz w:val="28"/>
          <w:szCs w:val="28"/>
        </w:rPr>
        <w:t>данского состояния и совершено</w:t>
      </w:r>
      <w:r w:rsidR="000B3A57" w:rsidRPr="00D81564">
        <w:rPr>
          <w:sz w:val="28"/>
          <w:szCs w:val="28"/>
        </w:rPr>
        <w:t xml:space="preserve"> </w:t>
      </w:r>
      <w:r w:rsidRPr="00D81564">
        <w:rPr>
          <w:sz w:val="28"/>
          <w:szCs w:val="28"/>
        </w:rPr>
        <w:t>1156</w:t>
      </w:r>
      <w:r w:rsidR="00BA35F7" w:rsidRPr="00D81564">
        <w:rPr>
          <w:sz w:val="28"/>
          <w:szCs w:val="28"/>
        </w:rPr>
        <w:t xml:space="preserve"> </w:t>
      </w:r>
      <w:r w:rsidR="004825FC" w:rsidRPr="00D81564">
        <w:rPr>
          <w:sz w:val="28"/>
          <w:szCs w:val="28"/>
        </w:rPr>
        <w:t>юрид</w:t>
      </w:r>
      <w:r w:rsidR="00BA35F7" w:rsidRPr="00D81564">
        <w:rPr>
          <w:sz w:val="28"/>
          <w:szCs w:val="28"/>
        </w:rPr>
        <w:t xml:space="preserve">ически значимых действий </w:t>
      </w:r>
    </w:p>
    <w:p w:rsidR="004825FC" w:rsidRDefault="00D81564" w:rsidP="000F645A">
      <w:pPr>
        <w:ind w:firstLine="709"/>
        <w:jc w:val="both"/>
        <w:rPr>
          <w:sz w:val="28"/>
          <w:szCs w:val="28"/>
        </w:rPr>
      </w:pPr>
      <w:r w:rsidRPr="00D81564">
        <w:rPr>
          <w:sz w:val="28"/>
          <w:szCs w:val="28"/>
        </w:rPr>
        <w:t>Б</w:t>
      </w:r>
      <w:r w:rsidR="004825FC" w:rsidRPr="00D81564">
        <w:rPr>
          <w:sz w:val="28"/>
          <w:szCs w:val="28"/>
        </w:rPr>
        <w:t>ыло зарегистрирован</w:t>
      </w:r>
      <w:r w:rsidRPr="00D81564">
        <w:rPr>
          <w:sz w:val="28"/>
          <w:szCs w:val="28"/>
        </w:rPr>
        <w:t>о 23 актовые записи о рождении,</w:t>
      </w:r>
      <w:r w:rsidR="00BA35F7" w:rsidRPr="00D81564">
        <w:rPr>
          <w:sz w:val="28"/>
          <w:szCs w:val="28"/>
        </w:rPr>
        <w:t xml:space="preserve"> из них </w:t>
      </w:r>
      <w:r w:rsidRPr="00D81564">
        <w:rPr>
          <w:sz w:val="28"/>
          <w:szCs w:val="28"/>
        </w:rPr>
        <w:t>8</w:t>
      </w:r>
      <w:r w:rsidR="00BA35F7" w:rsidRPr="00D81564">
        <w:rPr>
          <w:sz w:val="28"/>
          <w:szCs w:val="28"/>
        </w:rPr>
        <w:t xml:space="preserve"> мал</w:t>
      </w:r>
      <w:r w:rsidR="00BA35F7" w:rsidRPr="00D81564">
        <w:rPr>
          <w:sz w:val="28"/>
          <w:szCs w:val="28"/>
        </w:rPr>
        <w:t>ь</w:t>
      </w:r>
      <w:r w:rsidR="00BA35F7" w:rsidRPr="00D81564">
        <w:rPr>
          <w:sz w:val="28"/>
          <w:szCs w:val="28"/>
        </w:rPr>
        <w:t>чик</w:t>
      </w:r>
      <w:r w:rsidR="004F3832" w:rsidRPr="00D81564">
        <w:rPr>
          <w:sz w:val="28"/>
          <w:szCs w:val="28"/>
        </w:rPr>
        <w:t>ов</w:t>
      </w:r>
      <w:r w:rsidR="00BA35F7" w:rsidRPr="00D81564">
        <w:rPr>
          <w:sz w:val="28"/>
          <w:szCs w:val="28"/>
        </w:rPr>
        <w:t xml:space="preserve"> и </w:t>
      </w:r>
      <w:r w:rsidR="000B3A57" w:rsidRPr="00D81564">
        <w:rPr>
          <w:sz w:val="28"/>
          <w:szCs w:val="28"/>
        </w:rPr>
        <w:t>1</w:t>
      </w:r>
      <w:r w:rsidRPr="00D81564">
        <w:rPr>
          <w:sz w:val="28"/>
          <w:szCs w:val="28"/>
        </w:rPr>
        <w:t>5</w:t>
      </w:r>
      <w:r w:rsidR="004825FC" w:rsidRPr="00D81564">
        <w:rPr>
          <w:sz w:val="28"/>
          <w:szCs w:val="28"/>
        </w:rPr>
        <w:t xml:space="preserve"> девочек.</w:t>
      </w:r>
      <w:r w:rsidR="000B3A57" w:rsidRPr="00D81564">
        <w:rPr>
          <w:sz w:val="28"/>
          <w:szCs w:val="28"/>
        </w:rPr>
        <w:t xml:space="preserve"> </w:t>
      </w:r>
      <w:r w:rsidRPr="00D81564">
        <w:rPr>
          <w:sz w:val="28"/>
          <w:szCs w:val="28"/>
        </w:rPr>
        <w:t xml:space="preserve">Шесть </w:t>
      </w:r>
      <w:r w:rsidR="000B3A57" w:rsidRPr="00D81564">
        <w:rPr>
          <w:sz w:val="28"/>
          <w:szCs w:val="28"/>
        </w:rPr>
        <w:t>рождений зарегистрировано одинокими мамами.</w:t>
      </w:r>
    </w:p>
    <w:p w:rsidR="00D81564" w:rsidRDefault="00D81564" w:rsidP="000F645A">
      <w:pPr>
        <w:ind w:firstLine="709"/>
        <w:jc w:val="both"/>
        <w:rPr>
          <w:sz w:val="28"/>
          <w:szCs w:val="28"/>
        </w:rPr>
      </w:pPr>
      <w:r>
        <w:rPr>
          <w:sz w:val="28"/>
          <w:szCs w:val="28"/>
        </w:rPr>
        <w:t>З</w:t>
      </w:r>
      <w:r w:rsidRPr="00D81564">
        <w:rPr>
          <w:sz w:val="28"/>
          <w:szCs w:val="28"/>
        </w:rPr>
        <w:t>арегистрировано 44 записи акта о смерти, в том числе 18 женщин и 26 мужчин</w:t>
      </w:r>
      <w:r>
        <w:rPr>
          <w:sz w:val="28"/>
          <w:szCs w:val="28"/>
        </w:rPr>
        <w:t>.</w:t>
      </w:r>
    </w:p>
    <w:p w:rsidR="00D81564" w:rsidRDefault="00D81564" w:rsidP="000F645A">
      <w:pPr>
        <w:ind w:firstLine="709"/>
        <w:jc w:val="both"/>
        <w:rPr>
          <w:sz w:val="28"/>
          <w:szCs w:val="28"/>
        </w:rPr>
      </w:pPr>
      <w:r w:rsidRPr="00D81564">
        <w:rPr>
          <w:sz w:val="28"/>
          <w:szCs w:val="28"/>
        </w:rPr>
        <w:t xml:space="preserve">Количество актовых записей об установлении отцовства составило 12 единиц. </w:t>
      </w:r>
    </w:p>
    <w:p w:rsidR="00D81564" w:rsidRPr="00D81564" w:rsidRDefault="00D81564" w:rsidP="000F645A">
      <w:pPr>
        <w:ind w:firstLine="709"/>
        <w:jc w:val="both"/>
        <w:rPr>
          <w:sz w:val="28"/>
          <w:szCs w:val="28"/>
        </w:rPr>
      </w:pPr>
      <w:r>
        <w:rPr>
          <w:sz w:val="28"/>
          <w:szCs w:val="28"/>
        </w:rPr>
        <w:t>С</w:t>
      </w:r>
      <w:r w:rsidRPr="00D81564">
        <w:rPr>
          <w:sz w:val="28"/>
          <w:szCs w:val="28"/>
        </w:rPr>
        <w:t>оставлены 3 актовые записи о перемене имени, 1 актовая запись об усыновлении.</w:t>
      </w:r>
    </w:p>
    <w:p w:rsidR="00764C78" w:rsidRPr="00D81564" w:rsidRDefault="00593E41" w:rsidP="000F645A">
      <w:pPr>
        <w:ind w:firstLine="709"/>
        <w:jc w:val="both"/>
        <w:rPr>
          <w:sz w:val="28"/>
          <w:szCs w:val="28"/>
        </w:rPr>
      </w:pPr>
      <w:r w:rsidRPr="00956B8D">
        <w:rPr>
          <w:sz w:val="28"/>
          <w:szCs w:val="28"/>
        </w:rPr>
        <w:t>Количество зарегистриро</w:t>
      </w:r>
      <w:r w:rsidR="00D81564" w:rsidRPr="00956B8D">
        <w:rPr>
          <w:sz w:val="28"/>
          <w:szCs w:val="28"/>
        </w:rPr>
        <w:t>ванных браков в 2021</w:t>
      </w:r>
      <w:r w:rsidRPr="00956B8D">
        <w:rPr>
          <w:sz w:val="28"/>
          <w:szCs w:val="28"/>
        </w:rPr>
        <w:t xml:space="preserve"> году составило </w:t>
      </w:r>
      <w:r w:rsidR="00D81564" w:rsidRPr="00956B8D">
        <w:rPr>
          <w:sz w:val="28"/>
          <w:szCs w:val="28"/>
        </w:rPr>
        <w:t>25</w:t>
      </w:r>
      <w:r w:rsidR="00956B8D" w:rsidRPr="00956B8D">
        <w:rPr>
          <w:sz w:val="28"/>
          <w:szCs w:val="28"/>
        </w:rPr>
        <w:t xml:space="preserve"> ед</w:t>
      </w:r>
      <w:r w:rsidR="00956B8D" w:rsidRPr="00956B8D">
        <w:rPr>
          <w:sz w:val="28"/>
          <w:szCs w:val="28"/>
        </w:rPr>
        <w:t>и</w:t>
      </w:r>
      <w:r w:rsidR="00956B8D" w:rsidRPr="00956B8D">
        <w:rPr>
          <w:sz w:val="28"/>
          <w:szCs w:val="28"/>
        </w:rPr>
        <w:t xml:space="preserve">ниц, из них </w:t>
      </w:r>
      <w:r w:rsidR="00D81564" w:rsidRPr="00956B8D">
        <w:rPr>
          <w:sz w:val="28"/>
          <w:szCs w:val="28"/>
        </w:rPr>
        <w:t>3 брака с участием иностранных граждан.</w:t>
      </w:r>
      <w:r w:rsidR="00D81564" w:rsidRPr="00D81564">
        <w:rPr>
          <w:sz w:val="28"/>
          <w:szCs w:val="28"/>
        </w:rPr>
        <w:t xml:space="preserve">  </w:t>
      </w:r>
    </w:p>
    <w:p w:rsidR="00593E41" w:rsidRPr="00D81564" w:rsidRDefault="00D81564" w:rsidP="000F645A">
      <w:pPr>
        <w:ind w:firstLine="709"/>
        <w:jc w:val="both"/>
        <w:rPr>
          <w:sz w:val="28"/>
          <w:szCs w:val="28"/>
        </w:rPr>
      </w:pPr>
      <w:r w:rsidRPr="00D81564">
        <w:rPr>
          <w:sz w:val="28"/>
          <w:szCs w:val="28"/>
        </w:rPr>
        <w:t>В 2021</w:t>
      </w:r>
      <w:r w:rsidR="00593E41" w:rsidRPr="00D81564">
        <w:rPr>
          <w:sz w:val="28"/>
          <w:szCs w:val="28"/>
        </w:rPr>
        <w:t xml:space="preserve"> году зарегистрировано</w:t>
      </w:r>
      <w:r w:rsidR="009562CC">
        <w:rPr>
          <w:sz w:val="28"/>
          <w:szCs w:val="28"/>
        </w:rPr>
        <w:t xml:space="preserve"> </w:t>
      </w:r>
      <w:r w:rsidRPr="00D81564">
        <w:rPr>
          <w:sz w:val="28"/>
          <w:szCs w:val="28"/>
        </w:rPr>
        <w:t>31</w:t>
      </w:r>
      <w:r w:rsidR="00593E41" w:rsidRPr="00D81564">
        <w:rPr>
          <w:sz w:val="28"/>
          <w:szCs w:val="28"/>
        </w:rPr>
        <w:t xml:space="preserve"> расторжени</w:t>
      </w:r>
      <w:r w:rsidR="009562CC">
        <w:rPr>
          <w:sz w:val="28"/>
          <w:szCs w:val="28"/>
        </w:rPr>
        <w:t>я</w:t>
      </w:r>
      <w:r w:rsidR="00593E41" w:rsidRPr="00D81564">
        <w:rPr>
          <w:sz w:val="28"/>
          <w:szCs w:val="28"/>
        </w:rPr>
        <w:t xml:space="preserve"> брака</w:t>
      </w:r>
      <w:r w:rsidRPr="00D81564">
        <w:rPr>
          <w:sz w:val="28"/>
          <w:szCs w:val="28"/>
        </w:rPr>
        <w:t>, в том числе 22 по решению суда, 9- по совместному заявлению. П</w:t>
      </w:r>
      <w:r w:rsidR="00593E41" w:rsidRPr="00D81564">
        <w:rPr>
          <w:sz w:val="28"/>
          <w:szCs w:val="28"/>
        </w:rPr>
        <w:t>роизведено 9 дополнений актовых записей о расторжении брака.</w:t>
      </w:r>
    </w:p>
    <w:p w:rsidR="00D81564" w:rsidRPr="00D81564" w:rsidRDefault="00D81564" w:rsidP="000F645A">
      <w:pPr>
        <w:ind w:firstLine="709"/>
        <w:jc w:val="both"/>
        <w:rPr>
          <w:sz w:val="28"/>
          <w:szCs w:val="28"/>
        </w:rPr>
      </w:pPr>
      <w:r w:rsidRPr="00D81564">
        <w:rPr>
          <w:sz w:val="28"/>
          <w:szCs w:val="28"/>
        </w:rPr>
        <w:t>В 2021 году исполнен 31 запрос с территории иностранных государств.</w:t>
      </w:r>
    </w:p>
    <w:p w:rsidR="00B712A7" w:rsidRPr="00D81564" w:rsidRDefault="00683858" w:rsidP="000F645A">
      <w:pPr>
        <w:ind w:firstLine="709"/>
        <w:jc w:val="both"/>
        <w:rPr>
          <w:sz w:val="28"/>
          <w:szCs w:val="28"/>
        </w:rPr>
      </w:pPr>
      <w:r w:rsidRPr="00D81564">
        <w:rPr>
          <w:sz w:val="28"/>
          <w:szCs w:val="28"/>
        </w:rPr>
        <w:t xml:space="preserve">Отдел ЗАГС является участником проведения </w:t>
      </w:r>
      <w:r w:rsidR="00066E81" w:rsidRPr="00D81564">
        <w:rPr>
          <w:sz w:val="28"/>
          <w:szCs w:val="28"/>
        </w:rPr>
        <w:t xml:space="preserve">муниципальной </w:t>
      </w:r>
      <w:r w:rsidR="004825FC" w:rsidRPr="00D81564">
        <w:rPr>
          <w:sz w:val="28"/>
          <w:szCs w:val="28"/>
        </w:rPr>
        <w:t>подпр</w:t>
      </w:r>
      <w:r w:rsidR="004825FC" w:rsidRPr="00D81564">
        <w:rPr>
          <w:sz w:val="28"/>
          <w:szCs w:val="28"/>
        </w:rPr>
        <w:t>о</w:t>
      </w:r>
      <w:r w:rsidR="004825FC" w:rsidRPr="00D81564">
        <w:rPr>
          <w:sz w:val="28"/>
          <w:szCs w:val="28"/>
        </w:rPr>
        <w:t>граммы «Улучшение демографической ситуации в Омсукчанском городском округе»</w:t>
      </w:r>
      <w:r w:rsidR="00066E81" w:rsidRPr="00D81564">
        <w:rPr>
          <w:sz w:val="28"/>
          <w:szCs w:val="28"/>
        </w:rPr>
        <w:t xml:space="preserve"> н</w:t>
      </w:r>
      <w:r w:rsidR="004825FC" w:rsidRPr="00D81564">
        <w:rPr>
          <w:sz w:val="28"/>
          <w:szCs w:val="28"/>
        </w:rPr>
        <w:t>а каждого родившегося ребенка родителям выплач</w:t>
      </w:r>
      <w:r w:rsidR="00066E81" w:rsidRPr="00D81564">
        <w:rPr>
          <w:sz w:val="28"/>
          <w:szCs w:val="28"/>
        </w:rPr>
        <w:t xml:space="preserve">ивается </w:t>
      </w:r>
      <w:r w:rsidR="004825FC" w:rsidRPr="00D81564">
        <w:rPr>
          <w:sz w:val="28"/>
          <w:szCs w:val="28"/>
        </w:rPr>
        <w:t>дене</w:t>
      </w:r>
      <w:r w:rsidR="004825FC" w:rsidRPr="00D81564">
        <w:rPr>
          <w:sz w:val="28"/>
          <w:szCs w:val="28"/>
        </w:rPr>
        <w:t>ж</w:t>
      </w:r>
      <w:r w:rsidR="004825FC" w:rsidRPr="00D81564">
        <w:rPr>
          <w:sz w:val="28"/>
          <w:szCs w:val="28"/>
        </w:rPr>
        <w:t xml:space="preserve">ная сумма в размере 10,0 тыс. рублей. </w:t>
      </w:r>
      <w:r w:rsidRPr="00D81564">
        <w:rPr>
          <w:sz w:val="28"/>
          <w:szCs w:val="28"/>
        </w:rPr>
        <w:t>Средства на осуществление этой по</w:t>
      </w:r>
      <w:r w:rsidRPr="00D81564">
        <w:rPr>
          <w:sz w:val="28"/>
          <w:szCs w:val="28"/>
        </w:rPr>
        <w:t>д</w:t>
      </w:r>
      <w:r w:rsidRPr="00D81564">
        <w:rPr>
          <w:sz w:val="28"/>
          <w:szCs w:val="28"/>
        </w:rPr>
        <w:t>программы предусмотрены в бюджете Омсукчанского городского округа. Данная подпрограмма работает с 2003 года</w:t>
      </w:r>
      <w:r w:rsidRPr="008138C7">
        <w:rPr>
          <w:sz w:val="28"/>
          <w:szCs w:val="28"/>
        </w:rPr>
        <w:t>.</w:t>
      </w:r>
      <w:r w:rsidR="004F3832" w:rsidRPr="008138C7">
        <w:rPr>
          <w:sz w:val="28"/>
          <w:szCs w:val="28"/>
        </w:rPr>
        <w:t xml:space="preserve"> </w:t>
      </w:r>
      <w:r w:rsidR="004825FC" w:rsidRPr="008138C7">
        <w:rPr>
          <w:sz w:val="28"/>
          <w:szCs w:val="28"/>
        </w:rPr>
        <w:t xml:space="preserve">В </w:t>
      </w:r>
      <w:r w:rsidR="004F3832" w:rsidRPr="008138C7">
        <w:rPr>
          <w:sz w:val="28"/>
          <w:szCs w:val="28"/>
        </w:rPr>
        <w:t xml:space="preserve">отчетном </w:t>
      </w:r>
      <w:r w:rsidR="004825FC" w:rsidRPr="008138C7">
        <w:rPr>
          <w:sz w:val="28"/>
          <w:szCs w:val="28"/>
        </w:rPr>
        <w:t xml:space="preserve">году выплаченная сумма составила </w:t>
      </w:r>
      <w:r w:rsidRPr="008138C7">
        <w:rPr>
          <w:sz w:val="28"/>
          <w:szCs w:val="28"/>
        </w:rPr>
        <w:t>2</w:t>
      </w:r>
      <w:r w:rsidR="008138C7" w:rsidRPr="008138C7">
        <w:rPr>
          <w:sz w:val="28"/>
          <w:szCs w:val="28"/>
        </w:rPr>
        <w:t>2</w:t>
      </w:r>
      <w:r w:rsidR="00066E81" w:rsidRPr="008138C7">
        <w:rPr>
          <w:sz w:val="28"/>
          <w:szCs w:val="28"/>
        </w:rPr>
        <w:t>0</w:t>
      </w:r>
      <w:r w:rsidR="004825FC" w:rsidRPr="008138C7">
        <w:rPr>
          <w:sz w:val="28"/>
          <w:szCs w:val="28"/>
        </w:rPr>
        <w:t>,0 тыс.рублей.</w:t>
      </w:r>
    </w:p>
    <w:p w:rsidR="007B4E8F" w:rsidRDefault="00D81564" w:rsidP="007B4E8F">
      <w:pPr>
        <w:ind w:firstLine="709"/>
        <w:jc w:val="both"/>
        <w:rPr>
          <w:sz w:val="28"/>
          <w:szCs w:val="28"/>
        </w:rPr>
      </w:pPr>
      <w:r w:rsidRPr="00D81564">
        <w:rPr>
          <w:sz w:val="28"/>
          <w:szCs w:val="28"/>
        </w:rPr>
        <w:t>Финансирование расходов, связанных с выполнением федеральных полномочий на государственную регистрацию актов гражданского состояния осуществляется за счет средств федерального бюджет</w:t>
      </w:r>
      <w:r>
        <w:rPr>
          <w:sz w:val="28"/>
          <w:szCs w:val="28"/>
        </w:rPr>
        <w:t>а в виде субвенции. Финансирование 2021 году составило 499,3 тыс. рублей</w:t>
      </w:r>
      <w:r w:rsidRPr="00D81564">
        <w:rPr>
          <w:sz w:val="28"/>
          <w:szCs w:val="28"/>
        </w:rPr>
        <w:t xml:space="preserve">. </w:t>
      </w:r>
    </w:p>
    <w:p w:rsidR="007B4E8F" w:rsidRPr="007B4E8F" w:rsidRDefault="007B4E8F" w:rsidP="007B4E8F">
      <w:pPr>
        <w:ind w:firstLine="709"/>
        <w:jc w:val="both"/>
        <w:rPr>
          <w:szCs w:val="28"/>
        </w:rPr>
      </w:pPr>
    </w:p>
    <w:p w:rsidR="00CA010D" w:rsidRPr="00FD4527" w:rsidRDefault="00CA010D" w:rsidP="007B4E8F">
      <w:pPr>
        <w:ind w:firstLine="709"/>
        <w:jc w:val="both"/>
        <w:rPr>
          <w:sz w:val="28"/>
          <w:szCs w:val="28"/>
        </w:rPr>
      </w:pPr>
      <w:r w:rsidRPr="00FD4527">
        <w:rPr>
          <w:sz w:val="28"/>
          <w:szCs w:val="28"/>
        </w:rPr>
        <w:t xml:space="preserve">В течение года </w:t>
      </w:r>
      <w:r w:rsidRPr="00FD4527">
        <w:rPr>
          <w:b/>
          <w:sz w:val="28"/>
          <w:szCs w:val="28"/>
          <w:u w:val="single"/>
        </w:rPr>
        <w:t>административной комиссией</w:t>
      </w:r>
      <w:r w:rsidRPr="00FD4527">
        <w:rPr>
          <w:sz w:val="28"/>
          <w:szCs w:val="28"/>
        </w:rPr>
        <w:t xml:space="preserve"> было проведено 10 з</w:t>
      </w:r>
      <w:r w:rsidRPr="00FD4527">
        <w:rPr>
          <w:sz w:val="28"/>
          <w:szCs w:val="28"/>
        </w:rPr>
        <w:t>а</w:t>
      </w:r>
      <w:r w:rsidRPr="00FD4527">
        <w:rPr>
          <w:sz w:val="28"/>
          <w:szCs w:val="28"/>
        </w:rPr>
        <w:t>седаний, на которых рассмотрено 13 протоколов об административных пр</w:t>
      </w:r>
      <w:r w:rsidRPr="00FD4527">
        <w:rPr>
          <w:sz w:val="28"/>
          <w:szCs w:val="28"/>
        </w:rPr>
        <w:t>а</w:t>
      </w:r>
      <w:r w:rsidRPr="00FD4527">
        <w:rPr>
          <w:sz w:val="28"/>
          <w:szCs w:val="28"/>
        </w:rPr>
        <w:t>вонарушениях по Закон</w:t>
      </w:r>
      <w:r w:rsidR="000D511A">
        <w:rPr>
          <w:sz w:val="28"/>
          <w:szCs w:val="28"/>
        </w:rPr>
        <w:t>у</w:t>
      </w:r>
      <w:r w:rsidRPr="00FD4527">
        <w:rPr>
          <w:sz w:val="28"/>
          <w:szCs w:val="28"/>
        </w:rPr>
        <w:t xml:space="preserve"> Магаданской области от 15.03.2005 № 583-ОЗ «Нарушение правил благоустройства на территории муниципального образ</w:t>
      </w:r>
      <w:r w:rsidRPr="00FD4527">
        <w:rPr>
          <w:sz w:val="28"/>
          <w:szCs w:val="28"/>
        </w:rPr>
        <w:t>о</w:t>
      </w:r>
      <w:r w:rsidRPr="00FD4527">
        <w:rPr>
          <w:sz w:val="28"/>
          <w:szCs w:val="28"/>
        </w:rPr>
        <w:t>вания». К административной ответственности привлечено:</w:t>
      </w:r>
    </w:p>
    <w:p w:rsidR="00CA010D" w:rsidRPr="00FD4527" w:rsidRDefault="00CA010D" w:rsidP="0081597F">
      <w:pPr>
        <w:ind w:firstLine="709"/>
        <w:jc w:val="both"/>
        <w:rPr>
          <w:sz w:val="28"/>
          <w:szCs w:val="28"/>
        </w:rPr>
      </w:pPr>
      <w:r w:rsidRPr="00FD4527">
        <w:rPr>
          <w:sz w:val="28"/>
          <w:szCs w:val="28"/>
        </w:rPr>
        <w:lastRenderedPageBreak/>
        <w:t>-</w:t>
      </w:r>
      <w:r w:rsidR="0081597F">
        <w:rPr>
          <w:sz w:val="28"/>
          <w:szCs w:val="28"/>
        </w:rPr>
        <w:t xml:space="preserve"> </w:t>
      </w:r>
      <w:r w:rsidRPr="00FD4527">
        <w:rPr>
          <w:sz w:val="28"/>
          <w:szCs w:val="28"/>
        </w:rPr>
        <w:t>2 должностных лица;</w:t>
      </w:r>
    </w:p>
    <w:p w:rsidR="00CA010D" w:rsidRPr="00FD4527" w:rsidRDefault="00CA010D" w:rsidP="0081597F">
      <w:pPr>
        <w:ind w:firstLine="709"/>
        <w:jc w:val="both"/>
        <w:rPr>
          <w:sz w:val="28"/>
          <w:szCs w:val="28"/>
        </w:rPr>
      </w:pPr>
      <w:r w:rsidRPr="00FD4527">
        <w:rPr>
          <w:sz w:val="28"/>
          <w:szCs w:val="28"/>
        </w:rPr>
        <w:t xml:space="preserve">- 2 индивидуальных предпринимателя; </w:t>
      </w:r>
    </w:p>
    <w:p w:rsidR="00CA010D" w:rsidRPr="00FD4527" w:rsidRDefault="00CA010D" w:rsidP="0081597F">
      <w:pPr>
        <w:ind w:firstLine="709"/>
        <w:jc w:val="both"/>
        <w:rPr>
          <w:sz w:val="28"/>
          <w:szCs w:val="28"/>
        </w:rPr>
      </w:pPr>
      <w:r>
        <w:rPr>
          <w:sz w:val="28"/>
          <w:szCs w:val="28"/>
        </w:rPr>
        <w:t>- 9</w:t>
      </w:r>
      <w:r w:rsidRPr="00FD4527">
        <w:rPr>
          <w:sz w:val="28"/>
          <w:szCs w:val="28"/>
        </w:rPr>
        <w:t xml:space="preserve"> физических лиц</w:t>
      </w:r>
      <w:r w:rsidR="0081597F">
        <w:rPr>
          <w:sz w:val="28"/>
          <w:szCs w:val="28"/>
        </w:rPr>
        <w:t>.</w:t>
      </w:r>
    </w:p>
    <w:p w:rsidR="00CA010D" w:rsidRDefault="00CA010D" w:rsidP="0081597F">
      <w:pPr>
        <w:ind w:firstLine="709"/>
        <w:jc w:val="both"/>
        <w:rPr>
          <w:sz w:val="28"/>
          <w:szCs w:val="28"/>
        </w:rPr>
      </w:pPr>
      <w:r w:rsidRPr="00FD4527">
        <w:rPr>
          <w:sz w:val="28"/>
          <w:szCs w:val="28"/>
        </w:rPr>
        <w:t>Вынесено</w:t>
      </w:r>
      <w:r>
        <w:rPr>
          <w:sz w:val="28"/>
          <w:szCs w:val="28"/>
        </w:rPr>
        <w:t xml:space="preserve"> следующие административные наказания:</w:t>
      </w:r>
    </w:p>
    <w:p w:rsidR="00CA010D" w:rsidRDefault="00CA010D" w:rsidP="0081597F">
      <w:pPr>
        <w:ind w:firstLine="709"/>
        <w:jc w:val="both"/>
        <w:rPr>
          <w:sz w:val="28"/>
          <w:szCs w:val="28"/>
        </w:rPr>
      </w:pPr>
      <w:r>
        <w:rPr>
          <w:sz w:val="28"/>
          <w:szCs w:val="28"/>
        </w:rPr>
        <w:t>-</w:t>
      </w:r>
      <w:r w:rsidRPr="00FD4527">
        <w:rPr>
          <w:sz w:val="28"/>
          <w:szCs w:val="28"/>
        </w:rPr>
        <w:t xml:space="preserve"> 2 административных штрафа, </w:t>
      </w:r>
    </w:p>
    <w:p w:rsidR="00CA010D" w:rsidRPr="00FD4527" w:rsidRDefault="00CA010D" w:rsidP="0081597F">
      <w:pPr>
        <w:ind w:firstLine="709"/>
        <w:jc w:val="both"/>
        <w:rPr>
          <w:sz w:val="28"/>
          <w:szCs w:val="28"/>
        </w:rPr>
      </w:pPr>
      <w:r>
        <w:rPr>
          <w:sz w:val="28"/>
          <w:szCs w:val="28"/>
        </w:rPr>
        <w:t xml:space="preserve">- </w:t>
      </w:r>
      <w:r w:rsidRPr="00FD4527">
        <w:rPr>
          <w:sz w:val="28"/>
          <w:szCs w:val="28"/>
        </w:rPr>
        <w:t>11 предупреждений.</w:t>
      </w:r>
    </w:p>
    <w:p w:rsidR="00CA010D" w:rsidRPr="0081597F" w:rsidRDefault="00CA010D" w:rsidP="0081597F">
      <w:pPr>
        <w:ind w:firstLine="709"/>
        <w:jc w:val="both"/>
        <w:rPr>
          <w:sz w:val="20"/>
          <w:szCs w:val="28"/>
        </w:rPr>
      </w:pPr>
    </w:p>
    <w:p w:rsidR="00B309FA" w:rsidRPr="00AF3EB5" w:rsidRDefault="00CA010D" w:rsidP="0081597F">
      <w:pPr>
        <w:ind w:firstLine="709"/>
        <w:jc w:val="both"/>
        <w:rPr>
          <w:sz w:val="28"/>
          <w:szCs w:val="28"/>
        </w:rPr>
      </w:pPr>
      <w:r w:rsidRPr="00AF3EB5">
        <w:rPr>
          <w:sz w:val="28"/>
          <w:szCs w:val="28"/>
        </w:rPr>
        <w:t>В рамках реализации Федерального закона от 25 октября 2002 года №</w:t>
      </w:r>
      <w:r w:rsidR="005C6F80">
        <w:rPr>
          <w:sz w:val="28"/>
          <w:szCs w:val="28"/>
        </w:rPr>
        <w:t xml:space="preserve"> </w:t>
      </w:r>
      <w:r w:rsidRPr="00AF3EB5">
        <w:rPr>
          <w:sz w:val="28"/>
          <w:szCs w:val="28"/>
        </w:rPr>
        <w:t xml:space="preserve">125 «О жилищных субсидиях гражданам, выезжающим из районов Крайнего Севера и приравненных к ним местностей» </w:t>
      </w:r>
      <w:r w:rsidR="00B309FA" w:rsidRPr="00AF3EB5">
        <w:rPr>
          <w:sz w:val="28"/>
          <w:szCs w:val="28"/>
        </w:rPr>
        <w:t>в Омсукчанском городском округе в списках очередников на получение жилищных субсидий и жела</w:t>
      </w:r>
      <w:r w:rsidR="00B309FA" w:rsidRPr="00AF3EB5">
        <w:rPr>
          <w:sz w:val="28"/>
          <w:szCs w:val="28"/>
        </w:rPr>
        <w:t>ю</w:t>
      </w:r>
      <w:r w:rsidR="00B309FA" w:rsidRPr="00AF3EB5">
        <w:rPr>
          <w:sz w:val="28"/>
          <w:szCs w:val="28"/>
        </w:rPr>
        <w:t>щих выехать из районов Крайнего Севера по состоянию на 01.01.2021г. состояло 350 семей (673 человека).</w:t>
      </w:r>
    </w:p>
    <w:p w:rsidR="00B309FA" w:rsidRPr="00AF3EB5" w:rsidRDefault="00B309FA" w:rsidP="0081597F">
      <w:pPr>
        <w:ind w:firstLine="709"/>
        <w:jc w:val="both"/>
        <w:rPr>
          <w:sz w:val="28"/>
          <w:szCs w:val="28"/>
        </w:rPr>
      </w:pPr>
      <w:r w:rsidRPr="00AF3EB5">
        <w:rPr>
          <w:sz w:val="28"/>
          <w:szCs w:val="28"/>
        </w:rPr>
        <w:t>Изъяви</w:t>
      </w:r>
      <w:r w:rsidR="00AF3EB5">
        <w:rPr>
          <w:sz w:val="28"/>
          <w:szCs w:val="28"/>
        </w:rPr>
        <w:t>ло</w:t>
      </w:r>
      <w:r w:rsidRPr="00AF3EB5">
        <w:rPr>
          <w:sz w:val="28"/>
          <w:szCs w:val="28"/>
        </w:rPr>
        <w:t xml:space="preserve"> желание получить государственных жилищный сертификат в 2021 году </w:t>
      </w:r>
      <w:r w:rsidR="00AF3EB5">
        <w:rPr>
          <w:sz w:val="28"/>
          <w:szCs w:val="28"/>
        </w:rPr>
        <w:t>- 116 семьи</w:t>
      </w:r>
      <w:r w:rsidRPr="00AF3EB5">
        <w:rPr>
          <w:sz w:val="28"/>
          <w:szCs w:val="28"/>
        </w:rPr>
        <w:t>, в том числе по категориям:</w:t>
      </w:r>
    </w:p>
    <w:p w:rsidR="00B309FA" w:rsidRPr="00AF3EB5" w:rsidRDefault="00B309FA" w:rsidP="0081597F">
      <w:pPr>
        <w:ind w:firstLine="709"/>
        <w:jc w:val="both"/>
        <w:rPr>
          <w:sz w:val="28"/>
          <w:szCs w:val="28"/>
        </w:rPr>
      </w:pPr>
      <w:r w:rsidRPr="00AF3EB5">
        <w:rPr>
          <w:sz w:val="28"/>
          <w:szCs w:val="28"/>
        </w:rPr>
        <w:t>- по списку №</w:t>
      </w:r>
      <w:r w:rsidR="005C6F80">
        <w:rPr>
          <w:sz w:val="28"/>
          <w:szCs w:val="28"/>
        </w:rPr>
        <w:t xml:space="preserve"> </w:t>
      </w:r>
      <w:r w:rsidRPr="00AF3EB5">
        <w:rPr>
          <w:sz w:val="28"/>
          <w:szCs w:val="28"/>
        </w:rPr>
        <w:t xml:space="preserve">1 </w:t>
      </w:r>
      <w:r w:rsidR="005C6F80">
        <w:rPr>
          <w:sz w:val="28"/>
          <w:szCs w:val="28"/>
        </w:rPr>
        <w:t xml:space="preserve">- </w:t>
      </w:r>
      <w:r w:rsidRPr="00AF3EB5">
        <w:rPr>
          <w:sz w:val="28"/>
          <w:szCs w:val="28"/>
        </w:rPr>
        <w:t xml:space="preserve">инвалиды </w:t>
      </w:r>
      <w:r w:rsidRPr="00AF3EB5">
        <w:rPr>
          <w:sz w:val="28"/>
          <w:szCs w:val="28"/>
          <w:lang w:val="en-US"/>
        </w:rPr>
        <w:t>I</w:t>
      </w:r>
      <w:r w:rsidRPr="00AF3EB5">
        <w:rPr>
          <w:sz w:val="28"/>
          <w:szCs w:val="28"/>
        </w:rPr>
        <w:t xml:space="preserve"> и </w:t>
      </w:r>
      <w:r w:rsidRPr="00AF3EB5">
        <w:rPr>
          <w:sz w:val="28"/>
          <w:szCs w:val="28"/>
          <w:lang w:val="en-US"/>
        </w:rPr>
        <w:t>II</w:t>
      </w:r>
      <w:r w:rsidRPr="00AF3EB5">
        <w:rPr>
          <w:sz w:val="28"/>
          <w:szCs w:val="28"/>
        </w:rPr>
        <w:t xml:space="preserve"> группы и инвалиды с детства -</w:t>
      </w:r>
      <w:r w:rsidR="005C6F80">
        <w:rPr>
          <w:sz w:val="28"/>
          <w:szCs w:val="28"/>
        </w:rPr>
        <w:t xml:space="preserve"> </w:t>
      </w:r>
      <w:r w:rsidRPr="00AF3EB5">
        <w:rPr>
          <w:sz w:val="28"/>
          <w:szCs w:val="28"/>
        </w:rPr>
        <w:t>6 с</w:t>
      </w:r>
      <w:r w:rsidRPr="00AF3EB5">
        <w:rPr>
          <w:sz w:val="28"/>
          <w:szCs w:val="28"/>
        </w:rPr>
        <w:t>е</w:t>
      </w:r>
      <w:r w:rsidRPr="00AF3EB5">
        <w:rPr>
          <w:sz w:val="28"/>
          <w:szCs w:val="28"/>
        </w:rPr>
        <w:t>мей</w:t>
      </w:r>
      <w:r w:rsidR="005C6F80">
        <w:rPr>
          <w:sz w:val="28"/>
          <w:szCs w:val="28"/>
        </w:rPr>
        <w:t xml:space="preserve"> </w:t>
      </w:r>
      <w:r w:rsidRPr="00AF3EB5">
        <w:rPr>
          <w:sz w:val="28"/>
          <w:szCs w:val="28"/>
        </w:rPr>
        <w:t>(9 человек);</w:t>
      </w:r>
    </w:p>
    <w:p w:rsidR="00B309FA" w:rsidRPr="00AF3EB5" w:rsidRDefault="00B309FA" w:rsidP="0081597F">
      <w:pPr>
        <w:ind w:firstLine="709"/>
        <w:jc w:val="both"/>
        <w:rPr>
          <w:sz w:val="28"/>
          <w:szCs w:val="28"/>
        </w:rPr>
      </w:pPr>
      <w:r w:rsidRPr="00AF3EB5">
        <w:rPr>
          <w:sz w:val="28"/>
          <w:szCs w:val="28"/>
        </w:rPr>
        <w:t>-</w:t>
      </w:r>
      <w:r w:rsidR="005C6F80">
        <w:rPr>
          <w:sz w:val="28"/>
          <w:szCs w:val="28"/>
        </w:rPr>
        <w:t xml:space="preserve"> </w:t>
      </w:r>
      <w:r w:rsidRPr="00AF3EB5">
        <w:rPr>
          <w:sz w:val="28"/>
          <w:szCs w:val="28"/>
        </w:rPr>
        <w:t>по списку №</w:t>
      </w:r>
      <w:r w:rsidR="005C6F80">
        <w:rPr>
          <w:sz w:val="28"/>
          <w:szCs w:val="28"/>
        </w:rPr>
        <w:t xml:space="preserve"> </w:t>
      </w:r>
      <w:r w:rsidRPr="00AF3EB5">
        <w:rPr>
          <w:sz w:val="28"/>
          <w:szCs w:val="28"/>
        </w:rPr>
        <w:t xml:space="preserve">2 </w:t>
      </w:r>
      <w:r w:rsidR="005C6F80">
        <w:rPr>
          <w:sz w:val="28"/>
          <w:szCs w:val="28"/>
        </w:rPr>
        <w:t>-</w:t>
      </w:r>
      <w:r w:rsidRPr="00AF3EB5">
        <w:rPr>
          <w:sz w:val="28"/>
          <w:szCs w:val="28"/>
        </w:rPr>
        <w:t xml:space="preserve"> пенсионеры -</w:t>
      </w:r>
      <w:r w:rsidR="005C6F80">
        <w:rPr>
          <w:sz w:val="28"/>
          <w:szCs w:val="28"/>
        </w:rPr>
        <w:t xml:space="preserve"> </w:t>
      </w:r>
      <w:r w:rsidRPr="00AF3EB5">
        <w:rPr>
          <w:sz w:val="28"/>
          <w:szCs w:val="28"/>
        </w:rPr>
        <w:t>93 семьи (170 человек);</w:t>
      </w:r>
    </w:p>
    <w:p w:rsidR="00B309FA" w:rsidRPr="00AF3EB5" w:rsidRDefault="00B309FA" w:rsidP="0081597F">
      <w:pPr>
        <w:ind w:firstLine="709"/>
        <w:jc w:val="both"/>
        <w:rPr>
          <w:sz w:val="28"/>
          <w:szCs w:val="28"/>
        </w:rPr>
      </w:pPr>
      <w:r w:rsidRPr="00AF3EB5">
        <w:rPr>
          <w:sz w:val="28"/>
          <w:szCs w:val="28"/>
        </w:rPr>
        <w:t>-</w:t>
      </w:r>
      <w:r w:rsidR="005C6F80">
        <w:rPr>
          <w:sz w:val="28"/>
          <w:szCs w:val="28"/>
        </w:rPr>
        <w:t xml:space="preserve"> </w:t>
      </w:r>
      <w:r w:rsidRPr="00AF3EB5">
        <w:rPr>
          <w:sz w:val="28"/>
          <w:szCs w:val="28"/>
        </w:rPr>
        <w:t xml:space="preserve">по списку № 4 </w:t>
      </w:r>
      <w:r w:rsidR="005C6F80">
        <w:rPr>
          <w:sz w:val="28"/>
          <w:szCs w:val="28"/>
        </w:rPr>
        <w:t>-</w:t>
      </w:r>
      <w:r w:rsidRPr="00AF3EB5">
        <w:rPr>
          <w:sz w:val="28"/>
          <w:szCs w:val="28"/>
        </w:rPr>
        <w:t xml:space="preserve"> работающие граждане 17 семей</w:t>
      </w:r>
      <w:r w:rsidR="005C6F80">
        <w:rPr>
          <w:sz w:val="28"/>
          <w:szCs w:val="28"/>
        </w:rPr>
        <w:t xml:space="preserve"> </w:t>
      </w:r>
      <w:r w:rsidRPr="00AF3EB5">
        <w:rPr>
          <w:sz w:val="28"/>
          <w:szCs w:val="28"/>
        </w:rPr>
        <w:t>(48 человек).</w:t>
      </w:r>
    </w:p>
    <w:p w:rsidR="00B309FA" w:rsidRPr="005C6F80" w:rsidRDefault="00B309FA" w:rsidP="0081597F">
      <w:pPr>
        <w:ind w:firstLine="709"/>
        <w:jc w:val="both"/>
        <w:rPr>
          <w:sz w:val="20"/>
          <w:szCs w:val="28"/>
        </w:rPr>
      </w:pPr>
    </w:p>
    <w:p w:rsidR="00B309FA" w:rsidRPr="00AF3EB5" w:rsidRDefault="00CA010D" w:rsidP="0081597F">
      <w:pPr>
        <w:ind w:firstLine="709"/>
        <w:jc w:val="both"/>
        <w:rPr>
          <w:sz w:val="28"/>
          <w:szCs w:val="28"/>
        </w:rPr>
      </w:pPr>
      <w:r w:rsidRPr="00AF3EB5">
        <w:rPr>
          <w:sz w:val="28"/>
          <w:szCs w:val="28"/>
        </w:rPr>
        <w:t xml:space="preserve">Государственный сертификат </w:t>
      </w:r>
      <w:r w:rsidR="00B309FA" w:rsidRPr="00AF3EB5">
        <w:rPr>
          <w:sz w:val="28"/>
          <w:szCs w:val="28"/>
        </w:rPr>
        <w:t>в 2021 году получило 5 семей (по катег</w:t>
      </w:r>
      <w:r w:rsidR="00B309FA" w:rsidRPr="00AF3EB5">
        <w:rPr>
          <w:sz w:val="28"/>
          <w:szCs w:val="28"/>
        </w:rPr>
        <w:t>о</w:t>
      </w:r>
      <w:r w:rsidR="00B309FA" w:rsidRPr="00AF3EB5">
        <w:rPr>
          <w:sz w:val="28"/>
          <w:szCs w:val="28"/>
        </w:rPr>
        <w:t xml:space="preserve">рии инвалиды </w:t>
      </w:r>
      <w:r w:rsidR="00247ECA">
        <w:rPr>
          <w:sz w:val="28"/>
          <w:szCs w:val="28"/>
        </w:rPr>
        <w:t>-</w:t>
      </w:r>
      <w:r w:rsidR="00B309FA" w:rsidRPr="00AF3EB5">
        <w:rPr>
          <w:sz w:val="28"/>
          <w:szCs w:val="28"/>
        </w:rPr>
        <w:t xml:space="preserve"> 4 семьи, по категории пенсионеры - 1 семья).</w:t>
      </w:r>
    </w:p>
    <w:p w:rsidR="00B309FA" w:rsidRPr="00AF3EB5" w:rsidRDefault="00B309FA" w:rsidP="0081597F">
      <w:pPr>
        <w:ind w:firstLine="709"/>
        <w:jc w:val="both"/>
        <w:rPr>
          <w:sz w:val="28"/>
          <w:szCs w:val="28"/>
        </w:rPr>
      </w:pPr>
      <w:r w:rsidRPr="00AF3EB5">
        <w:rPr>
          <w:sz w:val="28"/>
          <w:szCs w:val="28"/>
        </w:rPr>
        <w:t>Государственный сертифика</w:t>
      </w:r>
      <w:r w:rsidR="00AF3EB5" w:rsidRPr="00AF3EB5">
        <w:rPr>
          <w:sz w:val="28"/>
          <w:szCs w:val="28"/>
        </w:rPr>
        <w:t>т</w:t>
      </w:r>
      <w:r w:rsidRPr="00AF3EB5">
        <w:rPr>
          <w:sz w:val="28"/>
          <w:szCs w:val="28"/>
        </w:rPr>
        <w:t xml:space="preserve"> в 2021 году реализовало 3 семьи.</w:t>
      </w:r>
    </w:p>
    <w:p w:rsidR="0021173D" w:rsidRPr="00247ECA" w:rsidRDefault="0021173D" w:rsidP="007442A5">
      <w:pPr>
        <w:ind w:firstLine="540"/>
        <w:jc w:val="center"/>
        <w:rPr>
          <w:b/>
          <w:szCs w:val="28"/>
          <w:u w:val="single"/>
        </w:rPr>
      </w:pPr>
    </w:p>
    <w:p w:rsidR="00EE712C" w:rsidRPr="00AF3EB5" w:rsidRDefault="00EE712C" w:rsidP="007442A5">
      <w:pPr>
        <w:ind w:firstLine="540"/>
        <w:jc w:val="center"/>
        <w:rPr>
          <w:b/>
          <w:sz w:val="28"/>
          <w:szCs w:val="28"/>
        </w:rPr>
      </w:pPr>
      <w:r w:rsidRPr="00AF3EB5">
        <w:rPr>
          <w:b/>
          <w:sz w:val="28"/>
          <w:szCs w:val="28"/>
        </w:rPr>
        <w:t>Социальное партнерство</w:t>
      </w:r>
    </w:p>
    <w:p w:rsidR="003D3F04" w:rsidRPr="00247ECA" w:rsidRDefault="003D3F04" w:rsidP="007442A5">
      <w:pPr>
        <w:ind w:firstLine="540"/>
        <w:rPr>
          <w:b/>
          <w:color w:val="000000" w:themeColor="text1"/>
          <w:sz w:val="16"/>
          <w:szCs w:val="28"/>
          <w:u w:val="single"/>
        </w:rPr>
      </w:pPr>
    </w:p>
    <w:p w:rsidR="006D041A" w:rsidRPr="006D041A" w:rsidRDefault="006D041A" w:rsidP="00840ABC">
      <w:pPr>
        <w:ind w:firstLine="709"/>
        <w:jc w:val="both"/>
        <w:rPr>
          <w:sz w:val="28"/>
          <w:szCs w:val="28"/>
        </w:rPr>
      </w:pPr>
      <w:r w:rsidRPr="006D041A">
        <w:rPr>
          <w:sz w:val="28"/>
          <w:szCs w:val="28"/>
        </w:rPr>
        <w:t>Каждый год ставит перед нами новые задачи, возникают незапланир</w:t>
      </w:r>
      <w:r w:rsidRPr="006D041A">
        <w:rPr>
          <w:sz w:val="28"/>
          <w:szCs w:val="28"/>
        </w:rPr>
        <w:t>о</w:t>
      </w:r>
      <w:r w:rsidRPr="006D041A">
        <w:rPr>
          <w:sz w:val="28"/>
          <w:szCs w:val="28"/>
        </w:rPr>
        <w:t>ванные проблемы, требующие быстрого реагирования и принятия важных управленческих решений.</w:t>
      </w:r>
    </w:p>
    <w:p w:rsidR="006D041A" w:rsidRPr="006D041A" w:rsidRDefault="006D041A" w:rsidP="00840ABC">
      <w:pPr>
        <w:ind w:firstLine="709"/>
        <w:jc w:val="both"/>
        <w:rPr>
          <w:sz w:val="28"/>
          <w:szCs w:val="28"/>
        </w:rPr>
      </w:pPr>
      <w:r>
        <w:rPr>
          <w:sz w:val="28"/>
          <w:szCs w:val="28"/>
        </w:rPr>
        <w:t xml:space="preserve">Прошедший </w:t>
      </w:r>
      <w:r w:rsidRPr="006D041A">
        <w:rPr>
          <w:sz w:val="28"/>
          <w:szCs w:val="28"/>
        </w:rPr>
        <w:t xml:space="preserve">год не был исключением. Так, в связи </w:t>
      </w:r>
      <w:r w:rsidR="000D511A">
        <w:rPr>
          <w:sz w:val="28"/>
          <w:szCs w:val="28"/>
        </w:rPr>
        <w:t xml:space="preserve">с </w:t>
      </w:r>
      <w:r w:rsidRPr="006D041A">
        <w:rPr>
          <w:sz w:val="28"/>
          <w:szCs w:val="28"/>
        </w:rPr>
        <w:t>открытием кови</w:t>
      </w:r>
      <w:r w:rsidRPr="006D041A">
        <w:rPr>
          <w:sz w:val="28"/>
          <w:szCs w:val="28"/>
        </w:rPr>
        <w:t>д</w:t>
      </w:r>
      <w:r w:rsidRPr="006D041A">
        <w:rPr>
          <w:sz w:val="28"/>
          <w:szCs w:val="28"/>
        </w:rPr>
        <w:t>ного госпиталя в</w:t>
      </w:r>
      <w:r>
        <w:rPr>
          <w:sz w:val="28"/>
          <w:szCs w:val="28"/>
        </w:rPr>
        <w:t xml:space="preserve"> 2021</w:t>
      </w:r>
      <w:r w:rsidRPr="006D041A">
        <w:rPr>
          <w:sz w:val="28"/>
          <w:szCs w:val="28"/>
        </w:rPr>
        <w:t xml:space="preserve"> году и перевода детского консультативного отделения в другое помещение больницы </w:t>
      </w:r>
      <w:r w:rsidR="000D511A">
        <w:rPr>
          <w:sz w:val="28"/>
          <w:szCs w:val="28"/>
        </w:rPr>
        <w:t xml:space="preserve">остро </w:t>
      </w:r>
      <w:r w:rsidRPr="006D041A">
        <w:rPr>
          <w:sz w:val="28"/>
          <w:szCs w:val="28"/>
        </w:rPr>
        <w:t>встал вопрос о ремонте этого помещ</w:t>
      </w:r>
      <w:r w:rsidRPr="006D041A">
        <w:rPr>
          <w:sz w:val="28"/>
          <w:szCs w:val="28"/>
        </w:rPr>
        <w:t>е</w:t>
      </w:r>
      <w:r w:rsidRPr="006D041A">
        <w:rPr>
          <w:sz w:val="28"/>
          <w:szCs w:val="28"/>
        </w:rPr>
        <w:t xml:space="preserve">ния и приведения его в надлежащий вид для маленьких пациентов. </w:t>
      </w:r>
      <w:r w:rsidR="008C1147">
        <w:rPr>
          <w:sz w:val="28"/>
          <w:szCs w:val="28"/>
        </w:rPr>
        <w:t>Финанс</w:t>
      </w:r>
      <w:r w:rsidR="008C1147">
        <w:rPr>
          <w:sz w:val="28"/>
          <w:szCs w:val="28"/>
        </w:rPr>
        <w:t>и</w:t>
      </w:r>
      <w:r w:rsidR="008C1147">
        <w:rPr>
          <w:sz w:val="28"/>
          <w:szCs w:val="28"/>
        </w:rPr>
        <w:t>рование из областного бюджета на эти цели не выделялось.</w:t>
      </w:r>
    </w:p>
    <w:p w:rsidR="006D041A" w:rsidRPr="006D041A" w:rsidRDefault="006D041A" w:rsidP="00840ABC">
      <w:pPr>
        <w:ind w:firstLine="709"/>
        <w:jc w:val="both"/>
        <w:rPr>
          <w:sz w:val="28"/>
          <w:szCs w:val="28"/>
        </w:rPr>
      </w:pPr>
      <w:r w:rsidRPr="006D041A">
        <w:rPr>
          <w:sz w:val="28"/>
          <w:szCs w:val="28"/>
        </w:rPr>
        <w:t>В этот же период произошла аварийная ситуация в помещении, где распол</w:t>
      </w:r>
      <w:r w:rsidR="00840ABC">
        <w:rPr>
          <w:sz w:val="28"/>
          <w:szCs w:val="28"/>
        </w:rPr>
        <w:t>а</w:t>
      </w:r>
      <w:r w:rsidR="000D511A">
        <w:rPr>
          <w:sz w:val="28"/>
          <w:szCs w:val="28"/>
        </w:rPr>
        <w:t>галось</w:t>
      </w:r>
      <w:r w:rsidRPr="006D041A">
        <w:rPr>
          <w:sz w:val="28"/>
          <w:szCs w:val="28"/>
        </w:rPr>
        <w:t xml:space="preserve"> дорогостоящее оборудование Компьютерный томограф. Срочно необходимо было менять полы и проводить другие ремонтные раб</w:t>
      </w:r>
      <w:r w:rsidRPr="006D041A">
        <w:rPr>
          <w:sz w:val="28"/>
          <w:szCs w:val="28"/>
        </w:rPr>
        <w:t>о</w:t>
      </w:r>
      <w:r w:rsidRPr="006D041A">
        <w:rPr>
          <w:sz w:val="28"/>
          <w:szCs w:val="28"/>
        </w:rPr>
        <w:t>ты.</w:t>
      </w:r>
    </w:p>
    <w:p w:rsidR="006D041A" w:rsidRPr="006D041A" w:rsidRDefault="006D041A" w:rsidP="00840ABC">
      <w:pPr>
        <w:ind w:firstLine="709"/>
        <w:jc w:val="both"/>
        <w:rPr>
          <w:rFonts w:eastAsiaTheme="minorEastAsia"/>
          <w:sz w:val="28"/>
          <w:szCs w:val="28"/>
        </w:rPr>
      </w:pPr>
      <w:r w:rsidRPr="006D041A">
        <w:rPr>
          <w:sz w:val="28"/>
          <w:szCs w:val="28"/>
        </w:rPr>
        <w:t xml:space="preserve">Благодаря </w:t>
      </w:r>
      <w:r w:rsidRPr="006D041A">
        <w:rPr>
          <w:rFonts w:eastAsiaTheme="minorEastAsia"/>
          <w:sz w:val="28"/>
          <w:szCs w:val="28"/>
        </w:rPr>
        <w:t>своевременным и слаженным совместным действиям адм</w:t>
      </w:r>
      <w:r w:rsidRPr="006D041A">
        <w:rPr>
          <w:rFonts w:eastAsiaTheme="minorEastAsia"/>
          <w:sz w:val="28"/>
          <w:szCs w:val="28"/>
        </w:rPr>
        <w:t>и</w:t>
      </w:r>
      <w:r w:rsidRPr="006D041A">
        <w:rPr>
          <w:rFonts w:eastAsiaTheme="minorEastAsia"/>
          <w:sz w:val="28"/>
          <w:szCs w:val="28"/>
        </w:rPr>
        <w:t xml:space="preserve">нистрации округа и компании «Полиметалл» в кратчайшие сроки был решен вопрос финансирования, произведены расчеты, определены подрядчики и начались ремонтные работы. </w:t>
      </w:r>
    </w:p>
    <w:p w:rsidR="006D041A" w:rsidRDefault="006D041A" w:rsidP="00840ABC">
      <w:pPr>
        <w:ind w:firstLine="709"/>
        <w:jc w:val="both"/>
        <w:rPr>
          <w:rFonts w:eastAsiaTheme="minorEastAsia"/>
          <w:sz w:val="28"/>
          <w:szCs w:val="28"/>
        </w:rPr>
      </w:pPr>
      <w:r w:rsidRPr="006D041A">
        <w:rPr>
          <w:rFonts w:eastAsiaTheme="minorEastAsia"/>
          <w:sz w:val="28"/>
          <w:szCs w:val="28"/>
        </w:rPr>
        <w:t>Сегодня мы имеем просторное светлое и уютное детское консульт</w:t>
      </w:r>
      <w:r w:rsidRPr="006D041A">
        <w:rPr>
          <w:rFonts w:eastAsiaTheme="minorEastAsia"/>
          <w:sz w:val="28"/>
          <w:szCs w:val="28"/>
        </w:rPr>
        <w:t>а</w:t>
      </w:r>
      <w:r w:rsidRPr="006D041A">
        <w:rPr>
          <w:rFonts w:eastAsiaTheme="minorEastAsia"/>
          <w:sz w:val="28"/>
          <w:szCs w:val="28"/>
        </w:rPr>
        <w:t>тивное отделение, КТ работает без перебоев.</w:t>
      </w:r>
    </w:p>
    <w:p w:rsidR="006D041A" w:rsidRPr="006D041A" w:rsidRDefault="006D041A" w:rsidP="00840ABC">
      <w:pPr>
        <w:ind w:firstLine="709"/>
        <w:jc w:val="both"/>
        <w:rPr>
          <w:sz w:val="28"/>
          <w:szCs w:val="28"/>
        </w:rPr>
      </w:pPr>
      <w:r w:rsidRPr="006D041A">
        <w:rPr>
          <w:rFonts w:eastAsiaTheme="minorEastAsia"/>
          <w:sz w:val="28"/>
          <w:szCs w:val="28"/>
        </w:rPr>
        <w:t>В июне месяце возникла угроза обрушения опоры моста через речку</w:t>
      </w:r>
      <w:r w:rsidRPr="006D041A">
        <w:rPr>
          <w:sz w:val="28"/>
          <w:szCs w:val="28"/>
        </w:rPr>
        <w:t xml:space="preserve"> </w:t>
      </w:r>
      <w:r w:rsidRPr="006D041A">
        <w:rPr>
          <w:rFonts w:eastAsiaTheme="minorEastAsia"/>
          <w:sz w:val="28"/>
          <w:szCs w:val="28"/>
        </w:rPr>
        <w:t xml:space="preserve">Большая Купка. Благодаря компании </w:t>
      </w:r>
      <w:r w:rsidR="00ED5ED5">
        <w:rPr>
          <w:rFonts w:eastAsiaTheme="minorEastAsia"/>
          <w:sz w:val="28"/>
          <w:szCs w:val="28"/>
        </w:rPr>
        <w:t>АО «</w:t>
      </w:r>
      <w:r w:rsidRPr="006D041A">
        <w:rPr>
          <w:rFonts w:eastAsiaTheme="minorEastAsia"/>
          <w:sz w:val="28"/>
          <w:szCs w:val="28"/>
        </w:rPr>
        <w:t>Полиметалл</w:t>
      </w:r>
      <w:r w:rsidR="00ED5ED5">
        <w:rPr>
          <w:rFonts w:eastAsiaTheme="minorEastAsia"/>
          <w:sz w:val="28"/>
          <w:szCs w:val="28"/>
        </w:rPr>
        <w:t>»</w:t>
      </w:r>
      <w:r w:rsidR="00AE328E" w:rsidRPr="00AE328E">
        <w:rPr>
          <w:rFonts w:eastAsiaTheme="minorEastAsia"/>
          <w:sz w:val="28"/>
          <w:szCs w:val="28"/>
        </w:rPr>
        <w:t xml:space="preserve"> </w:t>
      </w:r>
      <w:r w:rsidR="00AE328E" w:rsidRPr="006D041A">
        <w:rPr>
          <w:rFonts w:eastAsiaTheme="minorEastAsia"/>
          <w:sz w:val="28"/>
          <w:szCs w:val="28"/>
        </w:rPr>
        <w:t>в кратчайшие сроки</w:t>
      </w:r>
      <w:r w:rsidRPr="006D041A">
        <w:rPr>
          <w:rFonts w:eastAsiaTheme="minorEastAsia"/>
          <w:sz w:val="28"/>
          <w:szCs w:val="28"/>
        </w:rPr>
        <w:t xml:space="preserve"> были проведены ремонтные работы по восстановлению третьей опоры моста на реке Большая </w:t>
      </w:r>
      <w:proofErr w:type="spellStart"/>
      <w:r w:rsidRPr="006D041A">
        <w:rPr>
          <w:rFonts w:eastAsiaTheme="minorEastAsia"/>
          <w:sz w:val="28"/>
          <w:szCs w:val="28"/>
        </w:rPr>
        <w:t>Купка</w:t>
      </w:r>
      <w:proofErr w:type="spellEnd"/>
      <w:r w:rsidRPr="006D041A">
        <w:rPr>
          <w:rFonts w:eastAsiaTheme="minorEastAsia"/>
          <w:sz w:val="28"/>
          <w:szCs w:val="28"/>
        </w:rPr>
        <w:t xml:space="preserve"> автодороги «Герба </w:t>
      </w:r>
      <w:r w:rsidR="00840ABC">
        <w:rPr>
          <w:rFonts w:eastAsiaTheme="minorEastAsia"/>
          <w:sz w:val="28"/>
          <w:szCs w:val="28"/>
        </w:rPr>
        <w:t>-</w:t>
      </w:r>
      <w:r w:rsidRPr="006D041A">
        <w:rPr>
          <w:rFonts w:eastAsiaTheme="minorEastAsia"/>
          <w:sz w:val="28"/>
          <w:szCs w:val="28"/>
        </w:rPr>
        <w:t xml:space="preserve"> Омсукчан».</w:t>
      </w:r>
    </w:p>
    <w:p w:rsidR="00ED5ED5" w:rsidRPr="00B70B4C" w:rsidRDefault="008C1147" w:rsidP="00840ABC">
      <w:pPr>
        <w:ind w:firstLine="709"/>
        <w:jc w:val="both"/>
        <w:rPr>
          <w:rFonts w:eastAsiaTheme="minorEastAsia"/>
          <w:sz w:val="28"/>
          <w:szCs w:val="28"/>
        </w:rPr>
      </w:pPr>
      <w:r>
        <w:rPr>
          <w:rFonts w:eastAsiaTheme="minorEastAsia"/>
          <w:sz w:val="28"/>
          <w:szCs w:val="28"/>
        </w:rPr>
        <w:lastRenderedPageBreak/>
        <w:t xml:space="preserve">Реализован </w:t>
      </w:r>
      <w:r w:rsidR="00ED5ED5" w:rsidRPr="00ED5ED5">
        <w:rPr>
          <w:rFonts w:eastAsiaTheme="minorEastAsia"/>
          <w:sz w:val="28"/>
          <w:szCs w:val="28"/>
        </w:rPr>
        <w:t xml:space="preserve">региональный проект «Современная школа» национального проекта «Образование» по созданию на базе </w:t>
      </w:r>
      <w:r w:rsidR="00720535">
        <w:rPr>
          <w:rFonts w:eastAsiaTheme="minorEastAsia"/>
          <w:sz w:val="28"/>
          <w:szCs w:val="30"/>
        </w:rPr>
        <w:t>МБОУ «СОШ п. Дукат</w:t>
      </w:r>
      <w:r w:rsidR="00720535">
        <w:rPr>
          <w:rFonts w:eastAsiaTheme="minorEastAsia"/>
          <w:sz w:val="28"/>
          <w:szCs w:val="28"/>
        </w:rPr>
        <w:t xml:space="preserve">» </w:t>
      </w:r>
      <w:r w:rsidR="00ED5ED5" w:rsidRPr="00ED5ED5">
        <w:rPr>
          <w:rFonts w:eastAsiaTheme="minorEastAsia"/>
          <w:sz w:val="28"/>
          <w:szCs w:val="28"/>
        </w:rPr>
        <w:t>ест</w:t>
      </w:r>
      <w:r w:rsidR="00ED5ED5" w:rsidRPr="00ED5ED5">
        <w:rPr>
          <w:rFonts w:eastAsiaTheme="minorEastAsia"/>
          <w:sz w:val="28"/>
          <w:szCs w:val="28"/>
        </w:rPr>
        <w:t>е</w:t>
      </w:r>
      <w:r w:rsidR="00ED5ED5" w:rsidRPr="00ED5ED5">
        <w:rPr>
          <w:rFonts w:eastAsiaTheme="minorEastAsia"/>
          <w:sz w:val="28"/>
          <w:szCs w:val="28"/>
        </w:rPr>
        <w:t>ственнонаучного центра «Точка роста». Открытие этого центра предоставл</w:t>
      </w:r>
      <w:r w:rsidR="00ED5ED5" w:rsidRPr="00ED5ED5">
        <w:rPr>
          <w:rFonts w:eastAsiaTheme="minorEastAsia"/>
          <w:sz w:val="28"/>
          <w:szCs w:val="28"/>
        </w:rPr>
        <w:t>я</w:t>
      </w:r>
      <w:r w:rsidR="00ED5ED5" w:rsidRPr="00ED5ED5">
        <w:rPr>
          <w:rFonts w:eastAsiaTheme="minorEastAsia"/>
          <w:sz w:val="28"/>
          <w:szCs w:val="28"/>
        </w:rPr>
        <w:t>ет новые возмож</w:t>
      </w:r>
      <w:r w:rsidR="00ED5ED5" w:rsidRPr="00B70B4C">
        <w:rPr>
          <w:rFonts w:eastAsiaTheme="minorEastAsia"/>
          <w:sz w:val="28"/>
          <w:szCs w:val="28"/>
        </w:rPr>
        <w:t>ности учащимся школ в изучении физики, биологии и химии с использованием современных технологий. Ремонтные работы классов и лаборантских помещений, приобретение мебели и оборудования, осущест</w:t>
      </w:r>
      <w:r w:rsidR="00ED5ED5" w:rsidRPr="00B70B4C">
        <w:rPr>
          <w:rFonts w:eastAsiaTheme="minorEastAsia"/>
          <w:sz w:val="28"/>
          <w:szCs w:val="28"/>
        </w:rPr>
        <w:t>в</w:t>
      </w:r>
      <w:r w:rsidR="00ED5ED5" w:rsidRPr="00B70B4C">
        <w:rPr>
          <w:rFonts w:eastAsiaTheme="minorEastAsia"/>
          <w:sz w:val="28"/>
          <w:szCs w:val="28"/>
        </w:rPr>
        <w:t xml:space="preserve">лялось за счет средств компании </w:t>
      </w:r>
      <w:r w:rsidR="00720535" w:rsidRPr="00B70B4C">
        <w:rPr>
          <w:rFonts w:eastAsiaTheme="minorEastAsia"/>
          <w:sz w:val="28"/>
          <w:szCs w:val="28"/>
        </w:rPr>
        <w:t xml:space="preserve">АО </w:t>
      </w:r>
      <w:r w:rsidR="00ED5ED5" w:rsidRPr="00B70B4C">
        <w:rPr>
          <w:rFonts w:eastAsiaTheme="minorEastAsia"/>
          <w:sz w:val="28"/>
          <w:szCs w:val="28"/>
        </w:rPr>
        <w:t>«Полиметалл».</w:t>
      </w:r>
    </w:p>
    <w:p w:rsidR="00ED5ED5" w:rsidRPr="00B70B4C" w:rsidRDefault="00ED5ED5" w:rsidP="00840ABC">
      <w:pPr>
        <w:ind w:firstLine="709"/>
        <w:jc w:val="both"/>
        <w:rPr>
          <w:rFonts w:eastAsiaTheme="minorEastAsia"/>
          <w:sz w:val="28"/>
          <w:szCs w:val="28"/>
        </w:rPr>
      </w:pPr>
      <w:r w:rsidRPr="00B70B4C">
        <w:rPr>
          <w:rFonts w:eastAsiaTheme="minorEastAsia"/>
          <w:sz w:val="28"/>
          <w:szCs w:val="28"/>
        </w:rPr>
        <w:t>Также в этом году в средней общеобразовательной школе поселка Д</w:t>
      </w:r>
      <w:r w:rsidRPr="00B70B4C">
        <w:rPr>
          <w:rFonts w:eastAsiaTheme="minorEastAsia"/>
          <w:sz w:val="28"/>
          <w:szCs w:val="28"/>
        </w:rPr>
        <w:t>у</w:t>
      </w:r>
      <w:r w:rsidRPr="00B70B4C">
        <w:rPr>
          <w:rFonts w:eastAsiaTheme="minorEastAsia"/>
          <w:sz w:val="28"/>
          <w:szCs w:val="28"/>
        </w:rPr>
        <w:t>кат были проведены капитальные ремонтные работы по замене системы горячего и холодного водоснабжения.</w:t>
      </w:r>
    </w:p>
    <w:p w:rsidR="00ED5ED5" w:rsidRPr="00B70B4C" w:rsidRDefault="00ED5ED5" w:rsidP="00840ABC">
      <w:pPr>
        <w:ind w:firstLine="709"/>
        <w:jc w:val="both"/>
        <w:rPr>
          <w:rFonts w:eastAsiaTheme="minorEastAsia"/>
          <w:sz w:val="28"/>
          <w:szCs w:val="28"/>
        </w:rPr>
      </w:pPr>
      <w:r w:rsidRPr="00B70B4C">
        <w:rPr>
          <w:rFonts w:eastAsiaTheme="minorEastAsia"/>
          <w:sz w:val="28"/>
          <w:szCs w:val="28"/>
        </w:rPr>
        <w:t xml:space="preserve">В </w:t>
      </w:r>
      <w:r w:rsidR="00720535" w:rsidRPr="00B70B4C">
        <w:rPr>
          <w:sz w:val="28"/>
          <w:szCs w:val="28"/>
        </w:rPr>
        <w:t>МБ</w:t>
      </w:r>
      <w:r w:rsidR="00C62DF2" w:rsidRPr="00B70B4C">
        <w:rPr>
          <w:sz w:val="28"/>
          <w:szCs w:val="28"/>
        </w:rPr>
        <w:t>Д</w:t>
      </w:r>
      <w:r w:rsidR="00720535" w:rsidRPr="00B70B4C">
        <w:rPr>
          <w:sz w:val="28"/>
          <w:szCs w:val="28"/>
        </w:rPr>
        <w:t>ОУ «Детск</w:t>
      </w:r>
      <w:r w:rsidR="00C62DF2" w:rsidRPr="00B70B4C">
        <w:rPr>
          <w:sz w:val="28"/>
          <w:szCs w:val="28"/>
        </w:rPr>
        <w:t>ий</w:t>
      </w:r>
      <w:r w:rsidR="00720535" w:rsidRPr="00B70B4C">
        <w:rPr>
          <w:sz w:val="28"/>
          <w:szCs w:val="28"/>
        </w:rPr>
        <w:t xml:space="preserve"> сад п.</w:t>
      </w:r>
      <w:r w:rsidR="00840ABC">
        <w:rPr>
          <w:sz w:val="28"/>
          <w:szCs w:val="28"/>
        </w:rPr>
        <w:t xml:space="preserve"> </w:t>
      </w:r>
      <w:r w:rsidR="00720535" w:rsidRPr="00B70B4C">
        <w:rPr>
          <w:sz w:val="28"/>
          <w:szCs w:val="28"/>
        </w:rPr>
        <w:t xml:space="preserve">Дукат» </w:t>
      </w:r>
      <w:r w:rsidRPr="00B70B4C">
        <w:rPr>
          <w:rFonts w:eastAsiaTheme="minorEastAsia"/>
          <w:sz w:val="28"/>
          <w:szCs w:val="28"/>
        </w:rPr>
        <w:t>были отремонтированы помещения пи</w:t>
      </w:r>
      <w:r w:rsidR="00AE328E">
        <w:rPr>
          <w:rFonts w:eastAsiaTheme="minorEastAsia"/>
          <w:sz w:val="28"/>
          <w:szCs w:val="28"/>
        </w:rPr>
        <w:t>щеблока,</w:t>
      </w:r>
      <w:r w:rsidR="00840ABC">
        <w:rPr>
          <w:rFonts w:eastAsiaTheme="minorEastAsia"/>
          <w:sz w:val="28"/>
          <w:szCs w:val="28"/>
        </w:rPr>
        <w:t xml:space="preserve"> </w:t>
      </w:r>
      <w:r w:rsidR="00AE328E">
        <w:rPr>
          <w:rFonts w:eastAsiaTheme="minorEastAsia"/>
          <w:sz w:val="28"/>
          <w:szCs w:val="28"/>
        </w:rPr>
        <w:t>з</w:t>
      </w:r>
      <w:r w:rsidRPr="00B70B4C">
        <w:rPr>
          <w:rFonts w:eastAsiaTheme="minorEastAsia"/>
          <w:sz w:val="28"/>
          <w:szCs w:val="28"/>
        </w:rPr>
        <w:t>аменен кафель на стенах, выровнен пол и уложена плитка, проведены другие работы.</w:t>
      </w:r>
    </w:p>
    <w:p w:rsidR="00ED5ED5" w:rsidRPr="00B70B4C" w:rsidRDefault="00ED5ED5" w:rsidP="00840ABC">
      <w:pPr>
        <w:ind w:firstLine="709"/>
        <w:jc w:val="both"/>
        <w:rPr>
          <w:sz w:val="28"/>
          <w:szCs w:val="28"/>
        </w:rPr>
      </w:pPr>
      <w:r w:rsidRPr="00B70B4C">
        <w:rPr>
          <w:rFonts w:eastAsiaTheme="minorEastAsia"/>
          <w:sz w:val="28"/>
          <w:szCs w:val="28"/>
        </w:rPr>
        <w:t xml:space="preserve">Четвертый год ведутся масштабные работы в </w:t>
      </w:r>
      <w:r w:rsidR="00C62DF2" w:rsidRPr="00B70B4C">
        <w:rPr>
          <w:sz w:val="28"/>
          <w:szCs w:val="28"/>
        </w:rPr>
        <w:t>МБУ ДО «Центр допо</w:t>
      </w:r>
      <w:r w:rsidR="00C62DF2" w:rsidRPr="00B70B4C">
        <w:rPr>
          <w:sz w:val="28"/>
          <w:szCs w:val="28"/>
        </w:rPr>
        <w:t>л</w:t>
      </w:r>
      <w:r w:rsidR="00C62DF2" w:rsidRPr="00B70B4C">
        <w:rPr>
          <w:sz w:val="28"/>
          <w:szCs w:val="28"/>
        </w:rPr>
        <w:t>нительного образования п. Омсукчан»</w:t>
      </w:r>
      <w:r w:rsidRPr="00B70B4C">
        <w:rPr>
          <w:rFonts w:eastAsiaTheme="minorEastAsia"/>
          <w:sz w:val="28"/>
          <w:szCs w:val="28"/>
        </w:rPr>
        <w:t xml:space="preserve">. За эти годы </w:t>
      </w:r>
      <w:r w:rsidRPr="00B70B4C">
        <w:rPr>
          <w:sz w:val="28"/>
          <w:szCs w:val="28"/>
        </w:rPr>
        <w:t>были заменены старые оконные блоки на стеклопакеты, заменены двери и сантехника, отремонтир</w:t>
      </w:r>
      <w:r w:rsidRPr="00B70B4C">
        <w:rPr>
          <w:sz w:val="28"/>
          <w:szCs w:val="28"/>
        </w:rPr>
        <w:t>о</w:t>
      </w:r>
      <w:r w:rsidRPr="00B70B4C">
        <w:rPr>
          <w:sz w:val="28"/>
          <w:szCs w:val="28"/>
        </w:rPr>
        <w:t>вана система отопления, произведен ремонт кровли и ремонт второго и третьего этажа. В этом году проведены ремонтные работы помещений перв</w:t>
      </w:r>
      <w:r w:rsidRPr="00B70B4C">
        <w:rPr>
          <w:sz w:val="28"/>
          <w:szCs w:val="28"/>
        </w:rPr>
        <w:t>о</w:t>
      </w:r>
      <w:r w:rsidRPr="00B70B4C">
        <w:rPr>
          <w:sz w:val="28"/>
          <w:szCs w:val="28"/>
        </w:rPr>
        <w:t>го этажа, входной группы и фойе. Было создано помещение закрывающейся га</w:t>
      </w:r>
      <w:r w:rsidR="00C62DF2" w:rsidRPr="00B70B4C">
        <w:rPr>
          <w:sz w:val="28"/>
          <w:szCs w:val="28"/>
        </w:rPr>
        <w:t>р</w:t>
      </w:r>
      <w:r w:rsidRPr="00B70B4C">
        <w:rPr>
          <w:sz w:val="28"/>
          <w:szCs w:val="28"/>
        </w:rPr>
        <w:t>деробной.</w:t>
      </w:r>
    </w:p>
    <w:p w:rsidR="00ED5ED5" w:rsidRPr="00B70B4C" w:rsidRDefault="00ED5ED5" w:rsidP="00840ABC">
      <w:pPr>
        <w:ind w:firstLine="709"/>
        <w:jc w:val="both"/>
        <w:rPr>
          <w:sz w:val="28"/>
          <w:szCs w:val="28"/>
        </w:rPr>
      </w:pPr>
      <w:r w:rsidRPr="00B70B4C">
        <w:rPr>
          <w:sz w:val="28"/>
          <w:szCs w:val="28"/>
        </w:rPr>
        <w:t>Центр дополнительного образования окончательно преобразился и стал уютным теплым творческим домом для юных колымчан.</w:t>
      </w:r>
    </w:p>
    <w:p w:rsidR="0077673F" w:rsidRPr="00840ABC" w:rsidRDefault="0077673F" w:rsidP="004F6C99">
      <w:pPr>
        <w:ind w:firstLine="540"/>
        <w:rPr>
          <w:b/>
          <w:szCs w:val="28"/>
          <w:u w:val="single"/>
        </w:rPr>
      </w:pPr>
    </w:p>
    <w:p w:rsidR="00AF3EB5" w:rsidRPr="00B70B4C" w:rsidRDefault="00AF3EB5" w:rsidP="00CF60F0">
      <w:pPr>
        <w:contextualSpacing/>
        <w:jc w:val="center"/>
        <w:rPr>
          <w:b/>
          <w:sz w:val="28"/>
          <w:szCs w:val="28"/>
        </w:rPr>
      </w:pPr>
      <w:r w:rsidRPr="00B70B4C">
        <w:rPr>
          <w:b/>
          <w:sz w:val="28"/>
          <w:szCs w:val="28"/>
        </w:rPr>
        <w:t>Перспективы развития Омсукчанского городского округа в 2022 году</w:t>
      </w:r>
    </w:p>
    <w:p w:rsidR="00B70B4C" w:rsidRPr="00840ABC" w:rsidRDefault="00B70B4C" w:rsidP="00CF60F0">
      <w:pPr>
        <w:contextualSpacing/>
        <w:jc w:val="center"/>
        <w:rPr>
          <w:b/>
          <w:sz w:val="16"/>
          <w:szCs w:val="28"/>
        </w:rPr>
      </w:pPr>
    </w:p>
    <w:p w:rsidR="00AF3EB5" w:rsidRPr="00B70B4C" w:rsidRDefault="00AF3EB5" w:rsidP="00AF3EB5">
      <w:pPr>
        <w:widowControl w:val="0"/>
        <w:autoSpaceDE w:val="0"/>
        <w:autoSpaceDN w:val="0"/>
        <w:adjustRightInd w:val="0"/>
        <w:ind w:firstLine="709"/>
        <w:jc w:val="both"/>
        <w:rPr>
          <w:sz w:val="28"/>
          <w:szCs w:val="28"/>
        </w:rPr>
      </w:pPr>
      <w:r w:rsidRPr="00B70B4C">
        <w:rPr>
          <w:sz w:val="28"/>
          <w:szCs w:val="28"/>
        </w:rPr>
        <w:t>Одной из важнейших задач органов местного самоуправления в обл</w:t>
      </w:r>
      <w:r w:rsidRPr="00B70B4C">
        <w:rPr>
          <w:sz w:val="28"/>
          <w:szCs w:val="28"/>
        </w:rPr>
        <w:t>а</w:t>
      </w:r>
      <w:r w:rsidRPr="00B70B4C">
        <w:rPr>
          <w:sz w:val="28"/>
          <w:szCs w:val="28"/>
        </w:rPr>
        <w:t xml:space="preserve">сти коммунального хозяйства является подготовка к зимнему периоду, т.е. к отопительному сезону. Основными проблемами в коммунальном хозяйстве Омсукчанского городского округа является высокий физический износ сетей, устаревшее оборудование источников теплоснабжения, значительная часть которого отработала расчетные сроки и требует замены. Поэтому система инженерного обеспечения нуждается в развитии и модернизации: </w:t>
      </w:r>
    </w:p>
    <w:p w:rsidR="00AF3EB5" w:rsidRPr="00E52349" w:rsidRDefault="00AF3EB5" w:rsidP="00AF3EB5">
      <w:pPr>
        <w:widowControl w:val="0"/>
        <w:autoSpaceDE w:val="0"/>
        <w:autoSpaceDN w:val="0"/>
        <w:adjustRightInd w:val="0"/>
        <w:ind w:firstLine="709"/>
        <w:jc w:val="both"/>
        <w:rPr>
          <w:sz w:val="28"/>
          <w:szCs w:val="28"/>
        </w:rPr>
      </w:pPr>
      <w:r w:rsidRPr="00E52349">
        <w:rPr>
          <w:sz w:val="28"/>
          <w:szCs w:val="28"/>
        </w:rPr>
        <w:t>- здания трех котельных находятся в ограниченно-работоспособном с</w:t>
      </w:r>
      <w:r w:rsidRPr="00E52349">
        <w:rPr>
          <w:sz w:val="28"/>
          <w:szCs w:val="28"/>
        </w:rPr>
        <w:t>о</w:t>
      </w:r>
      <w:r w:rsidRPr="00E52349">
        <w:rPr>
          <w:sz w:val="28"/>
          <w:szCs w:val="28"/>
        </w:rPr>
        <w:t xml:space="preserve">стоянии. По прогнозным данным проектирование строительства зданий начнется не позднее </w:t>
      </w:r>
      <w:r w:rsidRPr="00E52349">
        <w:rPr>
          <w:sz w:val="28"/>
          <w:szCs w:val="28"/>
          <w:lang w:val="en-US"/>
        </w:rPr>
        <w:t>I</w:t>
      </w:r>
      <w:r w:rsidRPr="00E52349">
        <w:rPr>
          <w:sz w:val="28"/>
          <w:szCs w:val="28"/>
        </w:rPr>
        <w:t xml:space="preserve"> квартала 2022 года, срок реализации 2-3 года;</w:t>
      </w:r>
    </w:p>
    <w:p w:rsidR="00AF3EB5" w:rsidRPr="00E52349" w:rsidRDefault="00AF3EB5" w:rsidP="00AF3EB5">
      <w:pPr>
        <w:widowControl w:val="0"/>
        <w:autoSpaceDE w:val="0"/>
        <w:autoSpaceDN w:val="0"/>
        <w:adjustRightInd w:val="0"/>
        <w:ind w:firstLine="709"/>
        <w:jc w:val="both"/>
        <w:rPr>
          <w:sz w:val="28"/>
          <w:szCs w:val="28"/>
        </w:rPr>
      </w:pPr>
      <w:r w:rsidRPr="00E52349">
        <w:rPr>
          <w:sz w:val="28"/>
          <w:szCs w:val="28"/>
        </w:rPr>
        <w:t xml:space="preserve">- проектирование ремонта очистных сооружений </w:t>
      </w:r>
      <w:r w:rsidR="0047769C">
        <w:rPr>
          <w:sz w:val="28"/>
          <w:szCs w:val="28"/>
        </w:rPr>
        <w:t>-</w:t>
      </w:r>
      <w:r w:rsidRPr="00E52349">
        <w:rPr>
          <w:sz w:val="28"/>
          <w:szCs w:val="28"/>
        </w:rPr>
        <w:t xml:space="preserve"> </w:t>
      </w:r>
      <w:r w:rsidRPr="00E52349">
        <w:rPr>
          <w:sz w:val="28"/>
          <w:szCs w:val="28"/>
          <w:lang w:val="en-US"/>
        </w:rPr>
        <w:t>I</w:t>
      </w:r>
      <w:r w:rsidRPr="00E52349">
        <w:rPr>
          <w:sz w:val="28"/>
          <w:szCs w:val="28"/>
        </w:rPr>
        <w:t xml:space="preserve"> квартал 2022 года;</w:t>
      </w:r>
    </w:p>
    <w:p w:rsidR="00AF3EB5" w:rsidRDefault="00AF3EB5" w:rsidP="00AF3EB5">
      <w:pPr>
        <w:widowControl w:val="0"/>
        <w:autoSpaceDE w:val="0"/>
        <w:autoSpaceDN w:val="0"/>
        <w:adjustRightInd w:val="0"/>
        <w:ind w:firstLine="709"/>
        <w:jc w:val="both"/>
        <w:rPr>
          <w:sz w:val="28"/>
          <w:szCs w:val="28"/>
        </w:rPr>
      </w:pPr>
      <w:r w:rsidRPr="00E52349">
        <w:rPr>
          <w:sz w:val="28"/>
          <w:szCs w:val="28"/>
        </w:rPr>
        <w:t>- замена участка сетей водоотведения.</w:t>
      </w:r>
    </w:p>
    <w:p w:rsidR="00AF3EB5" w:rsidRDefault="00AF3EB5" w:rsidP="00AF3EB5">
      <w:pPr>
        <w:widowControl w:val="0"/>
        <w:autoSpaceDE w:val="0"/>
        <w:autoSpaceDN w:val="0"/>
        <w:adjustRightInd w:val="0"/>
        <w:ind w:firstLine="709"/>
        <w:jc w:val="both"/>
        <w:rPr>
          <w:sz w:val="28"/>
          <w:szCs w:val="28"/>
        </w:rPr>
      </w:pPr>
      <w:r w:rsidRPr="00E52349">
        <w:rPr>
          <w:bCs/>
          <w:sz w:val="28"/>
          <w:szCs w:val="28"/>
        </w:rPr>
        <w:t>В связи с признанием аварийными и подлежащими сносу три мног</w:t>
      </w:r>
      <w:r w:rsidRPr="00E52349">
        <w:rPr>
          <w:bCs/>
          <w:sz w:val="28"/>
          <w:szCs w:val="28"/>
        </w:rPr>
        <w:t>о</w:t>
      </w:r>
      <w:r w:rsidRPr="00E52349">
        <w:rPr>
          <w:bCs/>
          <w:sz w:val="28"/>
          <w:szCs w:val="28"/>
        </w:rPr>
        <w:t>квартирных дома в п.</w:t>
      </w:r>
      <w:r w:rsidR="0047769C">
        <w:rPr>
          <w:bCs/>
          <w:sz w:val="28"/>
          <w:szCs w:val="28"/>
        </w:rPr>
        <w:t xml:space="preserve"> </w:t>
      </w:r>
      <w:r w:rsidRPr="00E52349">
        <w:rPr>
          <w:bCs/>
          <w:sz w:val="28"/>
          <w:szCs w:val="28"/>
        </w:rPr>
        <w:t>Омсукчан, о</w:t>
      </w:r>
      <w:r>
        <w:rPr>
          <w:rFonts w:eastAsia="Calibri"/>
          <w:bCs/>
          <w:sz w:val="28"/>
          <w:szCs w:val="28"/>
          <w:lang w:eastAsia="en-US"/>
        </w:rPr>
        <w:t>сновными проблемами</w:t>
      </w:r>
      <w:r w:rsidRPr="00E52349">
        <w:rPr>
          <w:rFonts w:eastAsia="Calibri"/>
          <w:bCs/>
          <w:sz w:val="28"/>
          <w:szCs w:val="28"/>
          <w:lang w:eastAsia="en-US"/>
        </w:rPr>
        <w:t xml:space="preserve"> являются: восст</w:t>
      </w:r>
      <w:r w:rsidRPr="00E52349">
        <w:rPr>
          <w:rFonts w:eastAsia="Calibri"/>
          <w:bCs/>
          <w:sz w:val="28"/>
          <w:szCs w:val="28"/>
          <w:lang w:eastAsia="en-US"/>
        </w:rPr>
        <w:t>а</w:t>
      </w:r>
      <w:r w:rsidRPr="00E52349">
        <w:rPr>
          <w:rFonts w:eastAsia="Calibri"/>
          <w:bCs/>
          <w:sz w:val="28"/>
          <w:szCs w:val="28"/>
          <w:lang w:eastAsia="en-US"/>
        </w:rPr>
        <w:t>новление и ремонт муниципального жилья для предоставления гражданам, подлежащим переселению из аварийного жилищного фонда, ликвидация аварийного жилфонда. Рассмотрение вопроса строительства жилищного фонда</w:t>
      </w:r>
      <w:r w:rsidR="0047769C">
        <w:rPr>
          <w:rFonts w:eastAsia="Calibri"/>
          <w:bCs/>
          <w:sz w:val="28"/>
          <w:szCs w:val="28"/>
          <w:lang w:eastAsia="en-US"/>
        </w:rPr>
        <w:t>.</w:t>
      </w:r>
    </w:p>
    <w:p w:rsidR="00414B49" w:rsidRPr="00E52349" w:rsidRDefault="00414B49" w:rsidP="00414B49">
      <w:pPr>
        <w:widowControl w:val="0"/>
        <w:autoSpaceDE w:val="0"/>
        <w:autoSpaceDN w:val="0"/>
        <w:adjustRightInd w:val="0"/>
        <w:ind w:firstLine="709"/>
        <w:jc w:val="both"/>
        <w:rPr>
          <w:sz w:val="28"/>
          <w:szCs w:val="28"/>
        </w:rPr>
      </w:pPr>
      <w:r w:rsidRPr="00E52349">
        <w:rPr>
          <w:sz w:val="28"/>
          <w:szCs w:val="28"/>
        </w:rPr>
        <w:t>В 2022 году часть автомобильной дороги общего пользования, наход</w:t>
      </w:r>
      <w:r w:rsidRPr="00E52349">
        <w:rPr>
          <w:sz w:val="28"/>
          <w:szCs w:val="28"/>
        </w:rPr>
        <w:t>я</w:t>
      </w:r>
      <w:r w:rsidRPr="00E52349">
        <w:rPr>
          <w:sz w:val="28"/>
          <w:szCs w:val="28"/>
        </w:rPr>
        <w:t>щихся в муниципальной собственности будет переданы в собственность субъекта для проведения ремонтных работ участка автомобильной дороги протяженностью 7 км.</w:t>
      </w:r>
    </w:p>
    <w:p w:rsidR="00414B49" w:rsidRDefault="00414B49" w:rsidP="00414B49">
      <w:pPr>
        <w:ind w:firstLine="709"/>
        <w:jc w:val="both"/>
        <w:rPr>
          <w:color w:val="000000"/>
          <w:sz w:val="28"/>
          <w:szCs w:val="28"/>
        </w:rPr>
      </w:pPr>
      <w:r>
        <w:rPr>
          <w:sz w:val="28"/>
          <w:szCs w:val="28"/>
        </w:rPr>
        <w:lastRenderedPageBreak/>
        <w:t>В</w:t>
      </w:r>
      <w:r w:rsidRPr="00E52349">
        <w:rPr>
          <w:sz w:val="28"/>
          <w:szCs w:val="28"/>
        </w:rPr>
        <w:t xml:space="preserve"> рамках</w:t>
      </w:r>
      <w:r>
        <w:rPr>
          <w:sz w:val="28"/>
          <w:szCs w:val="28"/>
        </w:rPr>
        <w:t xml:space="preserve"> мероприятий</w:t>
      </w:r>
      <w:r w:rsidRPr="00E52349">
        <w:rPr>
          <w:sz w:val="28"/>
          <w:szCs w:val="28"/>
        </w:rPr>
        <w:t xml:space="preserve"> «Реализации инициативных проектов в области благоустройства» за счет межбюджетного трансферта из областного бюджета</w:t>
      </w:r>
      <w:r>
        <w:rPr>
          <w:color w:val="12181D"/>
          <w:sz w:val="28"/>
          <w:szCs w:val="28"/>
          <w:shd w:val="clear" w:color="auto" w:fill="FFFFFF"/>
        </w:rPr>
        <w:t xml:space="preserve"> и</w:t>
      </w:r>
      <w:r w:rsidRPr="0027280A">
        <w:rPr>
          <w:color w:val="12181D"/>
          <w:sz w:val="28"/>
          <w:szCs w:val="28"/>
          <w:shd w:val="clear" w:color="auto" w:fill="FFFFFF"/>
        </w:rPr>
        <w:t xml:space="preserve">нициативная группа Омсукчанского городского округа предлагает проект «Ремонт участка автодороги п. Омсукчан ул. Ленина д.24 </w:t>
      </w:r>
      <w:r w:rsidR="0047769C">
        <w:rPr>
          <w:color w:val="12181D"/>
          <w:sz w:val="28"/>
          <w:szCs w:val="28"/>
          <w:shd w:val="clear" w:color="auto" w:fill="FFFFFF"/>
        </w:rPr>
        <w:t>-</w:t>
      </w:r>
      <w:r w:rsidRPr="0027280A">
        <w:rPr>
          <w:color w:val="12181D"/>
          <w:sz w:val="28"/>
          <w:szCs w:val="28"/>
          <w:shd w:val="clear" w:color="auto" w:fill="FFFFFF"/>
        </w:rPr>
        <w:t xml:space="preserve"> ул. Школьная д.19»</w:t>
      </w:r>
      <w:r w:rsidRPr="00E52349">
        <w:rPr>
          <w:sz w:val="28"/>
          <w:szCs w:val="28"/>
        </w:rPr>
        <w:t>.</w:t>
      </w:r>
      <w:r w:rsidRPr="004C3D8C">
        <w:rPr>
          <w:color w:val="000000"/>
          <w:sz w:val="28"/>
          <w:szCs w:val="28"/>
        </w:rPr>
        <w:t xml:space="preserve"> </w:t>
      </w:r>
      <w:r>
        <w:rPr>
          <w:color w:val="000000"/>
          <w:sz w:val="28"/>
          <w:szCs w:val="28"/>
        </w:rPr>
        <w:t>На данный момент ве</w:t>
      </w:r>
      <w:r w:rsidRPr="004C3D8C">
        <w:rPr>
          <w:color w:val="000000"/>
          <w:sz w:val="28"/>
          <w:szCs w:val="28"/>
        </w:rPr>
        <w:t>дется работа по формированию заявки на участие в 2022г. в конкурсном отборе инициативных проектов</w:t>
      </w:r>
      <w:r>
        <w:rPr>
          <w:color w:val="000000"/>
          <w:sz w:val="28"/>
          <w:szCs w:val="28"/>
        </w:rPr>
        <w:t>;</w:t>
      </w:r>
    </w:p>
    <w:p w:rsidR="00414B49" w:rsidRPr="004C3D8C" w:rsidRDefault="00414B49" w:rsidP="00414B49">
      <w:pPr>
        <w:ind w:firstLine="709"/>
        <w:jc w:val="both"/>
        <w:rPr>
          <w:color w:val="000000"/>
          <w:sz w:val="28"/>
          <w:szCs w:val="28"/>
        </w:rPr>
      </w:pPr>
      <w:r>
        <w:rPr>
          <w:color w:val="000000"/>
          <w:sz w:val="28"/>
          <w:szCs w:val="28"/>
        </w:rPr>
        <w:t xml:space="preserve">В рамках мероприятий </w:t>
      </w:r>
      <w:r w:rsidR="00AE328E">
        <w:rPr>
          <w:color w:val="000000"/>
          <w:sz w:val="28"/>
          <w:szCs w:val="28"/>
        </w:rPr>
        <w:t>«Реализация проекта «</w:t>
      </w:r>
      <w:r w:rsidRPr="004C3D8C">
        <w:rPr>
          <w:color w:val="000000"/>
          <w:sz w:val="28"/>
          <w:szCs w:val="28"/>
        </w:rPr>
        <w:t>1000 дворов</w:t>
      </w:r>
      <w:r w:rsidR="00AE328E">
        <w:rPr>
          <w:color w:val="000000"/>
          <w:sz w:val="28"/>
          <w:szCs w:val="28"/>
        </w:rPr>
        <w:t>»</w:t>
      </w:r>
      <w:r>
        <w:rPr>
          <w:color w:val="000000"/>
          <w:sz w:val="28"/>
          <w:szCs w:val="28"/>
        </w:rPr>
        <w:t xml:space="preserve"> запланир</w:t>
      </w:r>
      <w:r>
        <w:rPr>
          <w:color w:val="000000"/>
          <w:sz w:val="28"/>
          <w:szCs w:val="28"/>
        </w:rPr>
        <w:t>о</w:t>
      </w:r>
      <w:r>
        <w:rPr>
          <w:color w:val="000000"/>
          <w:sz w:val="28"/>
          <w:szCs w:val="28"/>
        </w:rPr>
        <w:t>ваны мероприятия по благоустройству дворовой территории п.</w:t>
      </w:r>
      <w:r w:rsidR="007E0290">
        <w:rPr>
          <w:color w:val="000000"/>
          <w:sz w:val="28"/>
          <w:szCs w:val="28"/>
        </w:rPr>
        <w:t xml:space="preserve"> </w:t>
      </w:r>
      <w:r>
        <w:rPr>
          <w:color w:val="000000"/>
          <w:sz w:val="28"/>
          <w:szCs w:val="28"/>
        </w:rPr>
        <w:t>Омсукчан</w:t>
      </w:r>
      <w:r w:rsidR="00D148F0">
        <w:rPr>
          <w:color w:val="000000"/>
          <w:sz w:val="28"/>
          <w:szCs w:val="28"/>
        </w:rPr>
        <w:t>,</w:t>
      </w:r>
      <w:r>
        <w:rPr>
          <w:color w:val="000000"/>
          <w:sz w:val="28"/>
          <w:szCs w:val="28"/>
        </w:rPr>
        <w:t xml:space="preserve"> ул.</w:t>
      </w:r>
      <w:r w:rsidR="00D148F0">
        <w:rPr>
          <w:color w:val="000000"/>
          <w:sz w:val="28"/>
          <w:szCs w:val="28"/>
        </w:rPr>
        <w:t xml:space="preserve"> </w:t>
      </w:r>
      <w:r>
        <w:rPr>
          <w:color w:val="000000"/>
          <w:sz w:val="28"/>
          <w:szCs w:val="28"/>
        </w:rPr>
        <w:t>Мира д.20 на сумму 7059,00 тыс.</w:t>
      </w:r>
      <w:r w:rsidR="007E0290">
        <w:rPr>
          <w:color w:val="000000"/>
          <w:sz w:val="28"/>
          <w:szCs w:val="28"/>
        </w:rPr>
        <w:t xml:space="preserve"> </w:t>
      </w:r>
      <w:r>
        <w:rPr>
          <w:color w:val="000000"/>
          <w:sz w:val="28"/>
          <w:szCs w:val="28"/>
        </w:rPr>
        <w:t>руб</w:t>
      </w:r>
      <w:r w:rsidR="007E0290">
        <w:rPr>
          <w:color w:val="000000"/>
          <w:sz w:val="28"/>
          <w:szCs w:val="28"/>
        </w:rPr>
        <w:t>.</w:t>
      </w:r>
    </w:p>
    <w:p w:rsidR="00414B49" w:rsidRDefault="00414B49" w:rsidP="00414B49">
      <w:pPr>
        <w:ind w:firstLine="708"/>
        <w:contextualSpacing/>
        <w:jc w:val="both"/>
        <w:rPr>
          <w:sz w:val="28"/>
          <w:szCs w:val="28"/>
        </w:rPr>
      </w:pPr>
      <w:r w:rsidRPr="00122BD8">
        <w:rPr>
          <w:sz w:val="28"/>
          <w:szCs w:val="28"/>
        </w:rPr>
        <w:t xml:space="preserve">В рамках муниципальной программы </w:t>
      </w:r>
      <w:r w:rsidR="00AE328E">
        <w:rPr>
          <w:sz w:val="28"/>
          <w:szCs w:val="28"/>
        </w:rPr>
        <w:t>«</w:t>
      </w:r>
      <w:r w:rsidRPr="00AA0773">
        <w:rPr>
          <w:sz w:val="28"/>
          <w:szCs w:val="28"/>
        </w:rPr>
        <w:t>Формирование современной г</w:t>
      </w:r>
      <w:r w:rsidRPr="00AA0773">
        <w:rPr>
          <w:sz w:val="28"/>
          <w:szCs w:val="28"/>
        </w:rPr>
        <w:t>о</w:t>
      </w:r>
      <w:r w:rsidRPr="00AA0773">
        <w:rPr>
          <w:sz w:val="28"/>
          <w:szCs w:val="28"/>
        </w:rPr>
        <w:t>родской среды муниципального образовани</w:t>
      </w:r>
      <w:r w:rsidR="00AE328E">
        <w:rPr>
          <w:sz w:val="28"/>
          <w:szCs w:val="28"/>
        </w:rPr>
        <w:t>я «Омсукчанский городской округ»</w:t>
      </w:r>
      <w:r w:rsidRPr="00112D38">
        <w:rPr>
          <w:sz w:val="28"/>
          <w:szCs w:val="28"/>
        </w:rPr>
        <w:t xml:space="preserve">, </w:t>
      </w:r>
      <w:r>
        <w:rPr>
          <w:sz w:val="28"/>
          <w:szCs w:val="28"/>
        </w:rPr>
        <w:t xml:space="preserve">на 2022 год запланированы мероприятия по благоустройству </w:t>
      </w:r>
      <w:r w:rsidRPr="004C3D8C">
        <w:rPr>
          <w:sz w:val="28"/>
          <w:szCs w:val="28"/>
        </w:rPr>
        <w:t>общ</w:t>
      </w:r>
      <w:r w:rsidRPr="004C3D8C">
        <w:rPr>
          <w:sz w:val="28"/>
          <w:szCs w:val="28"/>
        </w:rPr>
        <w:t>е</w:t>
      </w:r>
      <w:r w:rsidRPr="004C3D8C">
        <w:rPr>
          <w:sz w:val="28"/>
          <w:szCs w:val="28"/>
        </w:rPr>
        <w:t>ственной терри</w:t>
      </w:r>
      <w:r w:rsidRPr="009B7310">
        <w:rPr>
          <w:sz w:val="28"/>
          <w:szCs w:val="28"/>
        </w:rPr>
        <w:t>тории по ул. Ленина 21</w:t>
      </w:r>
      <w:r w:rsidR="0047769C">
        <w:rPr>
          <w:sz w:val="28"/>
          <w:szCs w:val="28"/>
        </w:rPr>
        <w:t xml:space="preserve"> </w:t>
      </w:r>
      <w:r w:rsidRPr="009B7310">
        <w:rPr>
          <w:sz w:val="28"/>
          <w:szCs w:val="28"/>
        </w:rPr>
        <w:t>- Мира 8</w:t>
      </w:r>
      <w:r w:rsidRPr="009B7310">
        <w:t xml:space="preserve"> </w:t>
      </w:r>
      <w:r w:rsidRPr="009B7310">
        <w:rPr>
          <w:sz w:val="28"/>
          <w:szCs w:val="28"/>
        </w:rPr>
        <w:t>на сумму 26090,0 тыс.</w:t>
      </w:r>
      <w:r w:rsidR="007E0290">
        <w:rPr>
          <w:sz w:val="28"/>
          <w:szCs w:val="28"/>
        </w:rPr>
        <w:t xml:space="preserve"> </w:t>
      </w:r>
      <w:r w:rsidRPr="009B7310">
        <w:rPr>
          <w:sz w:val="28"/>
          <w:szCs w:val="28"/>
        </w:rPr>
        <w:t>руб</w:t>
      </w:r>
      <w:r w:rsidR="007E0290">
        <w:rPr>
          <w:sz w:val="28"/>
          <w:szCs w:val="28"/>
        </w:rPr>
        <w:t>.</w:t>
      </w:r>
    </w:p>
    <w:p w:rsidR="00B92F56" w:rsidRPr="009B7310" w:rsidRDefault="00B92F56" w:rsidP="00414B49">
      <w:pPr>
        <w:ind w:firstLine="708"/>
        <w:contextualSpacing/>
        <w:jc w:val="both"/>
        <w:rPr>
          <w:b/>
          <w:sz w:val="28"/>
        </w:rPr>
      </w:pPr>
      <w:r>
        <w:rPr>
          <w:sz w:val="28"/>
          <w:szCs w:val="28"/>
        </w:rPr>
        <w:t xml:space="preserve">В рамках </w:t>
      </w:r>
      <w:r w:rsidR="007E0290">
        <w:rPr>
          <w:sz w:val="28"/>
          <w:szCs w:val="28"/>
        </w:rPr>
        <w:t>реализации Соглашения о социально-экономическом сотру</w:t>
      </w:r>
      <w:r w:rsidR="007E0290">
        <w:rPr>
          <w:sz w:val="28"/>
          <w:szCs w:val="28"/>
        </w:rPr>
        <w:t>д</w:t>
      </w:r>
      <w:r w:rsidR="007E0290">
        <w:rPr>
          <w:sz w:val="28"/>
          <w:szCs w:val="28"/>
        </w:rPr>
        <w:t>ничестве между муниципальным образованием «Омсукчанский городской округ» и АО «Полиметалл» утвержден план инвестирования в социальную сферу Омсукчанского городского округа на 2022 год в размере 28,0 млн. руб.</w:t>
      </w:r>
    </w:p>
    <w:p w:rsidR="009B7310" w:rsidRPr="0047769C" w:rsidRDefault="009B7310" w:rsidP="009B7310">
      <w:pPr>
        <w:ind w:firstLine="708"/>
        <w:contextualSpacing/>
        <w:jc w:val="center"/>
        <w:rPr>
          <w:b/>
          <w:szCs w:val="28"/>
        </w:rPr>
      </w:pPr>
    </w:p>
    <w:p w:rsidR="009B7310" w:rsidRDefault="009B7310" w:rsidP="0047769C">
      <w:pPr>
        <w:contextualSpacing/>
        <w:jc w:val="center"/>
        <w:rPr>
          <w:b/>
          <w:sz w:val="28"/>
          <w:szCs w:val="28"/>
        </w:rPr>
      </w:pPr>
      <w:r w:rsidRPr="009B7310">
        <w:rPr>
          <w:b/>
          <w:sz w:val="28"/>
          <w:szCs w:val="28"/>
        </w:rPr>
        <w:t>Заключение</w:t>
      </w:r>
    </w:p>
    <w:p w:rsidR="009B7310" w:rsidRPr="0047769C" w:rsidRDefault="009B7310" w:rsidP="009B7310">
      <w:pPr>
        <w:ind w:firstLine="708"/>
        <w:contextualSpacing/>
        <w:jc w:val="center"/>
        <w:rPr>
          <w:b/>
          <w:sz w:val="16"/>
          <w:szCs w:val="28"/>
        </w:rPr>
      </w:pPr>
    </w:p>
    <w:p w:rsidR="00CF60F0" w:rsidRPr="009B7310" w:rsidRDefault="00414B49" w:rsidP="009B7310">
      <w:pPr>
        <w:ind w:firstLine="708"/>
        <w:contextualSpacing/>
        <w:jc w:val="both"/>
        <w:rPr>
          <w:sz w:val="28"/>
          <w:szCs w:val="28"/>
        </w:rPr>
      </w:pPr>
      <w:r w:rsidRPr="009B7310">
        <w:rPr>
          <w:sz w:val="28"/>
          <w:szCs w:val="28"/>
        </w:rPr>
        <w:t>Завершая свой отчет о результатах деятельности администрации О</w:t>
      </w:r>
      <w:r w:rsidRPr="009B7310">
        <w:rPr>
          <w:sz w:val="28"/>
          <w:szCs w:val="28"/>
        </w:rPr>
        <w:t>м</w:t>
      </w:r>
      <w:r w:rsidRPr="009B7310">
        <w:rPr>
          <w:sz w:val="28"/>
          <w:szCs w:val="28"/>
        </w:rPr>
        <w:t>сукчанского городского округа за 2021 год, хочу отметить, что все достигн</w:t>
      </w:r>
      <w:r w:rsidRPr="009B7310">
        <w:rPr>
          <w:sz w:val="28"/>
          <w:szCs w:val="28"/>
        </w:rPr>
        <w:t>у</w:t>
      </w:r>
      <w:r w:rsidRPr="009B7310">
        <w:rPr>
          <w:sz w:val="28"/>
          <w:szCs w:val="28"/>
        </w:rPr>
        <w:t>тые результаты свидетельствуют о стабильном развитии территории, о н</w:t>
      </w:r>
      <w:r w:rsidRPr="009B7310">
        <w:rPr>
          <w:sz w:val="28"/>
          <w:szCs w:val="28"/>
        </w:rPr>
        <w:t>е</w:t>
      </w:r>
      <w:r w:rsidRPr="009B7310">
        <w:rPr>
          <w:sz w:val="28"/>
          <w:szCs w:val="28"/>
        </w:rPr>
        <w:t>равнодушном отношении нас с вам</w:t>
      </w:r>
      <w:r w:rsidR="00AE328E">
        <w:rPr>
          <w:sz w:val="28"/>
          <w:szCs w:val="28"/>
        </w:rPr>
        <w:t>и</w:t>
      </w:r>
      <w:r w:rsidRPr="009B7310">
        <w:rPr>
          <w:sz w:val="28"/>
          <w:szCs w:val="28"/>
        </w:rPr>
        <w:t xml:space="preserve"> к родному краю, поэтому в очередной раз выражаю вам </w:t>
      </w:r>
      <w:r w:rsidR="009B7310" w:rsidRPr="009B7310">
        <w:rPr>
          <w:sz w:val="28"/>
          <w:szCs w:val="28"/>
        </w:rPr>
        <w:t>искреннюю благодарность за стремление к тому, чтобы наш округ был территорией комфорта, домом в котором хочется жить, раб</w:t>
      </w:r>
      <w:r w:rsidR="009B7310" w:rsidRPr="009B7310">
        <w:rPr>
          <w:sz w:val="28"/>
          <w:szCs w:val="28"/>
        </w:rPr>
        <w:t>о</w:t>
      </w:r>
      <w:r w:rsidR="009B7310" w:rsidRPr="009B7310">
        <w:rPr>
          <w:sz w:val="28"/>
          <w:szCs w:val="28"/>
        </w:rPr>
        <w:t>тать, создавать семьи и воспитывать детей.</w:t>
      </w:r>
    </w:p>
    <w:p w:rsidR="000C0179" w:rsidRPr="009B7310" w:rsidRDefault="009B7310" w:rsidP="00F24002">
      <w:pPr>
        <w:ind w:firstLine="540"/>
        <w:jc w:val="both"/>
        <w:rPr>
          <w:sz w:val="28"/>
          <w:szCs w:val="28"/>
          <w:lang w:eastAsia="en-US"/>
        </w:rPr>
      </w:pPr>
      <w:r w:rsidRPr="009B7310">
        <w:rPr>
          <w:sz w:val="28"/>
          <w:szCs w:val="28"/>
          <w:lang w:eastAsia="en-US"/>
        </w:rPr>
        <w:t>Уверен, что все задачи будут выполнены в текущем году  при слаженной совместной работе с областной властью, депутатами, организациями и учр</w:t>
      </w:r>
      <w:r w:rsidRPr="009B7310">
        <w:rPr>
          <w:sz w:val="28"/>
          <w:szCs w:val="28"/>
          <w:lang w:eastAsia="en-US"/>
        </w:rPr>
        <w:t>е</w:t>
      </w:r>
      <w:r w:rsidRPr="009B7310">
        <w:rPr>
          <w:sz w:val="28"/>
          <w:szCs w:val="28"/>
          <w:lang w:eastAsia="en-US"/>
        </w:rPr>
        <w:t>ждениями, осуществляющих деятельность на территории округа.</w:t>
      </w:r>
    </w:p>
    <w:p w:rsidR="00E36B5D" w:rsidRDefault="00E36B5D" w:rsidP="000B4040">
      <w:pPr>
        <w:pStyle w:val="Default"/>
        <w:spacing w:line="276" w:lineRule="auto"/>
        <w:ind w:firstLine="540"/>
        <w:rPr>
          <w:color w:val="auto"/>
          <w:sz w:val="28"/>
          <w:szCs w:val="28"/>
          <w:highlight w:val="cyan"/>
        </w:rPr>
      </w:pPr>
    </w:p>
    <w:p w:rsidR="00B7569A" w:rsidRPr="009B7310" w:rsidRDefault="00B7569A" w:rsidP="000B4040">
      <w:pPr>
        <w:pStyle w:val="Default"/>
        <w:spacing w:line="276" w:lineRule="auto"/>
        <w:ind w:firstLine="540"/>
        <w:rPr>
          <w:color w:val="auto"/>
          <w:sz w:val="28"/>
          <w:szCs w:val="28"/>
          <w:highlight w:val="cyan"/>
        </w:rPr>
      </w:pPr>
    </w:p>
    <w:p w:rsidR="00D66DFC" w:rsidRPr="009B7310" w:rsidRDefault="00EC252D" w:rsidP="00B7569A">
      <w:pPr>
        <w:shd w:val="clear" w:color="auto" w:fill="FFFFFF"/>
        <w:jc w:val="center"/>
        <w:rPr>
          <w:sz w:val="28"/>
          <w:szCs w:val="28"/>
        </w:rPr>
      </w:pPr>
      <w:r w:rsidRPr="009B7310">
        <w:rPr>
          <w:sz w:val="28"/>
          <w:szCs w:val="28"/>
        </w:rPr>
        <w:t>Спасибо</w:t>
      </w:r>
      <w:r w:rsidR="000B4040" w:rsidRPr="009B7310">
        <w:rPr>
          <w:sz w:val="28"/>
          <w:szCs w:val="28"/>
        </w:rPr>
        <w:t xml:space="preserve"> за внимание!</w:t>
      </w:r>
    </w:p>
    <w:sectPr w:rsidR="00D66DFC" w:rsidRPr="009B7310" w:rsidSect="00186E5C">
      <w:pgSz w:w="11906" w:h="16838" w:code="9"/>
      <w:pgMar w:top="1134" w:right="851" w:bottom="567" w:left="1701" w:header="72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89" w:rsidRDefault="00AC2A89">
      <w:r>
        <w:separator/>
      </w:r>
    </w:p>
  </w:endnote>
  <w:endnote w:type="continuationSeparator" w:id="0">
    <w:p w:rsidR="00AC2A89" w:rsidRDefault="00AC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imbus Roman No9 L">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89" w:rsidRDefault="00AC2A89">
      <w:r>
        <w:separator/>
      </w:r>
    </w:p>
  </w:footnote>
  <w:footnote w:type="continuationSeparator" w:id="0">
    <w:p w:rsidR="00AC2A89" w:rsidRDefault="00AC2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30F76B6"/>
    <w:multiLevelType w:val="hybridMultilevel"/>
    <w:tmpl w:val="B1CECC92"/>
    <w:lvl w:ilvl="0" w:tplc="2830312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287742A"/>
    <w:multiLevelType w:val="hybridMultilevel"/>
    <w:tmpl w:val="650E2A76"/>
    <w:lvl w:ilvl="0" w:tplc="79D8C72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572E05CC">
      <w:start w:val="1"/>
      <w:numFmt w:val="decimal"/>
      <w:lvlText w:val="%3."/>
      <w:lvlJc w:val="right"/>
      <w:pPr>
        <w:tabs>
          <w:tab w:val="num" w:pos="464"/>
        </w:tabs>
        <w:ind w:left="464" w:hanging="180"/>
      </w:pPr>
      <w:rPr>
        <w:rFonts w:ascii="Times New Roman" w:eastAsia="Times New Roman" w:hAnsi="Times New Roman" w:cs="Times New Roman"/>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5FC0779"/>
    <w:multiLevelType w:val="hybridMultilevel"/>
    <w:tmpl w:val="88D0F8F8"/>
    <w:lvl w:ilvl="0" w:tplc="A1FE2E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6F019AF"/>
    <w:multiLevelType w:val="hybridMultilevel"/>
    <w:tmpl w:val="253606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1D70DE"/>
    <w:multiLevelType w:val="hybridMultilevel"/>
    <w:tmpl w:val="73621A54"/>
    <w:lvl w:ilvl="0" w:tplc="1064513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1EC17BE5"/>
    <w:multiLevelType w:val="hybridMultilevel"/>
    <w:tmpl w:val="986AB416"/>
    <w:lvl w:ilvl="0" w:tplc="467ED868">
      <w:start w:val="1"/>
      <w:numFmt w:val="decimal"/>
      <w:lvlText w:val="%1."/>
      <w:lvlJc w:val="left"/>
      <w:pPr>
        <w:ind w:left="4380" w:hanging="360"/>
      </w:pPr>
      <w:rPr>
        <w:rFonts w:hint="default"/>
      </w:rPr>
    </w:lvl>
    <w:lvl w:ilvl="1" w:tplc="04190019" w:tentative="1">
      <w:start w:val="1"/>
      <w:numFmt w:val="lowerLetter"/>
      <w:lvlText w:val="%2."/>
      <w:lvlJc w:val="left"/>
      <w:pPr>
        <w:ind w:left="5100" w:hanging="360"/>
      </w:pPr>
    </w:lvl>
    <w:lvl w:ilvl="2" w:tplc="0419001B" w:tentative="1">
      <w:start w:val="1"/>
      <w:numFmt w:val="lowerRoman"/>
      <w:lvlText w:val="%3."/>
      <w:lvlJc w:val="right"/>
      <w:pPr>
        <w:ind w:left="5820" w:hanging="180"/>
      </w:pPr>
    </w:lvl>
    <w:lvl w:ilvl="3" w:tplc="0419000F" w:tentative="1">
      <w:start w:val="1"/>
      <w:numFmt w:val="decimal"/>
      <w:lvlText w:val="%4."/>
      <w:lvlJc w:val="left"/>
      <w:pPr>
        <w:ind w:left="6540" w:hanging="360"/>
      </w:pPr>
    </w:lvl>
    <w:lvl w:ilvl="4" w:tplc="04190019" w:tentative="1">
      <w:start w:val="1"/>
      <w:numFmt w:val="lowerLetter"/>
      <w:lvlText w:val="%5."/>
      <w:lvlJc w:val="left"/>
      <w:pPr>
        <w:ind w:left="7260" w:hanging="360"/>
      </w:pPr>
    </w:lvl>
    <w:lvl w:ilvl="5" w:tplc="0419001B" w:tentative="1">
      <w:start w:val="1"/>
      <w:numFmt w:val="lowerRoman"/>
      <w:lvlText w:val="%6."/>
      <w:lvlJc w:val="right"/>
      <w:pPr>
        <w:ind w:left="7980" w:hanging="180"/>
      </w:pPr>
    </w:lvl>
    <w:lvl w:ilvl="6" w:tplc="0419000F" w:tentative="1">
      <w:start w:val="1"/>
      <w:numFmt w:val="decimal"/>
      <w:lvlText w:val="%7."/>
      <w:lvlJc w:val="left"/>
      <w:pPr>
        <w:ind w:left="8700" w:hanging="360"/>
      </w:pPr>
    </w:lvl>
    <w:lvl w:ilvl="7" w:tplc="04190019" w:tentative="1">
      <w:start w:val="1"/>
      <w:numFmt w:val="lowerLetter"/>
      <w:lvlText w:val="%8."/>
      <w:lvlJc w:val="left"/>
      <w:pPr>
        <w:ind w:left="9420" w:hanging="360"/>
      </w:pPr>
    </w:lvl>
    <w:lvl w:ilvl="8" w:tplc="0419001B" w:tentative="1">
      <w:start w:val="1"/>
      <w:numFmt w:val="lowerRoman"/>
      <w:lvlText w:val="%9."/>
      <w:lvlJc w:val="right"/>
      <w:pPr>
        <w:ind w:left="10140" w:hanging="180"/>
      </w:pPr>
    </w:lvl>
  </w:abstractNum>
  <w:abstractNum w:abstractNumId="7">
    <w:nsid w:val="20A6404F"/>
    <w:multiLevelType w:val="hybridMultilevel"/>
    <w:tmpl w:val="B150DA84"/>
    <w:lvl w:ilvl="0" w:tplc="8F808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1F1D79"/>
    <w:multiLevelType w:val="hybridMultilevel"/>
    <w:tmpl w:val="986AB416"/>
    <w:lvl w:ilvl="0" w:tplc="467ED868">
      <w:start w:val="1"/>
      <w:numFmt w:val="decimal"/>
      <w:lvlText w:val="%1."/>
      <w:lvlJc w:val="left"/>
      <w:pPr>
        <w:ind w:left="4380" w:hanging="360"/>
      </w:pPr>
      <w:rPr>
        <w:rFonts w:hint="default"/>
      </w:rPr>
    </w:lvl>
    <w:lvl w:ilvl="1" w:tplc="04190019" w:tentative="1">
      <w:start w:val="1"/>
      <w:numFmt w:val="lowerLetter"/>
      <w:lvlText w:val="%2."/>
      <w:lvlJc w:val="left"/>
      <w:pPr>
        <w:ind w:left="5100" w:hanging="360"/>
      </w:pPr>
    </w:lvl>
    <w:lvl w:ilvl="2" w:tplc="0419001B" w:tentative="1">
      <w:start w:val="1"/>
      <w:numFmt w:val="lowerRoman"/>
      <w:lvlText w:val="%3."/>
      <w:lvlJc w:val="right"/>
      <w:pPr>
        <w:ind w:left="5820" w:hanging="180"/>
      </w:pPr>
    </w:lvl>
    <w:lvl w:ilvl="3" w:tplc="0419000F" w:tentative="1">
      <w:start w:val="1"/>
      <w:numFmt w:val="decimal"/>
      <w:lvlText w:val="%4."/>
      <w:lvlJc w:val="left"/>
      <w:pPr>
        <w:ind w:left="6540" w:hanging="360"/>
      </w:pPr>
    </w:lvl>
    <w:lvl w:ilvl="4" w:tplc="04190019" w:tentative="1">
      <w:start w:val="1"/>
      <w:numFmt w:val="lowerLetter"/>
      <w:lvlText w:val="%5."/>
      <w:lvlJc w:val="left"/>
      <w:pPr>
        <w:ind w:left="7260" w:hanging="360"/>
      </w:pPr>
    </w:lvl>
    <w:lvl w:ilvl="5" w:tplc="0419001B" w:tentative="1">
      <w:start w:val="1"/>
      <w:numFmt w:val="lowerRoman"/>
      <w:lvlText w:val="%6."/>
      <w:lvlJc w:val="right"/>
      <w:pPr>
        <w:ind w:left="7980" w:hanging="180"/>
      </w:pPr>
    </w:lvl>
    <w:lvl w:ilvl="6" w:tplc="0419000F" w:tentative="1">
      <w:start w:val="1"/>
      <w:numFmt w:val="decimal"/>
      <w:lvlText w:val="%7."/>
      <w:lvlJc w:val="left"/>
      <w:pPr>
        <w:ind w:left="8700" w:hanging="360"/>
      </w:pPr>
    </w:lvl>
    <w:lvl w:ilvl="7" w:tplc="04190019" w:tentative="1">
      <w:start w:val="1"/>
      <w:numFmt w:val="lowerLetter"/>
      <w:lvlText w:val="%8."/>
      <w:lvlJc w:val="left"/>
      <w:pPr>
        <w:ind w:left="9420" w:hanging="360"/>
      </w:pPr>
    </w:lvl>
    <w:lvl w:ilvl="8" w:tplc="0419001B" w:tentative="1">
      <w:start w:val="1"/>
      <w:numFmt w:val="lowerRoman"/>
      <w:lvlText w:val="%9."/>
      <w:lvlJc w:val="right"/>
      <w:pPr>
        <w:ind w:left="10140" w:hanging="180"/>
      </w:pPr>
    </w:lvl>
  </w:abstractNum>
  <w:abstractNum w:abstractNumId="9">
    <w:nsid w:val="2538212F"/>
    <w:multiLevelType w:val="hybridMultilevel"/>
    <w:tmpl w:val="79008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F3404A"/>
    <w:multiLevelType w:val="hybridMultilevel"/>
    <w:tmpl w:val="D67CCD1A"/>
    <w:lvl w:ilvl="0" w:tplc="1640DD1C">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82650A7"/>
    <w:multiLevelType w:val="hybridMultilevel"/>
    <w:tmpl w:val="57666146"/>
    <w:lvl w:ilvl="0" w:tplc="A75AD0F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0610169"/>
    <w:multiLevelType w:val="hybridMultilevel"/>
    <w:tmpl w:val="7DFCC942"/>
    <w:lvl w:ilvl="0" w:tplc="3E50C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955D7F"/>
    <w:multiLevelType w:val="multilevel"/>
    <w:tmpl w:val="FF16A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FE22E0"/>
    <w:multiLevelType w:val="hybridMultilevel"/>
    <w:tmpl w:val="6ECAB4A0"/>
    <w:lvl w:ilvl="0" w:tplc="1064513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53BA4EA9"/>
    <w:multiLevelType w:val="hybridMultilevel"/>
    <w:tmpl w:val="E6284244"/>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6">
    <w:nsid w:val="57937C52"/>
    <w:multiLevelType w:val="hybridMultilevel"/>
    <w:tmpl w:val="75608906"/>
    <w:lvl w:ilvl="0" w:tplc="E7925CC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61A84544"/>
    <w:multiLevelType w:val="hybridMultilevel"/>
    <w:tmpl w:val="966C1C94"/>
    <w:lvl w:ilvl="0" w:tplc="BAC82E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9AB11E0"/>
    <w:multiLevelType w:val="multilevel"/>
    <w:tmpl w:val="9FBA2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B2C2F"/>
    <w:multiLevelType w:val="hybridMultilevel"/>
    <w:tmpl w:val="8ACC174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79EF19AA"/>
    <w:multiLevelType w:val="hybridMultilevel"/>
    <w:tmpl w:val="E572C1FA"/>
    <w:lvl w:ilvl="0" w:tplc="3D78A9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F8B3E43"/>
    <w:multiLevelType w:val="hybridMultilevel"/>
    <w:tmpl w:val="87449AC8"/>
    <w:lvl w:ilvl="0" w:tplc="1640DD1C">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3"/>
  </w:num>
  <w:num w:numId="4">
    <w:abstractNumId w:val="2"/>
  </w:num>
  <w:num w:numId="5">
    <w:abstractNumId w:val="0"/>
  </w:num>
  <w:num w:numId="6">
    <w:abstractNumId w:val="7"/>
  </w:num>
  <w:num w:numId="7">
    <w:abstractNumId w:val="6"/>
  </w:num>
  <w:num w:numId="8">
    <w:abstractNumId w:val="11"/>
  </w:num>
  <w:num w:numId="9">
    <w:abstractNumId w:val="12"/>
  </w:num>
  <w:num w:numId="10">
    <w:abstractNumId w:val="8"/>
  </w:num>
  <w:num w:numId="11">
    <w:abstractNumId w:val="1"/>
  </w:num>
  <w:num w:numId="12">
    <w:abstractNumId w:val="3"/>
  </w:num>
  <w:num w:numId="13">
    <w:abstractNumId w:val="9"/>
  </w:num>
  <w:num w:numId="14">
    <w:abstractNumId w:val="20"/>
  </w:num>
  <w:num w:numId="15">
    <w:abstractNumId w:val="10"/>
  </w:num>
  <w:num w:numId="16">
    <w:abstractNumId w:val="21"/>
  </w:num>
  <w:num w:numId="17">
    <w:abstractNumId w:val="15"/>
  </w:num>
  <w:num w:numId="18">
    <w:abstractNumId w:val="4"/>
  </w:num>
  <w:num w:numId="19">
    <w:abstractNumId w:val="5"/>
  </w:num>
  <w:num w:numId="20">
    <w:abstractNumId w:val="1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73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8E"/>
    <w:rsid w:val="00000D95"/>
    <w:rsid w:val="00001A54"/>
    <w:rsid w:val="00001ACF"/>
    <w:rsid w:val="00001E55"/>
    <w:rsid w:val="00002217"/>
    <w:rsid w:val="00003E07"/>
    <w:rsid w:val="00006270"/>
    <w:rsid w:val="00006B61"/>
    <w:rsid w:val="0000770B"/>
    <w:rsid w:val="00010295"/>
    <w:rsid w:val="00011C9F"/>
    <w:rsid w:val="000121E8"/>
    <w:rsid w:val="00012525"/>
    <w:rsid w:val="00012526"/>
    <w:rsid w:val="0001310D"/>
    <w:rsid w:val="00013815"/>
    <w:rsid w:val="000152A7"/>
    <w:rsid w:val="000162E8"/>
    <w:rsid w:val="00024450"/>
    <w:rsid w:val="00024696"/>
    <w:rsid w:val="000262F8"/>
    <w:rsid w:val="00026EB6"/>
    <w:rsid w:val="00026EFC"/>
    <w:rsid w:val="00026F08"/>
    <w:rsid w:val="000277D1"/>
    <w:rsid w:val="0003092C"/>
    <w:rsid w:val="000309F8"/>
    <w:rsid w:val="00030AAA"/>
    <w:rsid w:val="00030C30"/>
    <w:rsid w:val="00030CB6"/>
    <w:rsid w:val="00031578"/>
    <w:rsid w:val="000316D8"/>
    <w:rsid w:val="00033DC1"/>
    <w:rsid w:val="0003523B"/>
    <w:rsid w:val="00035EE1"/>
    <w:rsid w:val="00036E6D"/>
    <w:rsid w:val="00036F38"/>
    <w:rsid w:val="000370E7"/>
    <w:rsid w:val="0004004B"/>
    <w:rsid w:val="00040E07"/>
    <w:rsid w:val="00041061"/>
    <w:rsid w:val="00042381"/>
    <w:rsid w:val="0004333C"/>
    <w:rsid w:val="00043705"/>
    <w:rsid w:val="00043EF7"/>
    <w:rsid w:val="00044DBD"/>
    <w:rsid w:val="000450CC"/>
    <w:rsid w:val="00045AE1"/>
    <w:rsid w:val="00046272"/>
    <w:rsid w:val="000471A4"/>
    <w:rsid w:val="000477AA"/>
    <w:rsid w:val="00051430"/>
    <w:rsid w:val="00051649"/>
    <w:rsid w:val="0005176A"/>
    <w:rsid w:val="0005179F"/>
    <w:rsid w:val="0005226B"/>
    <w:rsid w:val="00052CCF"/>
    <w:rsid w:val="0005304F"/>
    <w:rsid w:val="00053372"/>
    <w:rsid w:val="0005502D"/>
    <w:rsid w:val="000557E1"/>
    <w:rsid w:val="00057C19"/>
    <w:rsid w:val="00060A29"/>
    <w:rsid w:val="00061931"/>
    <w:rsid w:val="00061ACC"/>
    <w:rsid w:val="00061F89"/>
    <w:rsid w:val="00062DAE"/>
    <w:rsid w:val="000631B3"/>
    <w:rsid w:val="00063314"/>
    <w:rsid w:val="0006650C"/>
    <w:rsid w:val="00066E81"/>
    <w:rsid w:val="000713B5"/>
    <w:rsid w:val="0007186D"/>
    <w:rsid w:val="00072D7E"/>
    <w:rsid w:val="00075AB8"/>
    <w:rsid w:val="00076308"/>
    <w:rsid w:val="000764B9"/>
    <w:rsid w:val="00077323"/>
    <w:rsid w:val="00080C4E"/>
    <w:rsid w:val="00080E3B"/>
    <w:rsid w:val="00081402"/>
    <w:rsid w:val="000814E0"/>
    <w:rsid w:val="00081AC7"/>
    <w:rsid w:val="00082123"/>
    <w:rsid w:val="0008217F"/>
    <w:rsid w:val="00082691"/>
    <w:rsid w:val="0008308E"/>
    <w:rsid w:val="000834AC"/>
    <w:rsid w:val="00083854"/>
    <w:rsid w:val="00085248"/>
    <w:rsid w:val="00085EC9"/>
    <w:rsid w:val="00087ED2"/>
    <w:rsid w:val="000902FA"/>
    <w:rsid w:val="0009225F"/>
    <w:rsid w:val="000941BB"/>
    <w:rsid w:val="00095B7E"/>
    <w:rsid w:val="000965E4"/>
    <w:rsid w:val="000967EB"/>
    <w:rsid w:val="000A370B"/>
    <w:rsid w:val="000A491E"/>
    <w:rsid w:val="000A49E6"/>
    <w:rsid w:val="000A579C"/>
    <w:rsid w:val="000B0CE4"/>
    <w:rsid w:val="000B0F1C"/>
    <w:rsid w:val="000B148D"/>
    <w:rsid w:val="000B1980"/>
    <w:rsid w:val="000B19B8"/>
    <w:rsid w:val="000B3A57"/>
    <w:rsid w:val="000B3C37"/>
    <w:rsid w:val="000B4040"/>
    <w:rsid w:val="000B468F"/>
    <w:rsid w:val="000B4861"/>
    <w:rsid w:val="000B4940"/>
    <w:rsid w:val="000B4C75"/>
    <w:rsid w:val="000B6D25"/>
    <w:rsid w:val="000B7659"/>
    <w:rsid w:val="000C0179"/>
    <w:rsid w:val="000C49A3"/>
    <w:rsid w:val="000C5838"/>
    <w:rsid w:val="000C5F59"/>
    <w:rsid w:val="000C6707"/>
    <w:rsid w:val="000C6E5B"/>
    <w:rsid w:val="000D1CDC"/>
    <w:rsid w:val="000D2FED"/>
    <w:rsid w:val="000D3D45"/>
    <w:rsid w:val="000D3EF8"/>
    <w:rsid w:val="000D511A"/>
    <w:rsid w:val="000D7131"/>
    <w:rsid w:val="000E1B3C"/>
    <w:rsid w:val="000E237C"/>
    <w:rsid w:val="000E28B5"/>
    <w:rsid w:val="000E3D52"/>
    <w:rsid w:val="000E4EF4"/>
    <w:rsid w:val="000E5AF5"/>
    <w:rsid w:val="000E5B87"/>
    <w:rsid w:val="000E5DD8"/>
    <w:rsid w:val="000F09A4"/>
    <w:rsid w:val="000F17CB"/>
    <w:rsid w:val="000F27FF"/>
    <w:rsid w:val="000F2C52"/>
    <w:rsid w:val="000F4C02"/>
    <w:rsid w:val="000F5494"/>
    <w:rsid w:val="000F6323"/>
    <w:rsid w:val="000F645A"/>
    <w:rsid w:val="000F6F82"/>
    <w:rsid w:val="0010058C"/>
    <w:rsid w:val="001011B5"/>
    <w:rsid w:val="001017BF"/>
    <w:rsid w:val="00101EBD"/>
    <w:rsid w:val="00102CE8"/>
    <w:rsid w:val="00103731"/>
    <w:rsid w:val="00104F7F"/>
    <w:rsid w:val="00105222"/>
    <w:rsid w:val="00105CCA"/>
    <w:rsid w:val="00105D01"/>
    <w:rsid w:val="00106670"/>
    <w:rsid w:val="0011027C"/>
    <w:rsid w:val="00111124"/>
    <w:rsid w:val="00111BC0"/>
    <w:rsid w:val="00112BF2"/>
    <w:rsid w:val="00115685"/>
    <w:rsid w:val="001159CF"/>
    <w:rsid w:val="00115ABB"/>
    <w:rsid w:val="00117323"/>
    <w:rsid w:val="0011770B"/>
    <w:rsid w:val="001202AF"/>
    <w:rsid w:val="00120341"/>
    <w:rsid w:val="00123D30"/>
    <w:rsid w:val="00125D68"/>
    <w:rsid w:val="0013478E"/>
    <w:rsid w:val="001364AC"/>
    <w:rsid w:val="00136C21"/>
    <w:rsid w:val="0013732A"/>
    <w:rsid w:val="00140D11"/>
    <w:rsid w:val="00141D99"/>
    <w:rsid w:val="00141F93"/>
    <w:rsid w:val="001422EB"/>
    <w:rsid w:val="00142B0F"/>
    <w:rsid w:val="00142FF2"/>
    <w:rsid w:val="00145A68"/>
    <w:rsid w:val="00145B25"/>
    <w:rsid w:val="00146BAE"/>
    <w:rsid w:val="00146E4F"/>
    <w:rsid w:val="001475CB"/>
    <w:rsid w:val="00147EDD"/>
    <w:rsid w:val="001501D4"/>
    <w:rsid w:val="0015147D"/>
    <w:rsid w:val="00152DA3"/>
    <w:rsid w:val="00153C6E"/>
    <w:rsid w:val="0015481D"/>
    <w:rsid w:val="00155C3C"/>
    <w:rsid w:val="00156A81"/>
    <w:rsid w:val="00157286"/>
    <w:rsid w:val="001600C0"/>
    <w:rsid w:val="00160A00"/>
    <w:rsid w:val="00160C3C"/>
    <w:rsid w:val="001613A4"/>
    <w:rsid w:val="00162B3C"/>
    <w:rsid w:val="00162ECA"/>
    <w:rsid w:val="001632F0"/>
    <w:rsid w:val="001647E6"/>
    <w:rsid w:val="001657AE"/>
    <w:rsid w:val="00165CA1"/>
    <w:rsid w:val="00166CA8"/>
    <w:rsid w:val="00170EC0"/>
    <w:rsid w:val="00171768"/>
    <w:rsid w:val="00173D5E"/>
    <w:rsid w:val="00177465"/>
    <w:rsid w:val="00181B21"/>
    <w:rsid w:val="00186E5C"/>
    <w:rsid w:val="00187743"/>
    <w:rsid w:val="0019025A"/>
    <w:rsid w:val="00192C84"/>
    <w:rsid w:val="00193983"/>
    <w:rsid w:val="00195CA1"/>
    <w:rsid w:val="001962F8"/>
    <w:rsid w:val="00197584"/>
    <w:rsid w:val="001A0592"/>
    <w:rsid w:val="001A0C66"/>
    <w:rsid w:val="001A0CD9"/>
    <w:rsid w:val="001A10FA"/>
    <w:rsid w:val="001A12F9"/>
    <w:rsid w:val="001A3A06"/>
    <w:rsid w:val="001A3FDE"/>
    <w:rsid w:val="001A4029"/>
    <w:rsid w:val="001A454B"/>
    <w:rsid w:val="001A53C7"/>
    <w:rsid w:val="001A5638"/>
    <w:rsid w:val="001A57BA"/>
    <w:rsid w:val="001A68E1"/>
    <w:rsid w:val="001A7730"/>
    <w:rsid w:val="001A7C08"/>
    <w:rsid w:val="001B01C7"/>
    <w:rsid w:val="001B1B3F"/>
    <w:rsid w:val="001B3C7A"/>
    <w:rsid w:val="001B5257"/>
    <w:rsid w:val="001B5285"/>
    <w:rsid w:val="001B5717"/>
    <w:rsid w:val="001B5A01"/>
    <w:rsid w:val="001B6F78"/>
    <w:rsid w:val="001C00E5"/>
    <w:rsid w:val="001C14AD"/>
    <w:rsid w:val="001C15E4"/>
    <w:rsid w:val="001C2C33"/>
    <w:rsid w:val="001C2C35"/>
    <w:rsid w:val="001C41B3"/>
    <w:rsid w:val="001C5D67"/>
    <w:rsid w:val="001C60A2"/>
    <w:rsid w:val="001C6331"/>
    <w:rsid w:val="001C6F2A"/>
    <w:rsid w:val="001D0A7F"/>
    <w:rsid w:val="001D1774"/>
    <w:rsid w:val="001D20DF"/>
    <w:rsid w:val="001D5C16"/>
    <w:rsid w:val="001D6D9A"/>
    <w:rsid w:val="001D745B"/>
    <w:rsid w:val="001E1E92"/>
    <w:rsid w:val="001E2706"/>
    <w:rsid w:val="001E4E1E"/>
    <w:rsid w:val="001F033F"/>
    <w:rsid w:val="001F0E08"/>
    <w:rsid w:val="001F1871"/>
    <w:rsid w:val="001F1C26"/>
    <w:rsid w:val="001F27AE"/>
    <w:rsid w:val="001F2A6B"/>
    <w:rsid w:val="001F3FE3"/>
    <w:rsid w:val="001F43BF"/>
    <w:rsid w:val="001F5A4D"/>
    <w:rsid w:val="001F69BC"/>
    <w:rsid w:val="001F7191"/>
    <w:rsid w:val="001F7A46"/>
    <w:rsid w:val="002008EB"/>
    <w:rsid w:val="002028CF"/>
    <w:rsid w:val="00203126"/>
    <w:rsid w:val="002034C4"/>
    <w:rsid w:val="002051D9"/>
    <w:rsid w:val="002052B0"/>
    <w:rsid w:val="00206ABD"/>
    <w:rsid w:val="00206FE0"/>
    <w:rsid w:val="00207E24"/>
    <w:rsid w:val="00211461"/>
    <w:rsid w:val="0021173D"/>
    <w:rsid w:val="00211850"/>
    <w:rsid w:val="00211F44"/>
    <w:rsid w:val="00212D26"/>
    <w:rsid w:val="00213AB9"/>
    <w:rsid w:val="0021457F"/>
    <w:rsid w:val="00214A4E"/>
    <w:rsid w:val="00214D49"/>
    <w:rsid w:val="00215B98"/>
    <w:rsid w:val="00215D9E"/>
    <w:rsid w:val="00215ED2"/>
    <w:rsid w:val="002163C6"/>
    <w:rsid w:val="002165D1"/>
    <w:rsid w:val="00217EB5"/>
    <w:rsid w:val="0022014F"/>
    <w:rsid w:val="00221F43"/>
    <w:rsid w:val="00221FB9"/>
    <w:rsid w:val="00222594"/>
    <w:rsid w:val="00222B75"/>
    <w:rsid w:val="00224A86"/>
    <w:rsid w:val="00224BB3"/>
    <w:rsid w:val="002250B8"/>
    <w:rsid w:val="0022544A"/>
    <w:rsid w:val="002262A2"/>
    <w:rsid w:val="002265B8"/>
    <w:rsid w:val="00227C6E"/>
    <w:rsid w:val="002302A2"/>
    <w:rsid w:val="00231462"/>
    <w:rsid w:val="00231D6F"/>
    <w:rsid w:val="002320D1"/>
    <w:rsid w:val="00232463"/>
    <w:rsid w:val="00233C9B"/>
    <w:rsid w:val="00233D3A"/>
    <w:rsid w:val="00233FF7"/>
    <w:rsid w:val="002344A9"/>
    <w:rsid w:val="00235D5B"/>
    <w:rsid w:val="00236D1D"/>
    <w:rsid w:val="0024002F"/>
    <w:rsid w:val="00243137"/>
    <w:rsid w:val="002443B5"/>
    <w:rsid w:val="00244FD3"/>
    <w:rsid w:val="00245E09"/>
    <w:rsid w:val="002469FE"/>
    <w:rsid w:val="00247ECA"/>
    <w:rsid w:val="00250235"/>
    <w:rsid w:val="00250418"/>
    <w:rsid w:val="002510F6"/>
    <w:rsid w:val="002526F0"/>
    <w:rsid w:val="00253EB5"/>
    <w:rsid w:val="00257314"/>
    <w:rsid w:val="002579BE"/>
    <w:rsid w:val="00261D1F"/>
    <w:rsid w:val="002622C5"/>
    <w:rsid w:val="00263598"/>
    <w:rsid w:val="002641FC"/>
    <w:rsid w:val="00265661"/>
    <w:rsid w:val="00267DDA"/>
    <w:rsid w:val="00272385"/>
    <w:rsid w:val="00274492"/>
    <w:rsid w:val="0027465D"/>
    <w:rsid w:val="002763E9"/>
    <w:rsid w:val="00276791"/>
    <w:rsid w:val="00277265"/>
    <w:rsid w:val="00277E85"/>
    <w:rsid w:val="00281379"/>
    <w:rsid w:val="00281B60"/>
    <w:rsid w:val="0028221B"/>
    <w:rsid w:val="00283BDF"/>
    <w:rsid w:val="00284F80"/>
    <w:rsid w:val="002858DC"/>
    <w:rsid w:val="00285F1F"/>
    <w:rsid w:val="002874D9"/>
    <w:rsid w:val="00287EBA"/>
    <w:rsid w:val="00287F28"/>
    <w:rsid w:val="00290C4C"/>
    <w:rsid w:val="00290DE4"/>
    <w:rsid w:val="00291952"/>
    <w:rsid w:val="00291FF0"/>
    <w:rsid w:val="002922E5"/>
    <w:rsid w:val="002930E0"/>
    <w:rsid w:val="0029364C"/>
    <w:rsid w:val="00294E58"/>
    <w:rsid w:val="00295FA2"/>
    <w:rsid w:val="00296748"/>
    <w:rsid w:val="00296D6F"/>
    <w:rsid w:val="0029708E"/>
    <w:rsid w:val="002A23AE"/>
    <w:rsid w:val="002A2A27"/>
    <w:rsid w:val="002A4860"/>
    <w:rsid w:val="002A52AF"/>
    <w:rsid w:val="002A5D76"/>
    <w:rsid w:val="002A6B8D"/>
    <w:rsid w:val="002A6DEC"/>
    <w:rsid w:val="002A7D56"/>
    <w:rsid w:val="002B00F8"/>
    <w:rsid w:val="002B191A"/>
    <w:rsid w:val="002B3B07"/>
    <w:rsid w:val="002B4A44"/>
    <w:rsid w:val="002B5A46"/>
    <w:rsid w:val="002B608B"/>
    <w:rsid w:val="002B6DE7"/>
    <w:rsid w:val="002B7286"/>
    <w:rsid w:val="002C0420"/>
    <w:rsid w:val="002C402C"/>
    <w:rsid w:val="002C5796"/>
    <w:rsid w:val="002C611E"/>
    <w:rsid w:val="002C6F1F"/>
    <w:rsid w:val="002C757A"/>
    <w:rsid w:val="002D0318"/>
    <w:rsid w:val="002D3294"/>
    <w:rsid w:val="002D32F9"/>
    <w:rsid w:val="002D47DC"/>
    <w:rsid w:val="002D49D9"/>
    <w:rsid w:val="002D4C60"/>
    <w:rsid w:val="002D54AF"/>
    <w:rsid w:val="002D55F5"/>
    <w:rsid w:val="002D6AE6"/>
    <w:rsid w:val="002D7A3C"/>
    <w:rsid w:val="002D7B4C"/>
    <w:rsid w:val="002E00FF"/>
    <w:rsid w:val="002E0788"/>
    <w:rsid w:val="002E07F2"/>
    <w:rsid w:val="002E0B15"/>
    <w:rsid w:val="002E1863"/>
    <w:rsid w:val="002E2759"/>
    <w:rsid w:val="002E38F3"/>
    <w:rsid w:val="002E7E0E"/>
    <w:rsid w:val="002F0825"/>
    <w:rsid w:val="002F1077"/>
    <w:rsid w:val="002F15B5"/>
    <w:rsid w:val="002F257F"/>
    <w:rsid w:val="002F35C4"/>
    <w:rsid w:val="002F627C"/>
    <w:rsid w:val="002F6C41"/>
    <w:rsid w:val="002F6FA1"/>
    <w:rsid w:val="002F78EC"/>
    <w:rsid w:val="002F7C08"/>
    <w:rsid w:val="002F7E36"/>
    <w:rsid w:val="00300EEA"/>
    <w:rsid w:val="00301295"/>
    <w:rsid w:val="00301733"/>
    <w:rsid w:val="0030263B"/>
    <w:rsid w:val="00303653"/>
    <w:rsid w:val="00304043"/>
    <w:rsid w:val="00304C39"/>
    <w:rsid w:val="00304D8C"/>
    <w:rsid w:val="00307274"/>
    <w:rsid w:val="00310F75"/>
    <w:rsid w:val="00312A1E"/>
    <w:rsid w:val="00314775"/>
    <w:rsid w:val="0032033B"/>
    <w:rsid w:val="00320548"/>
    <w:rsid w:val="00330AAC"/>
    <w:rsid w:val="00331CB2"/>
    <w:rsid w:val="00332C59"/>
    <w:rsid w:val="00334C9C"/>
    <w:rsid w:val="00335073"/>
    <w:rsid w:val="00336419"/>
    <w:rsid w:val="003364CD"/>
    <w:rsid w:val="003367C7"/>
    <w:rsid w:val="00336C4C"/>
    <w:rsid w:val="00337308"/>
    <w:rsid w:val="00337EB0"/>
    <w:rsid w:val="00337ED9"/>
    <w:rsid w:val="003421EE"/>
    <w:rsid w:val="00342E51"/>
    <w:rsid w:val="003439DD"/>
    <w:rsid w:val="00344430"/>
    <w:rsid w:val="00346B4F"/>
    <w:rsid w:val="00347D78"/>
    <w:rsid w:val="00350F8C"/>
    <w:rsid w:val="00352F89"/>
    <w:rsid w:val="00354CA2"/>
    <w:rsid w:val="00356307"/>
    <w:rsid w:val="00357E9E"/>
    <w:rsid w:val="003603D7"/>
    <w:rsid w:val="003610E8"/>
    <w:rsid w:val="00366912"/>
    <w:rsid w:val="00370F0A"/>
    <w:rsid w:val="003721DE"/>
    <w:rsid w:val="0037239C"/>
    <w:rsid w:val="0037272E"/>
    <w:rsid w:val="00373016"/>
    <w:rsid w:val="003730FD"/>
    <w:rsid w:val="0037448E"/>
    <w:rsid w:val="00374F6B"/>
    <w:rsid w:val="003750F8"/>
    <w:rsid w:val="00375261"/>
    <w:rsid w:val="00375EA8"/>
    <w:rsid w:val="0037647A"/>
    <w:rsid w:val="003767AA"/>
    <w:rsid w:val="00381443"/>
    <w:rsid w:val="00382AF2"/>
    <w:rsid w:val="00382F54"/>
    <w:rsid w:val="003837FE"/>
    <w:rsid w:val="00383A8F"/>
    <w:rsid w:val="00383ED3"/>
    <w:rsid w:val="0038496B"/>
    <w:rsid w:val="00384D40"/>
    <w:rsid w:val="003928E0"/>
    <w:rsid w:val="00394353"/>
    <w:rsid w:val="00394F0F"/>
    <w:rsid w:val="00395223"/>
    <w:rsid w:val="00395EE9"/>
    <w:rsid w:val="00396031"/>
    <w:rsid w:val="003967A3"/>
    <w:rsid w:val="00396B44"/>
    <w:rsid w:val="003A18D8"/>
    <w:rsid w:val="003A3884"/>
    <w:rsid w:val="003A52C9"/>
    <w:rsid w:val="003A7277"/>
    <w:rsid w:val="003A7CC5"/>
    <w:rsid w:val="003B00E7"/>
    <w:rsid w:val="003B0F0C"/>
    <w:rsid w:val="003B1DF8"/>
    <w:rsid w:val="003B3CA9"/>
    <w:rsid w:val="003B4368"/>
    <w:rsid w:val="003B53C6"/>
    <w:rsid w:val="003B5CAA"/>
    <w:rsid w:val="003B6092"/>
    <w:rsid w:val="003B6CE5"/>
    <w:rsid w:val="003C0C98"/>
    <w:rsid w:val="003C3002"/>
    <w:rsid w:val="003C4CFC"/>
    <w:rsid w:val="003C57E6"/>
    <w:rsid w:val="003C5A2B"/>
    <w:rsid w:val="003C6C1E"/>
    <w:rsid w:val="003C6C48"/>
    <w:rsid w:val="003C6DDA"/>
    <w:rsid w:val="003C7AD9"/>
    <w:rsid w:val="003D10BC"/>
    <w:rsid w:val="003D16BB"/>
    <w:rsid w:val="003D3F04"/>
    <w:rsid w:val="003D4A88"/>
    <w:rsid w:val="003D5DD4"/>
    <w:rsid w:val="003D6746"/>
    <w:rsid w:val="003E3A3E"/>
    <w:rsid w:val="003E4301"/>
    <w:rsid w:val="003E46EF"/>
    <w:rsid w:val="003E47E3"/>
    <w:rsid w:val="003E4D7F"/>
    <w:rsid w:val="003E535E"/>
    <w:rsid w:val="003E58E7"/>
    <w:rsid w:val="003E68E3"/>
    <w:rsid w:val="003E6926"/>
    <w:rsid w:val="003E7F96"/>
    <w:rsid w:val="003F04DB"/>
    <w:rsid w:val="003F1948"/>
    <w:rsid w:val="003F2198"/>
    <w:rsid w:val="003F2B94"/>
    <w:rsid w:val="003F481F"/>
    <w:rsid w:val="003F7E38"/>
    <w:rsid w:val="0040043E"/>
    <w:rsid w:val="00401225"/>
    <w:rsid w:val="00401807"/>
    <w:rsid w:val="004020E3"/>
    <w:rsid w:val="00402AD5"/>
    <w:rsid w:val="00402E0F"/>
    <w:rsid w:val="00403791"/>
    <w:rsid w:val="0040385D"/>
    <w:rsid w:val="00404090"/>
    <w:rsid w:val="00405B7F"/>
    <w:rsid w:val="004079CB"/>
    <w:rsid w:val="00407D9F"/>
    <w:rsid w:val="004100AD"/>
    <w:rsid w:val="004108AD"/>
    <w:rsid w:val="00412443"/>
    <w:rsid w:val="00413481"/>
    <w:rsid w:val="00413944"/>
    <w:rsid w:val="00413952"/>
    <w:rsid w:val="00413AEB"/>
    <w:rsid w:val="00414B49"/>
    <w:rsid w:val="00414D49"/>
    <w:rsid w:val="004162DA"/>
    <w:rsid w:val="00420597"/>
    <w:rsid w:val="0042080E"/>
    <w:rsid w:val="0042159E"/>
    <w:rsid w:val="00421807"/>
    <w:rsid w:val="00422FB4"/>
    <w:rsid w:val="00423603"/>
    <w:rsid w:val="00423B37"/>
    <w:rsid w:val="00425318"/>
    <w:rsid w:val="0042533D"/>
    <w:rsid w:val="00425EEE"/>
    <w:rsid w:val="00426619"/>
    <w:rsid w:val="004270DA"/>
    <w:rsid w:val="00427F9D"/>
    <w:rsid w:val="004309CE"/>
    <w:rsid w:val="004310C8"/>
    <w:rsid w:val="00431BEB"/>
    <w:rsid w:val="0043270F"/>
    <w:rsid w:val="00432830"/>
    <w:rsid w:val="004345B1"/>
    <w:rsid w:val="00434B18"/>
    <w:rsid w:val="00434D9E"/>
    <w:rsid w:val="00435FC0"/>
    <w:rsid w:val="00437AD9"/>
    <w:rsid w:val="004401D2"/>
    <w:rsid w:val="00440542"/>
    <w:rsid w:val="0044223C"/>
    <w:rsid w:val="00442579"/>
    <w:rsid w:val="0044406D"/>
    <w:rsid w:val="0044542F"/>
    <w:rsid w:val="00445528"/>
    <w:rsid w:val="00445A09"/>
    <w:rsid w:val="00446C71"/>
    <w:rsid w:val="00447050"/>
    <w:rsid w:val="00447BB8"/>
    <w:rsid w:val="00450B99"/>
    <w:rsid w:val="004522C1"/>
    <w:rsid w:val="00454BC9"/>
    <w:rsid w:val="00460BFF"/>
    <w:rsid w:val="004625C5"/>
    <w:rsid w:val="00462622"/>
    <w:rsid w:val="00466E3C"/>
    <w:rsid w:val="00467F52"/>
    <w:rsid w:val="00471549"/>
    <w:rsid w:val="00471A2C"/>
    <w:rsid w:val="004729BD"/>
    <w:rsid w:val="00472AC3"/>
    <w:rsid w:val="00473823"/>
    <w:rsid w:val="0047769C"/>
    <w:rsid w:val="0047774A"/>
    <w:rsid w:val="00480AB7"/>
    <w:rsid w:val="00481013"/>
    <w:rsid w:val="00481664"/>
    <w:rsid w:val="00482026"/>
    <w:rsid w:val="004823D6"/>
    <w:rsid w:val="00482596"/>
    <w:rsid w:val="004825FC"/>
    <w:rsid w:val="00482C5E"/>
    <w:rsid w:val="0048458B"/>
    <w:rsid w:val="004845AD"/>
    <w:rsid w:val="00485C1F"/>
    <w:rsid w:val="00486F4D"/>
    <w:rsid w:val="004916CD"/>
    <w:rsid w:val="0049205B"/>
    <w:rsid w:val="00492F7E"/>
    <w:rsid w:val="00493242"/>
    <w:rsid w:val="004938EB"/>
    <w:rsid w:val="00493CA6"/>
    <w:rsid w:val="00496CF8"/>
    <w:rsid w:val="004A071E"/>
    <w:rsid w:val="004A0B99"/>
    <w:rsid w:val="004A0F79"/>
    <w:rsid w:val="004A0F86"/>
    <w:rsid w:val="004A16D6"/>
    <w:rsid w:val="004A2AE4"/>
    <w:rsid w:val="004A315C"/>
    <w:rsid w:val="004A3CBB"/>
    <w:rsid w:val="004A43EC"/>
    <w:rsid w:val="004A4BC3"/>
    <w:rsid w:val="004A4D06"/>
    <w:rsid w:val="004B3C3E"/>
    <w:rsid w:val="004B40CB"/>
    <w:rsid w:val="004B4656"/>
    <w:rsid w:val="004B4A7E"/>
    <w:rsid w:val="004B7084"/>
    <w:rsid w:val="004C1DDC"/>
    <w:rsid w:val="004C1FB5"/>
    <w:rsid w:val="004C2A90"/>
    <w:rsid w:val="004C2B0E"/>
    <w:rsid w:val="004C305E"/>
    <w:rsid w:val="004C4825"/>
    <w:rsid w:val="004C4ABE"/>
    <w:rsid w:val="004C6BFB"/>
    <w:rsid w:val="004C6CF3"/>
    <w:rsid w:val="004C7BA5"/>
    <w:rsid w:val="004D16BC"/>
    <w:rsid w:val="004D2ADA"/>
    <w:rsid w:val="004D383B"/>
    <w:rsid w:val="004D483B"/>
    <w:rsid w:val="004D52C8"/>
    <w:rsid w:val="004D6D03"/>
    <w:rsid w:val="004D7B6B"/>
    <w:rsid w:val="004E05FC"/>
    <w:rsid w:val="004E2628"/>
    <w:rsid w:val="004E3441"/>
    <w:rsid w:val="004E5A25"/>
    <w:rsid w:val="004E6316"/>
    <w:rsid w:val="004E675F"/>
    <w:rsid w:val="004F0229"/>
    <w:rsid w:val="004F1A03"/>
    <w:rsid w:val="004F28F7"/>
    <w:rsid w:val="004F2ECE"/>
    <w:rsid w:val="004F3832"/>
    <w:rsid w:val="004F5608"/>
    <w:rsid w:val="004F6C99"/>
    <w:rsid w:val="004F7BA3"/>
    <w:rsid w:val="00502B2A"/>
    <w:rsid w:val="0050477D"/>
    <w:rsid w:val="0050737D"/>
    <w:rsid w:val="00510180"/>
    <w:rsid w:val="005129A9"/>
    <w:rsid w:val="00513C19"/>
    <w:rsid w:val="00514139"/>
    <w:rsid w:val="00514210"/>
    <w:rsid w:val="00514A35"/>
    <w:rsid w:val="00515B4A"/>
    <w:rsid w:val="00516608"/>
    <w:rsid w:val="005174A8"/>
    <w:rsid w:val="00520072"/>
    <w:rsid w:val="00523340"/>
    <w:rsid w:val="00527CB7"/>
    <w:rsid w:val="00531404"/>
    <w:rsid w:val="00531C2F"/>
    <w:rsid w:val="00531D71"/>
    <w:rsid w:val="00531F61"/>
    <w:rsid w:val="0053289D"/>
    <w:rsid w:val="00532CE2"/>
    <w:rsid w:val="00533677"/>
    <w:rsid w:val="005349D0"/>
    <w:rsid w:val="00541114"/>
    <w:rsid w:val="0054188B"/>
    <w:rsid w:val="00543022"/>
    <w:rsid w:val="005464F1"/>
    <w:rsid w:val="005477CA"/>
    <w:rsid w:val="005515A3"/>
    <w:rsid w:val="00551AEF"/>
    <w:rsid w:val="00556DA9"/>
    <w:rsid w:val="00557C0D"/>
    <w:rsid w:val="00557D3D"/>
    <w:rsid w:val="00560B43"/>
    <w:rsid w:val="00560CFA"/>
    <w:rsid w:val="00563E9F"/>
    <w:rsid w:val="00563FFF"/>
    <w:rsid w:val="00570077"/>
    <w:rsid w:val="00571C0F"/>
    <w:rsid w:val="00572F91"/>
    <w:rsid w:val="005735D4"/>
    <w:rsid w:val="005739FE"/>
    <w:rsid w:val="00574137"/>
    <w:rsid w:val="00575D79"/>
    <w:rsid w:val="005762F8"/>
    <w:rsid w:val="005764AD"/>
    <w:rsid w:val="00576859"/>
    <w:rsid w:val="0057796F"/>
    <w:rsid w:val="00577B55"/>
    <w:rsid w:val="00580D2B"/>
    <w:rsid w:val="005828DD"/>
    <w:rsid w:val="00584387"/>
    <w:rsid w:val="00586A71"/>
    <w:rsid w:val="00586B39"/>
    <w:rsid w:val="005878BD"/>
    <w:rsid w:val="00592090"/>
    <w:rsid w:val="005927C1"/>
    <w:rsid w:val="00593E41"/>
    <w:rsid w:val="00595E79"/>
    <w:rsid w:val="00595F15"/>
    <w:rsid w:val="00596A9F"/>
    <w:rsid w:val="005975BB"/>
    <w:rsid w:val="005A3017"/>
    <w:rsid w:val="005A4241"/>
    <w:rsid w:val="005A4DAA"/>
    <w:rsid w:val="005A7B53"/>
    <w:rsid w:val="005B0529"/>
    <w:rsid w:val="005B0555"/>
    <w:rsid w:val="005B21D4"/>
    <w:rsid w:val="005B2772"/>
    <w:rsid w:val="005B325F"/>
    <w:rsid w:val="005B3A11"/>
    <w:rsid w:val="005B44C6"/>
    <w:rsid w:val="005B554D"/>
    <w:rsid w:val="005B615B"/>
    <w:rsid w:val="005B6E6C"/>
    <w:rsid w:val="005B7D7F"/>
    <w:rsid w:val="005C01F0"/>
    <w:rsid w:val="005C0A96"/>
    <w:rsid w:val="005C0F60"/>
    <w:rsid w:val="005C13E6"/>
    <w:rsid w:val="005C16BC"/>
    <w:rsid w:val="005C2AA8"/>
    <w:rsid w:val="005C2F48"/>
    <w:rsid w:val="005C32B0"/>
    <w:rsid w:val="005C417B"/>
    <w:rsid w:val="005C6381"/>
    <w:rsid w:val="005C6F19"/>
    <w:rsid w:val="005C6F80"/>
    <w:rsid w:val="005C70D0"/>
    <w:rsid w:val="005D4026"/>
    <w:rsid w:val="005D45B0"/>
    <w:rsid w:val="005D5463"/>
    <w:rsid w:val="005D54FE"/>
    <w:rsid w:val="005D6D73"/>
    <w:rsid w:val="005E043A"/>
    <w:rsid w:val="005E18DD"/>
    <w:rsid w:val="005E3B03"/>
    <w:rsid w:val="005E40EE"/>
    <w:rsid w:val="005E478D"/>
    <w:rsid w:val="005E6CC3"/>
    <w:rsid w:val="005E76A9"/>
    <w:rsid w:val="005F0A34"/>
    <w:rsid w:val="005F19CC"/>
    <w:rsid w:val="005F28D9"/>
    <w:rsid w:val="005F2AEC"/>
    <w:rsid w:val="005F3C14"/>
    <w:rsid w:val="006002A4"/>
    <w:rsid w:val="00602C4C"/>
    <w:rsid w:val="006032AB"/>
    <w:rsid w:val="00603469"/>
    <w:rsid w:val="00603AAD"/>
    <w:rsid w:val="00603DEF"/>
    <w:rsid w:val="00604192"/>
    <w:rsid w:val="006042C8"/>
    <w:rsid w:val="0060561F"/>
    <w:rsid w:val="006061BF"/>
    <w:rsid w:val="00606F70"/>
    <w:rsid w:val="006071D8"/>
    <w:rsid w:val="00607599"/>
    <w:rsid w:val="00610EB8"/>
    <w:rsid w:val="0061152F"/>
    <w:rsid w:val="00611605"/>
    <w:rsid w:val="00614183"/>
    <w:rsid w:val="0061598F"/>
    <w:rsid w:val="00617144"/>
    <w:rsid w:val="006213CD"/>
    <w:rsid w:val="0062232B"/>
    <w:rsid w:val="006242BB"/>
    <w:rsid w:val="00625306"/>
    <w:rsid w:val="0062739D"/>
    <w:rsid w:val="00630784"/>
    <w:rsid w:val="00632FA6"/>
    <w:rsid w:val="006330F3"/>
    <w:rsid w:val="00633F85"/>
    <w:rsid w:val="00635A48"/>
    <w:rsid w:val="006364CA"/>
    <w:rsid w:val="006368D8"/>
    <w:rsid w:val="006369FE"/>
    <w:rsid w:val="00640E69"/>
    <w:rsid w:val="00641298"/>
    <w:rsid w:val="00641489"/>
    <w:rsid w:val="00642063"/>
    <w:rsid w:val="00642716"/>
    <w:rsid w:val="00642755"/>
    <w:rsid w:val="00644C35"/>
    <w:rsid w:val="00644EFF"/>
    <w:rsid w:val="00645627"/>
    <w:rsid w:val="006463D4"/>
    <w:rsid w:val="0064651C"/>
    <w:rsid w:val="00646EE4"/>
    <w:rsid w:val="006476C3"/>
    <w:rsid w:val="00650294"/>
    <w:rsid w:val="006504DD"/>
    <w:rsid w:val="00651ADF"/>
    <w:rsid w:val="00653514"/>
    <w:rsid w:val="0065487F"/>
    <w:rsid w:val="00654F38"/>
    <w:rsid w:val="00660F69"/>
    <w:rsid w:val="00663DA7"/>
    <w:rsid w:val="00664976"/>
    <w:rsid w:val="00665060"/>
    <w:rsid w:val="0066551C"/>
    <w:rsid w:val="00667449"/>
    <w:rsid w:val="00672FC8"/>
    <w:rsid w:val="0067357D"/>
    <w:rsid w:val="00673E4E"/>
    <w:rsid w:val="0067421F"/>
    <w:rsid w:val="006758F2"/>
    <w:rsid w:val="006807E4"/>
    <w:rsid w:val="006809E8"/>
    <w:rsid w:val="00680BB5"/>
    <w:rsid w:val="006812F6"/>
    <w:rsid w:val="00681AC2"/>
    <w:rsid w:val="00683858"/>
    <w:rsid w:val="00683EBD"/>
    <w:rsid w:val="00684694"/>
    <w:rsid w:val="006850E5"/>
    <w:rsid w:val="00685B96"/>
    <w:rsid w:val="0068643D"/>
    <w:rsid w:val="006865F6"/>
    <w:rsid w:val="006909E0"/>
    <w:rsid w:val="006927B7"/>
    <w:rsid w:val="00695A16"/>
    <w:rsid w:val="00695EF9"/>
    <w:rsid w:val="006A0466"/>
    <w:rsid w:val="006A1FA4"/>
    <w:rsid w:val="006A3899"/>
    <w:rsid w:val="006A38E7"/>
    <w:rsid w:val="006A4E8B"/>
    <w:rsid w:val="006A514F"/>
    <w:rsid w:val="006A67BE"/>
    <w:rsid w:val="006A744C"/>
    <w:rsid w:val="006A7677"/>
    <w:rsid w:val="006B1289"/>
    <w:rsid w:val="006B150C"/>
    <w:rsid w:val="006B17E5"/>
    <w:rsid w:val="006B1F35"/>
    <w:rsid w:val="006B2148"/>
    <w:rsid w:val="006B23C1"/>
    <w:rsid w:val="006B2BC6"/>
    <w:rsid w:val="006B3E13"/>
    <w:rsid w:val="006B4907"/>
    <w:rsid w:val="006B5D46"/>
    <w:rsid w:val="006B662A"/>
    <w:rsid w:val="006C0865"/>
    <w:rsid w:val="006C148D"/>
    <w:rsid w:val="006C228E"/>
    <w:rsid w:val="006C25A4"/>
    <w:rsid w:val="006C2DFE"/>
    <w:rsid w:val="006C65D8"/>
    <w:rsid w:val="006C7A50"/>
    <w:rsid w:val="006D041A"/>
    <w:rsid w:val="006D3478"/>
    <w:rsid w:val="006D3AE8"/>
    <w:rsid w:val="006D4F08"/>
    <w:rsid w:val="006D648A"/>
    <w:rsid w:val="006D6D30"/>
    <w:rsid w:val="006D71FF"/>
    <w:rsid w:val="006E0651"/>
    <w:rsid w:val="006E08A9"/>
    <w:rsid w:val="006E37BB"/>
    <w:rsid w:val="006E469A"/>
    <w:rsid w:val="006E6048"/>
    <w:rsid w:val="006F305B"/>
    <w:rsid w:val="006F3363"/>
    <w:rsid w:val="006F52F1"/>
    <w:rsid w:val="006F5F37"/>
    <w:rsid w:val="006F76F4"/>
    <w:rsid w:val="00701128"/>
    <w:rsid w:val="00701E56"/>
    <w:rsid w:val="00702B60"/>
    <w:rsid w:val="00704715"/>
    <w:rsid w:val="00704BC6"/>
    <w:rsid w:val="00707321"/>
    <w:rsid w:val="007107C9"/>
    <w:rsid w:val="00711831"/>
    <w:rsid w:val="00711A73"/>
    <w:rsid w:val="00712FDF"/>
    <w:rsid w:val="00713EBF"/>
    <w:rsid w:val="007145C9"/>
    <w:rsid w:val="00715626"/>
    <w:rsid w:val="00715B7A"/>
    <w:rsid w:val="007201FE"/>
    <w:rsid w:val="00720353"/>
    <w:rsid w:val="00720535"/>
    <w:rsid w:val="0072299B"/>
    <w:rsid w:val="00723E97"/>
    <w:rsid w:val="00725AFD"/>
    <w:rsid w:val="00725D9C"/>
    <w:rsid w:val="00726136"/>
    <w:rsid w:val="00727381"/>
    <w:rsid w:val="007310D3"/>
    <w:rsid w:val="00731153"/>
    <w:rsid w:val="00732699"/>
    <w:rsid w:val="00732CBB"/>
    <w:rsid w:val="00733E17"/>
    <w:rsid w:val="00735BDB"/>
    <w:rsid w:val="00736242"/>
    <w:rsid w:val="0074199A"/>
    <w:rsid w:val="007423AC"/>
    <w:rsid w:val="007442A5"/>
    <w:rsid w:val="007518C6"/>
    <w:rsid w:val="00751D4E"/>
    <w:rsid w:val="00752205"/>
    <w:rsid w:val="00752728"/>
    <w:rsid w:val="00752CB3"/>
    <w:rsid w:val="00754B6B"/>
    <w:rsid w:val="00757253"/>
    <w:rsid w:val="00760335"/>
    <w:rsid w:val="00760CA0"/>
    <w:rsid w:val="007616E9"/>
    <w:rsid w:val="00761C99"/>
    <w:rsid w:val="007624EC"/>
    <w:rsid w:val="00763339"/>
    <w:rsid w:val="00764C78"/>
    <w:rsid w:val="00764D95"/>
    <w:rsid w:val="007656E2"/>
    <w:rsid w:val="0076750B"/>
    <w:rsid w:val="00767D07"/>
    <w:rsid w:val="007708C2"/>
    <w:rsid w:val="007720FB"/>
    <w:rsid w:val="00772D7A"/>
    <w:rsid w:val="00774D1D"/>
    <w:rsid w:val="007751AA"/>
    <w:rsid w:val="00775535"/>
    <w:rsid w:val="0077673F"/>
    <w:rsid w:val="007825F8"/>
    <w:rsid w:val="0078432D"/>
    <w:rsid w:val="0078468E"/>
    <w:rsid w:val="007853D8"/>
    <w:rsid w:val="00786CB6"/>
    <w:rsid w:val="007872BB"/>
    <w:rsid w:val="0078751E"/>
    <w:rsid w:val="0079019D"/>
    <w:rsid w:val="007A0883"/>
    <w:rsid w:val="007A1FC4"/>
    <w:rsid w:val="007A2743"/>
    <w:rsid w:val="007A2B0B"/>
    <w:rsid w:val="007A3242"/>
    <w:rsid w:val="007A3F62"/>
    <w:rsid w:val="007A4792"/>
    <w:rsid w:val="007A4E7E"/>
    <w:rsid w:val="007A53E2"/>
    <w:rsid w:val="007A5615"/>
    <w:rsid w:val="007A5A8B"/>
    <w:rsid w:val="007A6508"/>
    <w:rsid w:val="007B14F4"/>
    <w:rsid w:val="007B17D0"/>
    <w:rsid w:val="007B1999"/>
    <w:rsid w:val="007B2E83"/>
    <w:rsid w:val="007B4E8F"/>
    <w:rsid w:val="007C06C5"/>
    <w:rsid w:val="007C0B87"/>
    <w:rsid w:val="007C21EF"/>
    <w:rsid w:val="007C2F19"/>
    <w:rsid w:val="007C5C70"/>
    <w:rsid w:val="007C792A"/>
    <w:rsid w:val="007D1C28"/>
    <w:rsid w:val="007D2396"/>
    <w:rsid w:val="007D3E71"/>
    <w:rsid w:val="007D4622"/>
    <w:rsid w:val="007D7960"/>
    <w:rsid w:val="007E0290"/>
    <w:rsid w:val="007E05E3"/>
    <w:rsid w:val="007E2CF0"/>
    <w:rsid w:val="007E306D"/>
    <w:rsid w:val="007E3B65"/>
    <w:rsid w:val="007E4CD4"/>
    <w:rsid w:val="007E5DD5"/>
    <w:rsid w:val="007E60CE"/>
    <w:rsid w:val="007E70BC"/>
    <w:rsid w:val="007F2000"/>
    <w:rsid w:val="007F2235"/>
    <w:rsid w:val="007F2F0B"/>
    <w:rsid w:val="007F3EA6"/>
    <w:rsid w:val="007F4AC2"/>
    <w:rsid w:val="007F57CB"/>
    <w:rsid w:val="007F709A"/>
    <w:rsid w:val="00800127"/>
    <w:rsid w:val="0080154F"/>
    <w:rsid w:val="00801A1C"/>
    <w:rsid w:val="00802E73"/>
    <w:rsid w:val="0080313F"/>
    <w:rsid w:val="008034B7"/>
    <w:rsid w:val="0080497B"/>
    <w:rsid w:val="008055B2"/>
    <w:rsid w:val="00807AED"/>
    <w:rsid w:val="00807CEB"/>
    <w:rsid w:val="00807DA2"/>
    <w:rsid w:val="00807F86"/>
    <w:rsid w:val="008112CE"/>
    <w:rsid w:val="008118C1"/>
    <w:rsid w:val="008132FF"/>
    <w:rsid w:val="008138C7"/>
    <w:rsid w:val="00813912"/>
    <w:rsid w:val="00813B4C"/>
    <w:rsid w:val="0081597F"/>
    <w:rsid w:val="008201C4"/>
    <w:rsid w:val="00821383"/>
    <w:rsid w:val="00821912"/>
    <w:rsid w:val="00822997"/>
    <w:rsid w:val="00823965"/>
    <w:rsid w:val="00823988"/>
    <w:rsid w:val="00823EAD"/>
    <w:rsid w:val="00827648"/>
    <w:rsid w:val="00830CB4"/>
    <w:rsid w:val="008318D1"/>
    <w:rsid w:val="00831B1D"/>
    <w:rsid w:val="00831B2F"/>
    <w:rsid w:val="00832745"/>
    <w:rsid w:val="00834030"/>
    <w:rsid w:val="008341ED"/>
    <w:rsid w:val="00835782"/>
    <w:rsid w:val="00835CAF"/>
    <w:rsid w:val="00840ABC"/>
    <w:rsid w:val="008419D6"/>
    <w:rsid w:val="00841AAC"/>
    <w:rsid w:val="008422CA"/>
    <w:rsid w:val="00842745"/>
    <w:rsid w:val="008429F8"/>
    <w:rsid w:val="00842D4B"/>
    <w:rsid w:val="00846A4B"/>
    <w:rsid w:val="00847445"/>
    <w:rsid w:val="00847B29"/>
    <w:rsid w:val="0085010D"/>
    <w:rsid w:val="00852448"/>
    <w:rsid w:val="00853749"/>
    <w:rsid w:val="00853B7E"/>
    <w:rsid w:val="00855506"/>
    <w:rsid w:val="00855E1C"/>
    <w:rsid w:val="00861008"/>
    <w:rsid w:val="0086170A"/>
    <w:rsid w:val="008623C4"/>
    <w:rsid w:val="00863717"/>
    <w:rsid w:val="00864922"/>
    <w:rsid w:val="0086507C"/>
    <w:rsid w:val="00866013"/>
    <w:rsid w:val="0086778C"/>
    <w:rsid w:val="00871815"/>
    <w:rsid w:val="00871CE5"/>
    <w:rsid w:val="00875C21"/>
    <w:rsid w:val="00875D2D"/>
    <w:rsid w:val="00876DBB"/>
    <w:rsid w:val="008771C5"/>
    <w:rsid w:val="00880CAB"/>
    <w:rsid w:val="00882C16"/>
    <w:rsid w:val="00883BA3"/>
    <w:rsid w:val="00884DFE"/>
    <w:rsid w:val="0088552F"/>
    <w:rsid w:val="00885962"/>
    <w:rsid w:val="008873AA"/>
    <w:rsid w:val="008877DC"/>
    <w:rsid w:val="00887BB8"/>
    <w:rsid w:val="00887E79"/>
    <w:rsid w:val="0089046F"/>
    <w:rsid w:val="008944E6"/>
    <w:rsid w:val="00895484"/>
    <w:rsid w:val="00895935"/>
    <w:rsid w:val="00895B94"/>
    <w:rsid w:val="0089699B"/>
    <w:rsid w:val="008A0255"/>
    <w:rsid w:val="008A0A32"/>
    <w:rsid w:val="008A4CD9"/>
    <w:rsid w:val="008A50D6"/>
    <w:rsid w:val="008A5324"/>
    <w:rsid w:val="008A5578"/>
    <w:rsid w:val="008B06C6"/>
    <w:rsid w:val="008B1BF1"/>
    <w:rsid w:val="008B2788"/>
    <w:rsid w:val="008B30E7"/>
    <w:rsid w:val="008B32A3"/>
    <w:rsid w:val="008B5AE8"/>
    <w:rsid w:val="008B5CE1"/>
    <w:rsid w:val="008B6DAC"/>
    <w:rsid w:val="008C0B4F"/>
    <w:rsid w:val="008C1147"/>
    <w:rsid w:val="008C1F97"/>
    <w:rsid w:val="008C3DDD"/>
    <w:rsid w:val="008C4446"/>
    <w:rsid w:val="008C4ACD"/>
    <w:rsid w:val="008C4E55"/>
    <w:rsid w:val="008C5F9B"/>
    <w:rsid w:val="008C6135"/>
    <w:rsid w:val="008C6351"/>
    <w:rsid w:val="008C66DD"/>
    <w:rsid w:val="008C71B9"/>
    <w:rsid w:val="008D227E"/>
    <w:rsid w:val="008D4AC2"/>
    <w:rsid w:val="008D6997"/>
    <w:rsid w:val="008D7A64"/>
    <w:rsid w:val="008E011E"/>
    <w:rsid w:val="008E0DA8"/>
    <w:rsid w:val="008E0DAB"/>
    <w:rsid w:val="008E0F9E"/>
    <w:rsid w:val="008E2210"/>
    <w:rsid w:val="008E2EC2"/>
    <w:rsid w:val="008E4256"/>
    <w:rsid w:val="008E5366"/>
    <w:rsid w:val="008E7E80"/>
    <w:rsid w:val="008F132B"/>
    <w:rsid w:val="008F2FD6"/>
    <w:rsid w:val="008F4577"/>
    <w:rsid w:val="008F4A23"/>
    <w:rsid w:val="008F58F0"/>
    <w:rsid w:val="008F5914"/>
    <w:rsid w:val="008F669B"/>
    <w:rsid w:val="008F7CE6"/>
    <w:rsid w:val="00900586"/>
    <w:rsid w:val="00901C05"/>
    <w:rsid w:val="009022D5"/>
    <w:rsid w:val="00902D80"/>
    <w:rsid w:val="0090334D"/>
    <w:rsid w:val="009038D3"/>
    <w:rsid w:val="00904635"/>
    <w:rsid w:val="00904950"/>
    <w:rsid w:val="00905D32"/>
    <w:rsid w:val="00905F7D"/>
    <w:rsid w:val="00906214"/>
    <w:rsid w:val="009071E1"/>
    <w:rsid w:val="00907C16"/>
    <w:rsid w:val="00911D4C"/>
    <w:rsid w:val="00913E55"/>
    <w:rsid w:val="009140CE"/>
    <w:rsid w:val="009146AB"/>
    <w:rsid w:val="009161EC"/>
    <w:rsid w:val="009167BA"/>
    <w:rsid w:val="00916879"/>
    <w:rsid w:val="0091725F"/>
    <w:rsid w:val="00924D85"/>
    <w:rsid w:val="00925C96"/>
    <w:rsid w:val="009268B4"/>
    <w:rsid w:val="00926D33"/>
    <w:rsid w:val="0092794A"/>
    <w:rsid w:val="00930205"/>
    <w:rsid w:val="009310C3"/>
    <w:rsid w:val="0093110D"/>
    <w:rsid w:val="00931F77"/>
    <w:rsid w:val="00932416"/>
    <w:rsid w:val="009330AE"/>
    <w:rsid w:val="00933DE5"/>
    <w:rsid w:val="00934D5B"/>
    <w:rsid w:val="0093648E"/>
    <w:rsid w:val="0093751C"/>
    <w:rsid w:val="009377B6"/>
    <w:rsid w:val="00940066"/>
    <w:rsid w:val="009409CE"/>
    <w:rsid w:val="00943C32"/>
    <w:rsid w:val="009456A7"/>
    <w:rsid w:val="00945700"/>
    <w:rsid w:val="00947C64"/>
    <w:rsid w:val="0095147D"/>
    <w:rsid w:val="00951DA6"/>
    <w:rsid w:val="00953D66"/>
    <w:rsid w:val="009562CC"/>
    <w:rsid w:val="00956B8D"/>
    <w:rsid w:val="00957664"/>
    <w:rsid w:val="00957724"/>
    <w:rsid w:val="009603AB"/>
    <w:rsid w:val="00963C7E"/>
    <w:rsid w:val="0096608C"/>
    <w:rsid w:val="00967810"/>
    <w:rsid w:val="00970B12"/>
    <w:rsid w:val="009711D4"/>
    <w:rsid w:val="00972373"/>
    <w:rsid w:val="00973329"/>
    <w:rsid w:val="00973FBC"/>
    <w:rsid w:val="00974E91"/>
    <w:rsid w:val="009752B1"/>
    <w:rsid w:val="00976DDD"/>
    <w:rsid w:val="00977348"/>
    <w:rsid w:val="009776E0"/>
    <w:rsid w:val="0098218E"/>
    <w:rsid w:val="009837F4"/>
    <w:rsid w:val="00983F4F"/>
    <w:rsid w:val="009841B2"/>
    <w:rsid w:val="00985335"/>
    <w:rsid w:val="009876F9"/>
    <w:rsid w:val="00987FBE"/>
    <w:rsid w:val="009913A6"/>
    <w:rsid w:val="00991D41"/>
    <w:rsid w:val="00991F4D"/>
    <w:rsid w:val="009921BA"/>
    <w:rsid w:val="00992524"/>
    <w:rsid w:val="00993E84"/>
    <w:rsid w:val="00996258"/>
    <w:rsid w:val="00996D53"/>
    <w:rsid w:val="00997606"/>
    <w:rsid w:val="009A33EB"/>
    <w:rsid w:val="009A3AA2"/>
    <w:rsid w:val="009A4925"/>
    <w:rsid w:val="009A60D8"/>
    <w:rsid w:val="009A65F7"/>
    <w:rsid w:val="009A6EEA"/>
    <w:rsid w:val="009B3AFE"/>
    <w:rsid w:val="009B3DF5"/>
    <w:rsid w:val="009B6A7F"/>
    <w:rsid w:val="009B7310"/>
    <w:rsid w:val="009C05DA"/>
    <w:rsid w:val="009C0922"/>
    <w:rsid w:val="009C3C87"/>
    <w:rsid w:val="009C3CC9"/>
    <w:rsid w:val="009C4B50"/>
    <w:rsid w:val="009C4C57"/>
    <w:rsid w:val="009C55DC"/>
    <w:rsid w:val="009C56D2"/>
    <w:rsid w:val="009C57A7"/>
    <w:rsid w:val="009C650A"/>
    <w:rsid w:val="009D226D"/>
    <w:rsid w:val="009D3353"/>
    <w:rsid w:val="009D341F"/>
    <w:rsid w:val="009D38D6"/>
    <w:rsid w:val="009D49E8"/>
    <w:rsid w:val="009D55A5"/>
    <w:rsid w:val="009D60C7"/>
    <w:rsid w:val="009D7224"/>
    <w:rsid w:val="009E152C"/>
    <w:rsid w:val="009E18E0"/>
    <w:rsid w:val="009E18EE"/>
    <w:rsid w:val="009E1FC2"/>
    <w:rsid w:val="009E25FE"/>
    <w:rsid w:val="009E27AA"/>
    <w:rsid w:val="009E357B"/>
    <w:rsid w:val="009E3CFD"/>
    <w:rsid w:val="009E3D5F"/>
    <w:rsid w:val="009E425A"/>
    <w:rsid w:val="009E4535"/>
    <w:rsid w:val="009E4756"/>
    <w:rsid w:val="009F0167"/>
    <w:rsid w:val="009F23C1"/>
    <w:rsid w:val="009F26CB"/>
    <w:rsid w:val="009F2DB3"/>
    <w:rsid w:val="009F5274"/>
    <w:rsid w:val="009F622F"/>
    <w:rsid w:val="009F7CAD"/>
    <w:rsid w:val="00A00FBC"/>
    <w:rsid w:val="00A01955"/>
    <w:rsid w:val="00A0407B"/>
    <w:rsid w:val="00A0491C"/>
    <w:rsid w:val="00A04BD7"/>
    <w:rsid w:val="00A05422"/>
    <w:rsid w:val="00A07529"/>
    <w:rsid w:val="00A075B2"/>
    <w:rsid w:val="00A07A6E"/>
    <w:rsid w:val="00A11AEA"/>
    <w:rsid w:val="00A126B8"/>
    <w:rsid w:val="00A12B1B"/>
    <w:rsid w:val="00A20646"/>
    <w:rsid w:val="00A20F5D"/>
    <w:rsid w:val="00A21EEF"/>
    <w:rsid w:val="00A224EE"/>
    <w:rsid w:val="00A22C1D"/>
    <w:rsid w:val="00A233EC"/>
    <w:rsid w:val="00A2363B"/>
    <w:rsid w:val="00A241D9"/>
    <w:rsid w:val="00A24F64"/>
    <w:rsid w:val="00A250A5"/>
    <w:rsid w:val="00A251CC"/>
    <w:rsid w:val="00A26576"/>
    <w:rsid w:val="00A26C92"/>
    <w:rsid w:val="00A27F71"/>
    <w:rsid w:val="00A306E8"/>
    <w:rsid w:val="00A307FD"/>
    <w:rsid w:val="00A31AC1"/>
    <w:rsid w:val="00A321F5"/>
    <w:rsid w:val="00A34B68"/>
    <w:rsid w:val="00A34FA7"/>
    <w:rsid w:val="00A35005"/>
    <w:rsid w:val="00A35077"/>
    <w:rsid w:val="00A3510F"/>
    <w:rsid w:val="00A352CE"/>
    <w:rsid w:val="00A364D2"/>
    <w:rsid w:val="00A406B4"/>
    <w:rsid w:val="00A44980"/>
    <w:rsid w:val="00A45372"/>
    <w:rsid w:val="00A46831"/>
    <w:rsid w:val="00A479BD"/>
    <w:rsid w:val="00A47AD4"/>
    <w:rsid w:val="00A50FBA"/>
    <w:rsid w:val="00A543A2"/>
    <w:rsid w:val="00A548DF"/>
    <w:rsid w:val="00A54A52"/>
    <w:rsid w:val="00A556B9"/>
    <w:rsid w:val="00A5683F"/>
    <w:rsid w:val="00A574F6"/>
    <w:rsid w:val="00A60714"/>
    <w:rsid w:val="00A60B03"/>
    <w:rsid w:val="00A6256A"/>
    <w:rsid w:val="00A6257C"/>
    <w:rsid w:val="00A63181"/>
    <w:rsid w:val="00A632CD"/>
    <w:rsid w:val="00A6334E"/>
    <w:rsid w:val="00A66BEC"/>
    <w:rsid w:val="00A66C22"/>
    <w:rsid w:val="00A66F25"/>
    <w:rsid w:val="00A67FBB"/>
    <w:rsid w:val="00A70311"/>
    <w:rsid w:val="00A71414"/>
    <w:rsid w:val="00A73714"/>
    <w:rsid w:val="00A73A49"/>
    <w:rsid w:val="00A73AA6"/>
    <w:rsid w:val="00A74262"/>
    <w:rsid w:val="00A76D91"/>
    <w:rsid w:val="00A8142E"/>
    <w:rsid w:val="00A82F45"/>
    <w:rsid w:val="00A838D4"/>
    <w:rsid w:val="00A84FFD"/>
    <w:rsid w:val="00A85454"/>
    <w:rsid w:val="00A90C6B"/>
    <w:rsid w:val="00A92805"/>
    <w:rsid w:val="00A92842"/>
    <w:rsid w:val="00A9497E"/>
    <w:rsid w:val="00A94A9E"/>
    <w:rsid w:val="00A95F6A"/>
    <w:rsid w:val="00A96DF5"/>
    <w:rsid w:val="00A97950"/>
    <w:rsid w:val="00AA25CC"/>
    <w:rsid w:val="00AA388A"/>
    <w:rsid w:val="00AA4866"/>
    <w:rsid w:val="00AA533C"/>
    <w:rsid w:val="00AA5370"/>
    <w:rsid w:val="00AA610E"/>
    <w:rsid w:val="00AA69FB"/>
    <w:rsid w:val="00AA75CE"/>
    <w:rsid w:val="00AB08C6"/>
    <w:rsid w:val="00AB1834"/>
    <w:rsid w:val="00AB18BA"/>
    <w:rsid w:val="00AB1CD1"/>
    <w:rsid w:val="00AB24CC"/>
    <w:rsid w:val="00AB27E7"/>
    <w:rsid w:val="00AB7885"/>
    <w:rsid w:val="00AB7AB9"/>
    <w:rsid w:val="00AC013F"/>
    <w:rsid w:val="00AC0298"/>
    <w:rsid w:val="00AC0D6C"/>
    <w:rsid w:val="00AC12FD"/>
    <w:rsid w:val="00AC170E"/>
    <w:rsid w:val="00AC172F"/>
    <w:rsid w:val="00AC2892"/>
    <w:rsid w:val="00AC2A89"/>
    <w:rsid w:val="00AC42EB"/>
    <w:rsid w:val="00AC4681"/>
    <w:rsid w:val="00AC51D0"/>
    <w:rsid w:val="00AC55FE"/>
    <w:rsid w:val="00AD0028"/>
    <w:rsid w:val="00AD0240"/>
    <w:rsid w:val="00AD0B1E"/>
    <w:rsid w:val="00AD2BAA"/>
    <w:rsid w:val="00AD3370"/>
    <w:rsid w:val="00AD37E7"/>
    <w:rsid w:val="00AD4E9F"/>
    <w:rsid w:val="00AD6C43"/>
    <w:rsid w:val="00AD7DAB"/>
    <w:rsid w:val="00AE08CD"/>
    <w:rsid w:val="00AE0986"/>
    <w:rsid w:val="00AE1F64"/>
    <w:rsid w:val="00AE228B"/>
    <w:rsid w:val="00AE328E"/>
    <w:rsid w:val="00AE36F4"/>
    <w:rsid w:val="00AE3F07"/>
    <w:rsid w:val="00AE4E95"/>
    <w:rsid w:val="00AE6DC6"/>
    <w:rsid w:val="00AE71AE"/>
    <w:rsid w:val="00AF01D8"/>
    <w:rsid w:val="00AF053E"/>
    <w:rsid w:val="00AF1865"/>
    <w:rsid w:val="00AF33D5"/>
    <w:rsid w:val="00AF3EB5"/>
    <w:rsid w:val="00AF6C8A"/>
    <w:rsid w:val="00AF6EE6"/>
    <w:rsid w:val="00AF7317"/>
    <w:rsid w:val="00B00567"/>
    <w:rsid w:val="00B00E8A"/>
    <w:rsid w:val="00B02204"/>
    <w:rsid w:val="00B04DC8"/>
    <w:rsid w:val="00B07BEF"/>
    <w:rsid w:val="00B12897"/>
    <w:rsid w:val="00B135F5"/>
    <w:rsid w:val="00B1405F"/>
    <w:rsid w:val="00B16D4F"/>
    <w:rsid w:val="00B20C6E"/>
    <w:rsid w:val="00B213F1"/>
    <w:rsid w:val="00B2164D"/>
    <w:rsid w:val="00B23C82"/>
    <w:rsid w:val="00B24329"/>
    <w:rsid w:val="00B24EB6"/>
    <w:rsid w:val="00B2644C"/>
    <w:rsid w:val="00B26B3E"/>
    <w:rsid w:val="00B309FA"/>
    <w:rsid w:val="00B3118A"/>
    <w:rsid w:val="00B328F5"/>
    <w:rsid w:val="00B33B6C"/>
    <w:rsid w:val="00B33B82"/>
    <w:rsid w:val="00B3415A"/>
    <w:rsid w:val="00B34678"/>
    <w:rsid w:val="00B348A7"/>
    <w:rsid w:val="00B353A6"/>
    <w:rsid w:val="00B3541A"/>
    <w:rsid w:val="00B362EA"/>
    <w:rsid w:val="00B37F15"/>
    <w:rsid w:val="00B4085B"/>
    <w:rsid w:val="00B42B36"/>
    <w:rsid w:val="00B4523F"/>
    <w:rsid w:val="00B45514"/>
    <w:rsid w:val="00B4553F"/>
    <w:rsid w:val="00B46647"/>
    <w:rsid w:val="00B46C61"/>
    <w:rsid w:val="00B47CB9"/>
    <w:rsid w:val="00B47ED3"/>
    <w:rsid w:val="00B50A8F"/>
    <w:rsid w:val="00B525E4"/>
    <w:rsid w:val="00B52911"/>
    <w:rsid w:val="00B52ED5"/>
    <w:rsid w:val="00B5341B"/>
    <w:rsid w:val="00B600B4"/>
    <w:rsid w:val="00B60F01"/>
    <w:rsid w:val="00B62FB7"/>
    <w:rsid w:val="00B646ED"/>
    <w:rsid w:val="00B64D51"/>
    <w:rsid w:val="00B65E89"/>
    <w:rsid w:val="00B6738D"/>
    <w:rsid w:val="00B702EB"/>
    <w:rsid w:val="00B706CE"/>
    <w:rsid w:val="00B70B4C"/>
    <w:rsid w:val="00B712A7"/>
    <w:rsid w:val="00B725CA"/>
    <w:rsid w:val="00B7569A"/>
    <w:rsid w:val="00B767BC"/>
    <w:rsid w:val="00B7717E"/>
    <w:rsid w:val="00B77646"/>
    <w:rsid w:val="00B77741"/>
    <w:rsid w:val="00B8038F"/>
    <w:rsid w:val="00B80566"/>
    <w:rsid w:val="00B833D8"/>
    <w:rsid w:val="00B83672"/>
    <w:rsid w:val="00B83820"/>
    <w:rsid w:val="00B84233"/>
    <w:rsid w:val="00B846AE"/>
    <w:rsid w:val="00B84DC6"/>
    <w:rsid w:val="00B854BB"/>
    <w:rsid w:val="00B8551F"/>
    <w:rsid w:val="00B90C65"/>
    <w:rsid w:val="00B91255"/>
    <w:rsid w:val="00B91926"/>
    <w:rsid w:val="00B92483"/>
    <w:rsid w:val="00B92C34"/>
    <w:rsid w:val="00B92F56"/>
    <w:rsid w:val="00B94AB8"/>
    <w:rsid w:val="00B95407"/>
    <w:rsid w:val="00B95AAA"/>
    <w:rsid w:val="00B96BD9"/>
    <w:rsid w:val="00B96E2C"/>
    <w:rsid w:val="00BA0088"/>
    <w:rsid w:val="00BA1AB9"/>
    <w:rsid w:val="00BA1EB3"/>
    <w:rsid w:val="00BA2E31"/>
    <w:rsid w:val="00BA35F7"/>
    <w:rsid w:val="00BA58FB"/>
    <w:rsid w:val="00BB02F1"/>
    <w:rsid w:val="00BB063D"/>
    <w:rsid w:val="00BB26D6"/>
    <w:rsid w:val="00BB4BCB"/>
    <w:rsid w:val="00BB4DAD"/>
    <w:rsid w:val="00BB54BF"/>
    <w:rsid w:val="00BB59B3"/>
    <w:rsid w:val="00BC0458"/>
    <w:rsid w:val="00BC09A3"/>
    <w:rsid w:val="00BC0B7F"/>
    <w:rsid w:val="00BC0C5F"/>
    <w:rsid w:val="00BC2AFE"/>
    <w:rsid w:val="00BC4966"/>
    <w:rsid w:val="00BC4EC8"/>
    <w:rsid w:val="00BC5F3E"/>
    <w:rsid w:val="00BC60EF"/>
    <w:rsid w:val="00BD0FF2"/>
    <w:rsid w:val="00BD1126"/>
    <w:rsid w:val="00BD2537"/>
    <w:rsid w:val="00BD4D93"/>
    <w:rsid w:val="00BD57BE"/>
    <w:rsid w:val="00BD5D1E"/>
    <w:rsid w:val="00BD5F28"/>
    <w:rsid w:val="00BD6EE9"/>
    <w:rsid w:val="00BD7223"/>
    <w:rsid w:val="00BE044D"/>
    <w:rsid w:val="00BE0B92"/>
    <w:rsid w:val="00BE2285"/>
    <w:rsid w:val="00BE4119"/>
    <w:rsid w:val="00BE5885"/>
    <w:rsid w:val="00BE5FD3"/>
    <w:rsid w:val="00BE6F27"/>
    <w:rsid w:val="00BE7071"/>
    <w:rsid w:val="00BE79A4"/>
    <w:rsid w:val="00BE7FF8"/>
    <w:rsid w:val="00BF217C"/>
    <w:rsid w:val="00BF24BC"/>
    <w:rsid w:val="00BF25A1"/>
    <w:rsid w:val="00BF28FE"/>
    <w:rsid w:val="00BF40A3"/>
    <w:rsid w:val="00BF5157"/>
    <w:rsid w:val="00BF6D4F"/>
    <w:rsid w:val="00BF768B"/>
    <w:rsid w:val="00BF7C07"/>
    <w:rsid w:val="00C009B7"/>
    <w:rsid w:val="00C01279"/>
    <w:rsid w:val="00C0220E"/>
    <w:rsid w:val="00C02603"/>
    <w:rsid w:val="00C02C64"/>
    <w:rsid w:val="00C03025"/>
    <w:rsid w:val="00C0322A"/>
    <w:rsid w:val="00C04B51"/>
    <w:rsid w:val="00C05818"/>
    <w:rsid w:val="00C06179"/>
    <w:rsid w:val="00C11DA9"/>
    <w:rsid w:val="00C11E7A"/>
    <w:rsid w:val="00C12CE3"/>
    <w:rsid w:val="00C12DF0"/>
    <w:rsid w:val="00C1335E"/>
    <w:rsid w:val="00C13409"/>
    <w:rsid w:val="00C13601"/>
    <w:rsid w:val="00C14A5F"/>
    <w:rsid w:val="00C152F5"/>
    <w:rsid w:val="00C20488"/>
    <w:rsid w:val="00C205E5"/>
    <w:rsid w:val="00C2076C"/>
    <w:rsid w:val="00C230B0"/>
    <w:rsid w:val="00C2341E"/>
    <w:rsid w:val="00C24FD4"/>
    <w:rsid w:val="00C27207"/>
    <w:rsid w:val="00C30889"/>
    <w:rsid w:val="00C326E5"/>
    <w:rsid w:val="00C3285A"/>
    <w:rsid w:val="00C3340D"/>
    <w:rsid w:val="00C3676E"/>
    <w:rsid w:val="00C36C80"/>
    <w:rsid w:val="00C36FE8"/>
    <w:rsid w:val="00C401E1"/>
    <w:rsid w:val="00C40596"/>
    <w:rsid w:val="00C40752"/>
    <w:rsid w:val="00C40B4B"/>
    <w:rsid w:val="00C43CB7"/>
    <w:rsid w:val="00C43E33"/>
    <w:rsid w:val="00C44F02"/>
    <w:rsid w:val="00C475A6"/>
    <w:rsid w:val="00C47A42"/>
    <w:rsid w:val="00C5103D"/>
    <w:rsid w:val="00C51423"/>
    <w:rsid w:val="00C5429B"/>
    <w:rsid w:val="00C55FAD"/>
    <w:rsid w:val="00C5745D"/>
    <w:rsid w:val="00C5757F"/>
    <w:rsid w:val="00C605F4"/>
    <w:rsid w:val="00C609F7"/>
    <w:rsid w:val="00C62DF2"/>
    <w:rsid w:val="00C63587"/>
    <w:rsid w:val="00C639A6"/>
    <w:rsid w:val="00C63AFA"/>
    <w:rsid w:val="00C63D27"/>
    <w:rsid w:val="00C65755"/>
    <w:rsid w:val="00C670D5"/>
    <w:rsid w:val="00C670D7"/>
    <w:rsid w:val="00C7091F"/>
    <w:rsid w:val="00C70A12"/>
    <w:rsid w:val="00C70F96"/>
    <w:rsid w:val="00C71F6F"/>
    <w:rsid w:val="00C750CA"/>
    <w:rsid w:val="00C75388"/>
    <w:rsid w:val="00C80A62"/>
    <w:rsid w:val="00C811B9"/>
    <w:rsid w:val="00C82453"/>
    <w:rsid w:val="00C8278F"/>
    <w:rsid w:val="00C830D7"/>
    <w:rsid w:val="00C83ED3"/>
    <w:rsid w:val="00C8428B"/>
    <w:rsid w:val="00C842C8"/>
    <w:rsid w:val="00C85567"/>
    <w:rsid w:val="00C85FBD"/>
    <w:rsid w:val="00C86DFC"/>
    <w:rsid w:val="00C875DF"/>
    <w:rsid w:val="00C87F5B"/>
    <w:rsid w:val="00C909D7"/>
    <w:rsid w:val="00C9186A"/>
    <w:rsid w:val="00C92D62"/>
    <w:rsid w:val="00C936C8"/>
    <w:rsid w:val="00C9374A"/>
    <w:rsid w:val="00C948CF"/>
    <w:rsid w:val="00C966FB"/>
    <w:rsid w:val="00CA00C7"/>
    <w:rsid w:val="00CA010D"/>
    <w:rsid w:val="00CA25EF"/>
    <w:rsid w:val="00CA2FAF"/>
    <w:rsid w:val="00CA3162"/>
    <w:rsid w:val="00CA34BF"/>
    <w:rsid w:val="00CA4730"/>
    <w:rsid w:val="00CA49B4"/>
    <w:rsid w:val="00CA5681"/>
    <w:rsid w:val="00CA58F9"/>
    <w:rsid w:val="00CA5E65"/>
    <w:rsid w:val="00CA60D1"/>
    <w:rsid w:val="00CA61C2"/>
    <w:rsid w:val="00CA7B37"/>
    <w:rsid w:val="00CB093B"/>
    <w:rsid w:val="00CB1DE4"/>
    <w:rsid w:val="00CB33DD"/>
    <w:rsid w:val="00CB53C5"/>
    <w:rsid w:val="00CB588F"/>
    <w:rsid w:val="00CB75DF"/>
    <w:rsid w:val="00CC0120"/>
    <w:rsid w:val="00CC06FE"/>
    <w:rsid w:val="00CC22FC"/>
    <w:rsid w:val="00CC26CB"/>
    <w:rsid w:val="00CC321E"/>
    <w:rsid w:val="00CC3550"/>
    <w:rsid w:val="00CC3F97"/>
    <w:rsid w:val="00CC4795"/>
    <w:rsid w:val="00CC57CB"/>
    <w:rsid w:val="00CC7CE9"/>
    <w:rsid w:val="00CD0F9D"/>
    <w:rsid w:val="00CD124D"/>
    <w:rsid w:val="00CD1DFC"/>
    <w:rsid w:val="00CD25F4"/>
    <w:rsid w:val="00CD369C"/>
    <w:rsid w:val="00CD3C25"/>
    <w:rsid w:val="00CD508B"/>
    <w:rsid w:val="00CD6839"/>
    <w:rsid w:val="00CD6B49"/>
    <w:rsid w:val="00CD796F"/>
    <w:rsid w:val="00CD7BBA"/>
    <w:rsid w:val="00CD7F43"/>
    <w:rsid w:val="00CD7FC0"/>
    <w:rsid w:val="00CE119F"/>
    <w:rsid w:val="00CE1639"/>
    <w:rsid w:val="00CE16D9"/>
    <w:rsid w:val="00CE1EF3"/>
    <w:rsid w:val="00CE2852"/>
    <w:rsid w:val="00CE517F"/>
    <w:rsid w:val="00CE6058"/>
    <w:rsid w:val="00CF0382"/>
    <w:rsid w:val="00CF0A7A"/>
    <w:rsid w:val="00CF1428"/>
    <w:rsid w:val="00CF2273"/>
    <w:rsid w:val="00CF4095"/>
    <w:rsid w:val="00CF4820"/>
    <w:rsid w:val="00CF5ED7"/>
    <w:rsid w:val="00CF60DF"/>
    <w:rsid w:val="00CF60F0"/>
    <w:rsid w:val="00CF628D"/>
    <w:rsid w:val="00CF63D0"/>
    <w:rsid w:val="00CF772C"/>
    <w:rsid w:val="00D0014F"/>
    <w:rsid w:val="00D00193"/>
    <w:rsid w:val="00D011B4"/>
    <w:rsid w:val="00D01411"/>
    <w:rsid w:val="00D01750"/>
    <w:rsid w:val="00D02A82"/>
    <w:rsid w:val="00D02D8A"/>
    <w:rsid w:val="00D05E3E"/>
    <w:rsid w:val="00D06C36"/>
    <w:rsid w:val="00D10C6E"/>
    <w:rsid w:val="00D11AE9"/>
    <w:rsid w:val="00D11D1B"/>
    <w:rsid w:val="00D11E4C"/>
    <w:rsid w:val="00D147AA"/>
    <w:rsid w:val="00D147CF"/>
    <w:rsid w:val="00D148F0"/>
    <w:rsid w:val="00D150B7"/>
    <w:rsid w:val="00D15C14"/>
    <w:rsid w:val="00D16727"/>
    <w:rsid w:val="00D167BD"/>
    <w:rsid w:val="00D17E14"/>
    <w:rsid w:val="00D17F8A"/>
    <w:rsid w:val="00D211E0"/>
    <w:rsid w:val="00D21988"/>
    <w:rsid w:val="00D21DF1"/>
    <w:rsid w:val="00D230B6"/>
    <w:rsid w:val="00D23F1E"/>
    <w:rsid w:val="00D24D8C"/>
    <w:rsid w:val="00D26149"/>
    <w:rsid w:val="00D2619C"/>
    <w:rsid w:val="00D3036D"/>
    <w:rsid w:val="00D30A38"/>
    <w:rsid w:val="00D313C2"/>
    <w:rsid w:val="00D330D0"/>
    <w:rsid w:val="00D338B3"/>
    <w:rsid w:val="00D35FB2"/>
    <w:rsid w:val="00D37A9B"/>
    <w:rsid w:val="00D41451"/>
    <w:rsid w:val="00D4184F"/>
    <w:rsid w:val="00D4208F"/>
    <w:rsid w:val="00D45148"/>
    <w:rsid w:val="00D46777"/>
    <w:rsid w:val="00D46FF2"/>
    <w:rsid w:val="00D47D7B"/>
    <w:rsid w:val="00D504BF"/>
    <w:rsid w:val="00D5119C"/>
    <w:rsid w:val="00D5120D"/>
    <w:rsid w:val="00D54071"/>
    <w:rsid w:val="00D54D3D"/>
    <w:rsid w:val="00D54D94"/>
    <w:rsid w:val="00D55B4D"/>
    <w:rsid w:val="00D55D4A"/>
    <w:rsid w:val="00D575C6"/>
    <w:rsid w:val="00D62815"/>
    <w:rsid w:val="00D63666"/>
    <w:rsid w:val="00D63F98"/>
    <w:rsid w:val="00D64336"/>
    <w:rsid w:val="00D644FA"/>
    <w:rsid w:val="00D6620E"/>
    <w:rsid w:val="00D669A4"/>
    <w:rsid w:val="00D66DFC"/>
    <w:rsid w:val="00D66EED"/>
    <w:rsid w:val="00D6796C"/>
    <w:rsid w:val="00D70878"/>
    <w:rsid w:val="00D709B8"/>
    <w:rsid w:val="00D70B96"/>
    <w:rsid w:val="00D73C61"/>
    <w:rsid w:val="00D74BF7"/>
    <w:rsid w:val="00D755D3"/>
    <w:rsid w:val="00D76294"/>
    <w:rsid w:val="00D769EE"/>
    <w:rsid w:val="00D76AD4"/>
    <w:rsid w:val="00D76FA9"/>
    <w:rsid w:val="00D770DB"/>
    <w:rsid w:val="00D809E3"/>
    <w:rsid w:val="00D814E1"/>
    <w:rsid w:val="00D81564"/>
    <w:rsid w:val="00D8156B"/>
    <w:rsid w:val="00D82622"/>
    <w:rsid w:val="00D8323F"/>
    <w:rsid w:val="00D841C4"/>
    <w:rsid w:val="00D846EF"/>
    <w:rsid w:val="00D84D1A"/>
    <w:rsid w:val="00D87DE8"/>
    <w:rsid w:val="00D96C54"/>
    <w:rsid w:val="00D976DC"/>
    <w:rsid w:val="00D978B3"/>
    <w:rsid w:val="00D97E3E"/>
    <w:rsid w:val="00DA0EF8"/>
    <w:rsid w:val="00DA0F8C"/>
    <w:rsid w:val="00DA1526"/>
    <w:rsid w:val="00DA5461"/>
    <w:rsid w:val="00DA717D"/>
    <w:rsid w:val="00DA7744"/>
    <w:rsid w:val="00DA7A4C"/>
    <w:rsid w:val="00DB0EBF"/>
    <w:rsid w:val="00DB0FE5"/>
    <w:rsid w:val="00DB18D3"/>
    <w:rsid w:val="00DB2BE8"/>
    <w:rsid w:val="00DB341D"/>
    <w:rsid w:val="00DB4D1C"/>
    <w:rsid w:val="00DB53D9"/>
    <w:rsid w:val="00DB78FC"/>
    <w:rsid w:val="00DB7994"/>
    <w:rsid w:val="00DC0A1B"/>
    <w:rsid w:val="00DC253C"/>
    <w:rsid w:val="00DC33C3"/>
    <w:rsid w:val="00DC3AC7"/>
    <w:rsid w:val="00DC3E0F"/>
    <w:rsid w:val="00DC429A"/>
    <w:rsid w:val="00DC464D"/>
    <w:rsid w:val="00DC50AA"/>
    <w:rsid w:val="00DC521D"/>
    <w:rsid w:val="00DC551C"/>
    <w:rsid w:val="00DC6C16"/>
    <w:rsid w:val="00DD1857"/>
    <w:rsid w:val="00DD3614"/>
    <w:rsid w:val="00DD3C89"/>
    <w:rsid w:val="00DD4648"/>
    <w:rsid w:val="00DD4D41"/>
    <w:rsid w:val="00DD56F3"/>
    <w:rsid w:val="00DE1D29"/>
    <w:rsid w:val="00DE357E"/>
    <w:rsid w:val="00DE3E83"/>
    <w:rsid w:val="00DE42CE"/>
    <w:rsid w:val="00DE7935"/>
    <w:rsid w:val="00DE7ECA"/>
    <w:rsid w:val="00DF3301"/>
    <w:rsid w:val="00DF4163"/>
    <w:rsid w:val="00DF66CE"/>
    <w:rsid w:val="00DF75FD"/>
    <w:rsid w:val="00E00A51"/>
    <w:rsid w:val="00E016F6"/>
    <w:rsid w:val="00E02962"/>
    <w:rsid w:val="00E02A5A"/>
    <w:rsid w:val="00E036DD"/>
    <w:rsid w:val="00E058EE"/>
    <w:rsid w:val="00E05B5A"/>
    <w:rsid w:val="00E05E26"/>
    <w:rsid w:val="00E06215"/>
    <w:rsid w:val="00E07988"/>
    <w:rsid w:val="00E07AC9"/>
    <w:rsid w:val="00E100D1"/>
    <w:rsid w:val="00E110A4"/>
    <w:rsid w:val="00E1190C"/>
    <w:rsid w:val="00E1516C"/>
    <w:rsid w:val="00E15354"/>
    <w:rsid w:val="00E158BB"/>
    <w:rsid w:val="00E171FB"/>
    <w:rsid w:val="00E205ED"/>
    <w:rsid w:val="00E2187A"/>
    <w:rsid w:val="00E2428D"/>
    <w:rsid w:val="00E2780D"/>
    <w:rsid w:val="00E27DB2"/>
    <w:rsid w:val="00E30EBD"/>
    <w:rsid w:val="00E317AA"/>
    <w:rsid w:val="00E31C6F"/>
    <w:rsid w:val="00E33594"/>
    <w:rsid w:val="00E33855"/>
    <w:rsid w:val="00E3531A"/>
    <w:rsid w:val="00E35B0D"/>
    <w:rsid w:val="00E36B5D"/>
    <w:rsid w:val="00E377B9"/>
    <w:rsid w:val="00E41D15"/>
    <w:rsid w:val="00E42785"/>
    <w:rsid w:val="00E434F1"/>
    <w:rsid w:val="00E444D8"/>
    <w:rsid w:val="00E44B0E"/>
    <w:rsid w:val="00E504B9"/>
    <w:rsid w:val="00E50ABB"/>
    <w:rsid w:val="00E5109A"/>
    <w:rsid w:val="00E5457F"/>
    <w:rsid w:val="00E57C5A"/>
    <w:rsid w:val="00E628A2"/>
    <w:rsid w:val="00E63242"/>
    <w:rsid w:val="00E64A2B"/>
    <w:rsid w:val="00E6683B"/>
    <w:rsid w:val="00E66A96"/>
    <w:rsid w:val="00E67477"/>
    <w:rsid w:val="00E67A39"/>
    <w:rsid w:val="00E70C11"/>
    <w:rsid w:val="00E710DF"/>
    <w:rsid w:val="00E71859"/>
    <w:rsid w:val="00E7190F"/>
    <w:rsid w:val="00E7310B"/>
    <w:rsid w:val="00E75887"/>
    <w:rsid w:val="00E76A65"/>
    <w:rsid w:val="00E76C01"/>
    <w:rsid w:val="00E77CE7"/>
    <w:rsid w:val="00E77E84"/>
    <w:rsid w:val="00E8173A"/>
    <w:rsid w:val="00E83EFF"/>
    <w:rsid w:val="00E84D08"/>
    <w:rsid w:val="00E85D6C"/>
    <w:rsid w:val="00E866EB"/>
    <w:rsid w:val="00E866FB"/>
    <w:rsid w:val="00E8709A"/>
    <w:rsid w:val="00E90773"/>
    <w:rsid w:val="00E90CEF"/>
    <w:rsid w:val="00E93035"/>
    <w:rsid w:val="00E949D5"/>
    <w:rsid w:val="00E94E37"/>
    <w:rsid w:val="00E94F2F"/>
    <w:rsid w:val="00E958FF"/>
    <w:rsid w:val="00E95FBE"/>
    <w:rsid w:val="00E96715"/>
    <w:rsid w:val="00E9697E"/>
    <w:rsid w:val="00E97878"/>
    <w:rsid w:val="00E9795D"/>
    <w:rsid w:val="00EA0207"/>
    <w:rsid w:val="00EA6E2A"/>
    <w:rsid w:val="00EA7B3F"/>
    <w:rsid w:val="00EB20D8"/>
    <w:rsid w:val="00EB212C"/>
    <w:rsid w:val="00EB26A5"/>
    <w:rsid w:val="00EB2A5A"/>
    <w:rsid w:val="00EB2C6D"/>
    <w:rsid w:val="00EB30B2"/>
    <w:rsid w:val="00EB31B5"/>
    <w:rsid w:val="00EB32FF"/>
    <w:rsid w:val="00EC0E98"/>
    <w:rsid w:val="00EC14B7"/>
    <w:rsid w:val="00EC14E0"/>
    <w:rsid w:val="00EC252D"/>
    <w:rsid w:val="00EC2C28"/>
    <w:rsid w:val="00EC31C3"/>
    <w:rsid w:val="00EC4E2C"/>
    <w:rsid w:val="00EC5792"/>
    <w:rsid w:val="00EC72F6"/>
    <w:rsid w:val="00EC7743"/>
    <w:rsid w:val="00ED16F1"/>
    <w:rsid w:val="00ED27C8"/>
    <w:rsid w:val="00ED2BE3"/>
    <w:rsid w:val="00ED2F72"/>
    <w:rsid w:val="00ED390A"/>
    <w:rsid w:val="00ED5355"/>
    <w:rsid w:val="00ED5ED5"/>
    <w:rsid w:val="00ED608B"/>
    <w:rsid w:val="00ED6B7B"/>
    <w:rsid w:val="00ED6C2D"/>
    <w:rsid w:val="00EE0612"/>
    <w:rsid w:val="00EE0E6B"/>
    <w:rsid w:val="00EE1540"/>
    <w:rsid w:val="00EE3448"/>
    <w:rsid w:val="00EE37B7"/>
    <w:rsid w:val="00EE5BE6"/>
    <w:rsid w:val="00EE5C78"/>
    <w:rsid w:val="00EE601E"/>
    <w:rsid w:val="00EE6706"/>
    <w:rsid w:val="00EE712C"/>
    <w:rsid w:val="00EE745D"/>
    <w:rsid w:val="00EE75DA"/>
    <w:rsid w:val="00EE786E"/>
    <w:rsid w:val="00EE7C9D"/>
    <w:rsid w:val="00EE7E7F"/>
    <w:rsid w:val="00EF1252"/>
    <w:rsid w:val="00EF1857"/>
    <w:rsid w:val="00EF196C"/>
    <w:rsid w:val="00EF3098"/>
    <w:rsid w:val="00EF346C"/>
    <w:rsid w:val="00EF4ABE"/>
    <w:rsid w:val="00EF4B18"/>
    <w:rsid w:val="00EF5457"/>
    <w:rsid w:val="00EF6971"/>
    <w:rsid w:val="00F00C3B"/>
    <w:rsid w:val="00F01E15"/>
    <w:rsid w:val="00F02FF1"/>
    <w:rsid w:val="00F03301"/>
    <w:rsid w:val="00F03C8D"/>
    <w:rsid w:val="00F0424C"/>
    <w:rsid w:val="00F04DC7"/>
    <w:rsid w:val="00F07587"/>
    <w:rsid w:val="00F1082F"/>
    <w:rsid w:val="00F109A0"/>
    <w:rsid w:val="00F1104D"/>
    <w:rsid w:val="00F118AA"/>
    <w:rsid w:val="00F141BE"/>
    <w:rsid w:val="00F15517"/>
    <w:rsid w:val="00F16A16"/>
    <w:rsid w:val="00F16BA4"/>
    <w:rsid w:val="00F212CB"/>
    <w:rsid w:val="00F239BB"/>
    <w:rsid w:val="00F23BF3"/>
    <w:rsid w:val="00F23D02"/>
    <w:rsid w:val="00F24002"/>
    <w:rsid w:val="00F2458D"/>
    <w:rsid w:val="00F26640"/>
    <w:rsid w:val="00F2794B"/>
    <w:rsid w:val="00F30438"/>
    <w:rsid w:val="00F304D9"/>
    <w:rsid w:val="00F30EBD"/>
    <w:rsid w:val="00F31E55"/>
    <w:rsid w:val="00F32260"/>
    <w:rsid w:val="00F328F2"/>
    <w:rsid w:val="00F33C52"/>
    <w:rsid w:val="00F34334"/>
    <w:rsid w:val="00F36CD9"/>
    <w:rsid w:val="00F36F74"/>
    <w:rsid w:val="00F41ECF"/>
    <w:rsid w:val="00F42AF9"/>
    <w:rsid w:val="00F43E0A"/>
    <w:rsid w:val="00F454A9"/>
    <w:rsid w:val="00F465CB"/>
    <w:rsid w:val="00F46907"/>
    <w:rsid w:val="00F46FAC"/>
    <w:rsid w:val="00F47210"/>
    <w:rsid w:val="00F47453"/>
    <w:rsid w:val="00F500FD"/>
    <w:rsid w:val="00F50142"/>
    <w:rsid w:val="00F52E6E"/>
    <w:rsid w:val="00F53EFD"/>
    <w:rsid w:val="00F5660B"/>
    <w:rsid w:val="00F56929"/>
    <w:rsid w:val="00F609DF"/>
    <w:rsid w:val="00F611FC"/>
    <w:rsid w:val="00F62A81"/>
    <w:rsid w:val="00F63CA1"/>
    <w:rsid w:val="00F64C8F"/>
    <w:rsid w:val="00F65109"/>
    <w:rsid w:val="00F6595F"/>
    <w:rsid w:val="00F66657"/>
    <w:rsid w:val="00F6782F"/>
    <w:rsid w:val="00F717F9"/>
    <w:rsid w:val="00F744E5"/>
    <w:rsid w:val="00F7711D"/>
    <w:rsid w:val="00F80BE0"/>
    <w:rsid w:val="00F8129B"/>
    <w:rsid w:val="00F81927"/>
    <w:rsid w:val="00F82185"/>
    <w:rsid w:val="00F83266"/>
    <w:rsid w:val="00F83390"/>
    <w:rsid w:val="00F83D51"/>
    <w:rsid w:val="00F8498B"/>
    <w:rsid w:val="00F86219"/>
    <w:rsid w:val="00F877B2"/>
    <w:rsid w:val="00F92C56"/>
    <w:rsid w:val="00F9373D"/>
    <w:rsid w:val="00F93AC4"/>
    <w:rsid w:val="00F94864"/>
    <w:rsid w:val="00F950FB"/>
    <w:rsid w:val="00F9576D"/>
    <w:rsid w:val="00F95C64"/>
    <w:rsid w:val="00F95FBD"/>
    <w:rsid w:val="00F967E5"/>
    <w:rsid w:val="00FA2C6D"/>
    <w:rsid w:val="00FA49AD"/>
    <w:rsid w:val="00FA51D4"/>
    <w:rsid w:val="00FA7EAB"/>
    <w:rsid w:val="00FB0361"/>
    <w:rsid w:val="00FB1FB1"/>
    <w:rsid w:val="00FB3C61"/>
    <w:rsid w:val="00FB5603"/>
    <w:rsid w:val="00FB5778"/>
    <w:rsid w:val="00FB5B62"/>
    <w:rsid w:val="00FB5EED"/>
    <w:rsid w:val="00FB6567"/>
    <w:rsid w:val="00FB6974"/>
    <w:rsid w:val="00FB7ECB"/>
    <w:rsid w:val="00FC06E6"/>
    <w:rsid w:val="00FC0727"/>
    <w:rsid w:val="00FC0AF1"/>
    <w:rsid w:val="00FC28C6"/>
    <w:rsid w:val="00FC2B1B"/>
    <w:rsid w:val="00FC4C32"/>
    <w:rsid w:val="00FC7CD2"/>
    <w:rsid w:val="00FD0931"/>
    <w:rsid w:val="00FD0ECA"/>
    <w:rsid w:val="00FD16EB"/>
    <w:rsid w:val="00FD29FA"/>
    <w:rsid w:val="00FD4527"/>
    <w:rsid w:val="00FD6C2A"/>
    <w:rsid w:val="00FD7603"/>
    <w:rsid w:val="00FD772A"/>
    <w:rsid w:val="00FE1949"/>
    <w:rsid w:val="00FE1DF2"/>
    <w:rsid w:val="00FE250C"/>
    <w:rsid w:val="00FE4B16"/>
    <w:rsid w:val="00FE5387"/>
    <w:rsid w:val="00FE762B"/>
    <w:rsid w:val="00FE7D40"/>
    <w:rsid w:val="00FF0172"/>
    <w:rsid w:val="00FF02EE"/>
    <w:rsid w:val="00FF0787"/>
    <w:rsid w:val="00FF1CCB"/>
    <w:rsid w:val="00FF1F21"/>
    <w:rsid w:val="00FF271D"/>
    <w:rsid w:val="00FF5194"/>
    <w:rsid w:val="00FF6AAA"/>
    <w:rsid w:val="00FF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66"/>
    <w:rPr>
      <w:sz w:val="24"/>
      <w:szCs w:val="24"/>
    </w:rPr>
  </w:style>
  <w:style w:type="paragraph" w:styleId="1">
    <w:name w:val="heading 1"/>
    <w:basedOn w:val="a"/>
    <w:next w:val="a"/>
    <w:link w:val="10"/>
    <w:qFormat/>
    <w:rsid w:val="00043EF7"/>
    <w:pPr>
      <w:keepNext/>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A0466"/>
    <w:pPr>
      <w:jc w:val="center"/>
    </w:pPr>
    <w:rPr>
      <w:b/>
      <w:bCs/>
      <w:sz w:val="28"/>
      <w:lang w:val="x-none" w:eastAsia="x-none"/>
    </w:rPr>
  </w:style>
  <w:style w:type="paragraph" w:styleId="a5">
    <w:name w:val="Subtitle"/>
    <w:basedOn w:val="a"/>
    <w:link w:val="a6"/>
    <w:qFormat/>
    <w:rsid w:val="006A0466"/>
    <w:pPr>
      <w:jc w:val="center"/>
    </w:pPr>
    <w:rPr>
      <w:b/>
      <w:bCs/>
      <w:sz w:val="32"/>
      <w:lang w:val="x-none" w:eastAsia="x-none"/>
    </w:rPr>
  </w:style>
  <w:style w:type="paragraph" w:styleId="a7">
    <w:name w:val="Body Text"/>
    <w:basedOn w:val="a"/>
    <w:link w:val="a8"/>
    <w:uiPriority w:val="99"/>
    <w:rsid w:val="00BD4D93"/>
    <w:pPr>
      <w:jc w:val="both"/>
    </w:pPr>
    <w:rPr>
      <w:rFonts w:cs="Mangal"/>
      <w:sz w:val="28"/>
      <w:szCs w:val="28"/>
      <w:lang w:val="x-none" w:eastAsia="x-none" w:bidi="hi-IN"/>
    </w:rPr>
  </w:style>
  <w:style w:type="paragraph" w:styleId="a9">
    <w:name w:val="Body Text Indent"/>
    <w:basedOn w:val="a"/>
    <w:link w:val="aa"/>
    <w:rsid w:val="00BD4D93"/>
    <w:pPr>
      <w:ind w:firstLine="720"/>
      <w:jc w:val="center"/>
    </w:pPr>
    <w:rPr>
      <w:rFonts w:cs="Mangal"/>
      <w:sz w:val="28"/>
      <w:szCs w:val="28"/>
      <w:lang w:val="x-none" w:eastAsia="x-none" w:bidi="hi-IN"/>
    </w:rPr>
  </w:style>
  <w:style w:type="paragraph" w:styleId="2">
    <w:name w:val="Body Text Indent 2"/>
    <w:basedOn w:val="a"/>
    <w:link w:val="20"/>
    <w:rsid w:val="00BD4D93"/>
    <w:pPr>
      <w:ind w:firstLine="720"/>
      <w:jc w:val="both"/>
    </w:pPr>
    <w:rPr>
      <w:rFonts w:cs="Mangal"/>
      <w:sz w:val="28"/>
      <w:szCs w:val="28"/>
      <w:lang w:val="x-none" w:eastAsia="x-none" w:bidi="hi-IN"/>
    </w:rPr>
  </w:style>
  <w:style w:type="paragraph" w:styleId="ab">
    <w:name w:val="header"/>
    <w:basedOn w:val="a"/>
    <w:link w:val="ac"/>
    <w:rsid w:val="001011B5"/>
    <w:pPr>
      <w:tabs>
        <w:tab w:val="center" w:pos="4677"/>
        <w:tab w:val="right" w:pos="9355"/>
      </w:tabs>
    </w:pPr>
    <w:rPr>
      <w:lang w:val="x-none" w:eastAsia="x-none"/>
    </w:rPr>
  </w:style>
  <w:style w:type="paragraph" w:styleId="ad">
    <w:name w:val="footer"/>
    <w:basedOn w:val="a"/>
    <w:link w:val="ae"/>
    <w:rsid w:val="001011B5"/>
    <w:pPr>
      <w:tabs>
        <w:tab w:val="center" w:pos="4677"/>
        <w:tab w:val="right" w:pos="9355"/>
      </w:tabs>
    </w:pPr>
    <w:rPr>
      <w:lang w:val="x-none" w:eastAsia="x-none"/>
    </w:rPr>
  </w:style>
  <w:style w:type="table" w:styleId="af">
    <w:name w:val="Table Grid"/>
    <w:basedOn w:val="a1"/>
    <w:rsid w:val="00B803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 Знак"/>
    <w:link w:val="a7"/>
    <w:uiPriority w:val="99"/>
    <w:rsid w:val="00563E9F"/>
    <w:rPr>
      <w:rFonts w:cs="Mangal"/>
      <w:sz w:val="28"/>
      <w:szCs w:val="28"/>
      <w:lang w:bidi="hi-IN"/>
    </w:rPr>
  </w:style>
  <w:style w:type="character" w:styleId="af0">
    <w:name w:val="Hyperlink"/>
    <w:rsid w:val="00D37A9B"/>
    <w:rPr>
      <w:color w:val="0066CC"/>
      <w:u w:val="single"/>
    </w:rPr>
  </w:style>
  <w:style w:type="character" w:customStyle="1" w:styleId="af1">
    <w:name w:val="Основной текст_"/>
    <w:link w:val="3"/>
    <w:rsid w:val="00D37A9B"/>
    <w:rPr>
      <w:sz w:val="27"/>
      <w:szCs w:val="27"/>
      <w:shd w:val="clear" w:color="auto" w:fill="FFFFFF"/>
    </w:rPr>
  </w:style>
  <w:style w:type="character" w:customStyle="1" w:styleId="-1pt">
    <w:name w:val="Основной текст + Интервал -1 pt"/>
    <w:rsid w:val="00D37A9B"/>
    <w:rPr>
      <w:spacing w:val="-30"/>
      <w:sz w:val="27"/>
      <w:szCs w:val="27"/>
      <w:shd w:val="clear" w:color="auto" w:fill="FFFFFF"/>
    </w:rPr>
  </w:style>
  <w:style w:type="character" w:customStyle="1" w:styleId="30">
    <w:name w:val="Основной текст (3)_"/>
    <w:link w:val="31"/>
    <w:rsid w:val="00D37A9B"/>
    <w:rPr>
      <w:spacing w:val="-10"/>
      <w:sz w:val="23"/>
      <w:szCs w:val="23"/>
      <w:shd w:val="clear" w:color="auto" w:fill="FFFFFF"/>
    </w:rPr>
  </w:style>
  <w:style w:type="character" w:customStyle="1" w:styleId="11">
    <w:name w:val="Основной текст1"/>
    <w:rsid w:val="00D37A9B"/>
    <w:rPr>
      <w:strike/>
      <w:sz w:val="27"/>
      <w:szCs w:val="27"/>
      <w:shd w:val="clear" w:color="auto" w:fill="FFFFFF"/>
    </w:rPr>
  </w:style>
  <w:style w:type="character" w:customStyle="1" w:styleId="21">
    <w:name w:val="Заголовок №2_"/>
    <w:link w:val="22"/>
    <w:rsid w:val="00D37A9B"/>
    <w:rPr>
      <w:spacing w:val="-20"/>
      <w:sz w:val="33"/>
      <w:szCs w:val="33"/>
      <w:shd w:val="clear" w:color="auto" w:fill="FFFFFF"/>
    </w:rPr>
  </w:style>
  <w:style w:type="character" w:customStyle="1" w:styleId="23">
    <w:name w:val="Основной текст2"/>
    <w:rsid w:val="00D37A9B"/>
    <w:rPr>
      <w:sz w:val="27"/>
      <w:szCs w:val="27"/>
      <w:u w:val="single"/>
      <w:shd w:val="clear" w:color="auto" w:fill="FFFFFF"/>
      <w:lang w:val="en-US"/>
    </w:rPr>
  </w:style>
  <w:style w:type="paragraph" w:customStyle="1" w:styleId="3">
    <w:name w:val="Основной текст3"/>
    <w:basedOn w:val="a"/>
    <w:link w:val="af1"/>
    <w:rsid w:val="00D37A9B"/>
    <w:pPr>
      <w:shd w:val="clear" w:color="auto" w:fill="FFFFFF"/>
      <w:spacing w:before="420" w:line="0" w:lineRule="atLeast"/>
    </w:pPr>
    <w:rPr>
      <w:sz w:val="27"/>
      <w:szCs w:val="27"/>
      <w:lang w:val="x-none" w:eastAsia="x-none"/>
    </w:rPr>
  </w:style>
  <w:style w:type="paragraph" w:customStyle="1" w:styleId="31">
    <w:name w:val="Основной текст (3)"/>
    <w:basedOn w:val="a"/>
    <w:link w:val="30"/>
    <w:rsid w:val="00D37A9B"/>
    <w:pPr>
      <w:shd w:val="clear" w:color="auto" w:fill="FFFFFF"/>
      <w:spacing w:line="322" w:lineRule="exact"/>
    </w:pPr>
    <w:rPr>
      <w:spacing w:val="-10"/>
      <w:sz w:val="23"/>
      <w:szCs w:val="23"/>
      <w:lang w:val="x-none" w:eastAsia="x-none"/>
    </w:rPr>
  </w:style>
  <w:style w:type="paragraph" w:customStyle="1" w:styleId="22">
    <w:name w:val="Заголовок №2"/>
    <w:basedOn w:val="a"/>
    <w:link w:val="21"/>
    <w:rsid w:val="00D37A9B"/>
    <w:pPr>
      <w:shd w:val="clear" w:color="auto" w:fill="FFFFFF"/>
      <w:spacing w:after="120" w:line="0" w:lineRule="atLeast"/>
      <w:outlineLvl w:val="1"/>
    </w:pPr>
    <w:rPr>
      <w:spacing w:val="-20"/>
      <w:sz w:val="33"/>
      <w:szCs w:val="33"/>
      <w:lang w:val="x-none" w:eastAsia="x-none"/>
    </w:rPr>
  </w:style>
  <w:style w:type="paragraph" w:styleId="24">
    <w:name w:val="Body Text 2"/>
    <w:basedOn w:val="a"/>
    <w:link w:val="25"/>
    <w:uiPriority w:val="99"/>
    <w:rsid w:val="00C14A5F"/>
    <w:pPr>
      <w:spacing w:after="120" w:line="480" w:lineRule="auto"/>
    </w:pPr>
    <w:rPr>
      <w:lang w:val="x-none" w:eastAsia="x-none"/>
    </w:rPr>
  </w:style>
  <w:style w:type="character" w:customStyle="1" w:styleId="25">
    <w:name w:val="Основной текст 2 Знак"/>
    <w:link w:val="24"/>
    <w:uiPriority w:val="99"/>
    <w:rsid w:val="00C14A5F"/>
    <w:rPr>
      <w:sz w:val="24"/>
      <w:szCs w:val="24"/>
    </w:rPr>
  </w:style>
  <w:style w:type="character" w:customStyle="1" w:styleId="10">
    <w:name w:val="Заголовок 1 Знак"/>
    <w:link w:val="1"/>
    <w:rsid w:val="00C14A5F"/>
    <w:rPr>
      <w:sz w:val="28"/>
      <w:szCs w:val="24"/>
    </w:rPr>
  </w:style>
  <w:style w:type="character" w:customStyle="1" w:styleId="a4">
    <w:name w:val="Название Знак"/>
    <w:link w:val="a3"/>
    <w:rsid w:val="00C14A5F"/>
    <w:rPr>
      <w:b/>
      <w:bCs/>
      <w:sz w:val="28"/>
      <w:szCs w:val="24"/>
    </w:rPr>
  </w:style>
  <w:style w:type="character" w:customStyle="1" w:styleId="a6">
    <w:name w:val="Подзаголовок Знак"/>
    <w:link w:val="a5"/>
    <w:rsid w:val="00C14A5F"/>
    <w:rPr>
      <w:b/>
      <w:bCs/>
      <w:sz w:val="32"/>
      <w:szCs w:val="24"/>
    </w:rPr>
  </w:style>
  <w:style w:type="character" w:customStyle="1" w:styleId="aa">
    <w:name w:val="Основной текст с отступом Знак"/>
    <w:link w:val="a9"/>
    <w:rsid w:val="00C14A5F"/>
    <w:rPr>
      <w:rFonts w:cs="Mangal"/>
      <w:sz w:val="28"/>
      <w:szCs w:val="28"/>
      <w:lang w:bidi="hi-IN"/>
    </w:rPr>
  </w:style>
  <w:style w:type="character" w:customStyle="1" w:styleId="20">
    <w:name w:val="Основной текст с отступом 2 Знак"/>
    <w:link w:val="2"/>
    <w:rsid w:val="00C14A5F"/>
    <w:rPr>
      <w:rFonts w:cs="Mangal"/>
      <w:sz w:val="28"/>
      <w:szCs w:val="28"/>
      <w:lang w:bidi="hi-IN"/>
    </w:rPr>
  </w:style>
  <w:style w:type="character" w:customStyle="1" w:styleId="ac">
    <w:name w:val="Верхний колонтитул Знак"/>
    <w:link w:val="ab"/>
    <w:rsid w:val="00C14A5F"/>
    <w:rPr>
      <w:sz w:val="24"/>
      <w:szCs w:val="24"/>
    </w:rPr>
  </w:style>
  <w:style w:type="character" w:customStyle="1" w:styleId="ae">
    <w:name w:val="Нижний колонтитул Знак"/>
    <w:link w:val="ad"/>
    <w:rsid w:val="00C14A5F"/>
    <w:rPr>
      <w:sz w:val="24"/>
      <w:szCs w:val="24"/>
    </w:rPr>
  </w:style>
  <w:style w:type="character" w:customStyle="1" w:styleId="12">
    <w:name w:val="Заголовок №1_"/>
    <w:link w:val="13"/>
    <w:rsid w:val="00C14A5F"/>
    <w:rPr>
      <w:sz w:val="27"/>
      <w:szCs w:val="27"/>
      <w:shd w:val="clear" w:color="auto" w:fill="FFFFFF"/>
    </w:rPr>
  </w:style>
  <w:style w:type="paragraph" w:customStyle="1" w:styleId="13">
    <w:name w:val="Заголовок №1"/>
    <w:basedOn w:val="a"/>
    <w:link w:val="12"/>
    <w:rsid w:val="00C14A5F"/>
    <w:pPr>
      <w:shd w:val="clear" w:color="auto" w:fill="FFFFFF"/>
      <w:spacing w:before="660" w:after="240" w:line="322" w:lineRule="exact"/>
      <w:ind w:hanging="260"/>
      <w:outlineLvl w:val="0"/>
    </w:pPr>
    <w:rPr>
      <w:sz w:val="27"/>
      <w:szCs w:val="27"/>
      <w:lang w:val="x-none" w:eastAsia="x-none"/>
    </w:rPr>
  </w:style>
  <w:style w:type="paragraph" w:styleId="32">
    <w:name w:val="Body Text Indent 3"/>
    <w:basedOn w:val="a"/>
    <w:link w:val="33"/>
    <w:rsid w:val="00C14A5F"/>
    <w:pPr>
      <w:spacing w:after="120"/>
      <w:ind w:left="283"/>
    </w:pPr>
    <w:rPr>
      <w:sz w:val="16"/>
      <w:szCs w:val="16"/>
      <w:lang w:val="x-none" w:eastAsia="x-none"/>
    </w:rPr>
  </w:style>
  <w:style w:type="character" w:customStyle="1" w:styleId="33">
    <w:name w:val="Основной текст с отступом 3 Знак"/>
    <w:link w:val="32"/>
    <w:rsid w:val="00C14A5F"/>
    <w:rPr>
      <w:sz w:val="16"/>
      <w:szCs w:val="16"/>
      <w:lang w:val="x-none" w:eastAsia="x-none"/>
    </w:rPr>
  </w:style>
  <w:style w:type="paragraph" w:customStyle="1" w:styleId="ConsPlusNormal">
    <w:name w:val="ConsPlusNormal"/>
    <w:rsid w:val="00C14A5F"/>
    <w:pPr>
      <w:widowControl w:val="0"/>
      <w:autoSpaceDE w:val="0"/>
      <w:autoSpaceDN w:val="0"/>
      <w:adjustRightInd w:val="0"/>
      <w:ind w:firstLine="720"/>
    </w:pPr>
    <w:rPr>
      <w:rFonts w:ascii="Arial" w:hAnsi="Arial" w:cs="Arial"/>
    </w:rPr>
  </w:style>
  <w:style w:type="paragraph" w:styleId="af2">
    <w:name w:val="No Spacing"/>
    <w:uiPriority w:val="1"/>
    <w:qFormat/>
    <w:rsid w:val="00C14A5F"/>
    <w:rPr>
      <w:rFonts w:ascii="Calibri" w:hAnsi="Calibri"/>
      <w:sz w:val="22"/>
      <w:szCs w:val="22"/>
    </w:rPr>
  </w:style>
  <w:style w:type="paragraph" w:styleId="af3">
    <w:name w:val="Normal (Web)"/>
    <w:basedOn w:val="a"/>
    <w:uiPriority w:val="99"/>
    <w:rsid w:val="00C14A5F"/>
    <w:pPr>
      <w:spacing w:before="100" w:beforeAutospacing="1" w:after="100" w:afterAutospacing="1"/>
    </w:pPr>
  </w:style>
  <w:style w:type="paragraph" w:customStyle="1" w:styleId="ConsPlusCell">
    <w:name w:val="ConsPlusCell"/>
    <w:rsid w:val="00C14A5F"/>
    <w:pPr>
      <w:widowControl w:val="0"/>
      <w:autoSpaceDE w:val="0"/>
      <w:autoSpaceDN w:val="0"/>
      <w:adjustRightInd w:val="0"/>
    </w:pPr>
    <w:rPr>
      <w:rFonts w:ascii="Arial" w:hAnsi="Arial" w:cs="Arial"/>
    </w:rPr>
  </w:style>
  <w:style w:type="character" w:customStyle="1" w:styleId="af4">
    <w:name w:val="Подпись к таблице_"/>
    <w:link w:val="af5"/>
    <w:rsid w:val="00C14A5F"/>
    <w:rPr>
      <w:rFonts w:ascii="Batang" w:eastAsia="Batang" w:hAnsi="Batang" w:cs="Batang"/>
      <w:sz w:val="21"/>
      <w:szCs w:val="21"/>
      <w:shd w:val="clear" w:color="auto" w:fill="FFFFFF"/>
    </w:rPr>
  </w:style>
  <w:style w:type="paragraph" w:customStyle="1" w:styleId="af5">
    <w:name w:val="Подпись к таблице"/>
    <w:basedOn w:val="a"/>
    <w:link w:val="af4"/>
    <w:rsid w:val="00C14A5F"/>
    <w:pPr>
      <w:shd w:val="clear" w:color="auto" w:fill="FFFFFF"/>
      <w:spacing w:line="0" w:lineRule="atLeast"/>
    </w:pPr>
    <w:rPr>
      <w:rFonts w:ascii="Batang" w:eastAsia="Batang" w:hAnsi="Batang"/>
      <w:sz w:val="21"/>
      <w:szCs w:val="21"/>
      <w:lang w:val="x-none" w:eastAsia="x-none"/>
    </w:rPr>
  </w:style>
  <w:style w:type="character" w:customStyle="1" w:styleId="af6">
    <w:name w:val="Основной текст + Полужирный"/>
    <w:rsid w:val="00C14A5F"/>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14">
    <w:name w:val="Заголовок №1 + Не полужирный"/>
    <w:rsid w:val="00C14A5F"/>
    <w:rPr>
      <w:rFonts w:ascii="Times New Roman" w:eastAsia="Times New Roman" w:hAnsi="Times New Roman" w:cs="Times New Roman"/>
      <w:b/>
      <w:bCs/>
      <w:sz w:val="26"/>
      <w:szCs w:val="26"/>
      <w:shd w:val="clear" w:color="auto" w:fill="FFFFFF"/>
    </w:rPr>
  </w:style>
  <w:style w:type="paragraph" w:customStyle="1" w:styleId="ConsPlusTitle">
    <w:name w:val="ConsPlusTitle"/>
    <w:rsid w:val="00C14A5F"/>
    <w:pPr>
      <w:widowControl w:val="0"/>
      <w:autoSpaceDE w:val="0"/>
      <w:autoSpaceDN w:val="0"/>
      <w:adjustRightInd w:val="0"/>
    </w:pPr>
    <w:rPr>
      <w:b/>
      <w:bCs/>
      <w:sz w:val="24"/>
      <w:szCs w:val="24"/>
    </w:rPr>
  </w:style>
  <w:style w:type="paragraph" w:styleId="af7">
    <w:name w:val="List Paragraph"/>
    <w:basedOn w:val="a"/>
    <w:uiPriority w:val="34"/>
    <w:qFormat/>
    <w:rsid w:val="00C14A5F"/>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396B44"/>
  </w:style>
  <w:style w:type="paragraph" w:customStyle="1" w:styleId="ConsPlusNonformat">
    <w:name w:val="ConsPlusNonformat"/>
    <w:rsid w:val="003C6C1E"/>
    <w:pPr>
      <w:widowControl w:val="0"/>
      <w:autoSpaceDE w:val="0"/>
      <w:autoSpaceDN w:val="0"/>
      <w:adjustRightInd w:val="0"/>
    </w:pPr>
    <w:rPr>
      <w:rFonts w:ascii="Courier New" w:hAnsi="Courier New" w:cs="Courier New"/>
    </w:rPr>
  </w:style>
  <w:style w:type="paragraph" w:customStyle="1" w:styleId="Default">
    <w:name w:val="Default"/>
    <w:rsid w:val="00EE786E"/>
    <w:pPr>
      <w:autoSpaceDE w:val="0"/>
      <w:autoSpaceDN w:val="0"/>
      <w:adjustRightInd w:val="0"/>
    </w:pPr>
    <w:rPr>
      <w:color w:val="000000"/>
      <w:sz w:val="24"/>
      <w:szCs w:val="24"/>
    </w:rPr>
  </w:style>
  <w:style w:type="character" w:customStyle="1" w:styleId="af8">
    <w:name w:val="Гипертекстовая ссылка"/>
    <w:uiPriority w:val="99"/>
    <w:rsid w:val="001501D4"/>
    <w:rPr>
      <w:color w:val="106BBE"/>
    </w:rPr>
  </w:style>
  <w:style w:type="paragraph" w:styleId="af9">
    <w:name w:val="Balloon Text"/>
    <w:basedOn w:val="a"/>
    <w:link w:val="afa"/>
    <w:rsid w:val="00CF0A7A"/>
    <w:rPr>
      <w:rFonts w:ascii="Tahoma" w:hAnsi="Tahoma"/>
      <w:sz w:val="16"/>
      <w:szCs w:val="16"/>
      <w:lang w:val="x-none" w:eastAsia="x-none"/>
    </w:rPr>
  </w:style>
  <w:style w:type="character" w:customStyle="1" w:styleId="afa">
    <w:name w:val="Текст выноски Знак"/>
    <w:link w:val="af9"/>
    <w:rsid w:val="00CF0A7A"/>
    <w:rPr>
      <w:rFonts w:ascii="Tahoma" w:hAnsi="Tahoma" w:cs="Tahoma"/>
      <w:sz w:val="16"/>
      <w:szCs w:val="16"/>
    </w:rPr>
  </w:style>
  <w:style w:type="paragraph" w:customStyle="1" w:styleId="printj">
    <w:name w:val="printj"/>
    <w:basedOn w:val="a"/>
    <w:rsid w:val="00CB33DD"/>
    <w:pPr>
      <w:spacing w:before="100" w:beforeAutospacing="1" w:after="100" w:afterAutospacing="1"/>
    </w:pPr>
  </w:style>
  <w:style w:type="table" w:customStyle="1" w:styleId="15">
    <w:name w:val="Сетка таблицы1"/>
    <w:basedOn w:val="a1"/>
    <w:next w:val="af"/>
    <w:uiPriority w:val="59"/>
    <w:rsid w:val="00563F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66"/>
    <w:rPr>
      <w:sz w:val="24"/>
      <w:szCs w:val="24"/>
    </w:rPr>
  </w:style>
  <w:style w:type="paragraph" w:styleId="1">
    <w:name w:val="heading 1"/>
    <w:basedOn w:val="a"/>
    <w:next w:val="a"/>
    <w:link w:val="10"/>
    <w:qFormat/>
    <w:rsid w:val="00043EF7"/>
    <w:pPr>
      <w:keepNext/>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A0466"/>
    <w:pPr>
      <w:jc w:val="center"/>
    </w:pPr>
    <w:rPr>
      <w:b/>
      <w:bCs/>
      <w:sz w:val="28"/>
      <w:lang w:val="x-none" w:eastAsia="x-none"/>
    </w:rPr>
  </w:style>
  <w:style w:type="paragraph" w:styleId="a5">
    <w:name w:val="Subtitle"/>
    <w:basedOn w:val="a"/>
    <w:link w:val="a6"/>
    <w:qFormat/>
    <w:rsid w:val="006A0466"/>
    <w:pPr>
      <w:jc w:val="center"/>
    </w:pPr>
    <w:rPr>
      <w:b/>
      <w:bCs/>
      <w:sz w:val="32"/>
      <w:lang w:val="x-none" w:eastAsia="x-none"/>
    </w:rPr>
  </w:style>
  <w:style w:type="paragraph" w:styleId="a7">
    <w:name w:val="Body Text"/>
    <w:basedOn w:val="a"/>
    <w:link w:val="a8"/>
    <w:uiPriority w:val="99"/>
    <w:rsid w:val="00BD4D93"/>
    <w:pPr>
      <w:jc w:val="both"/>
    </w:pPr>
    <w:rPr>
      <w:rFonts w:cs="Mangal"/>
      <w:sz w:val="28"/>
      <w:szCs w:val="28"/>
      <w:lang w:val="x-none" w:eastAsia="x-none" w:bidi="hi-IN"/>
    </w:rPr>
  </w:style>
  <w:style w:type="paragraph" w:styleId="a9">
    <w:name w:val="Body Text Indent"/>
    <w:basedOn w:val="a"/>
    <w:link w:val="aa"/>
    <w:rsid w:val="00BD4D93"/>
    <w:pPr>
      <w:ind w:firstLine="720"/>
      <w:jc w:val="center"/>
    </w:pPr>
    <w:rPr>
      <w:rFonts w:cs="Mangal"/>
      <w:sz w:val="28"/>
      <w:szCs w:val="28"/>
      <w:lang w:val="x-none" w:eastAsia="x-none" w:bidi="hi-IN"/>
    </w:rPr>
  </w:style>
  <w:style w:type="paragraph" w:styleId="2">
    <w:name w:val="Body Text Indent 2"/>
    <w:basedOn w:val="a"/>
    <w:link w:val="20"/>
    <w:rsid w:val="00BD4D93"/>
    <w:pPr>
      <w:ind w:firstLine="720"/>
      <w:jc w:val="both"/>
    </w:pPr>
    <w:rPr>
      <w:rFonts w:cs="Mangal"/>
      <w:sz w:val="28"/>
      <w:szCs w:val="28"/>
      <w:lang w:val="x-none" w:eastAsia="x-none" w:bidi="hi-IN"/>
    </w:rPr>
  </w:style>
  <w:style w:type="paragraph" w:styleId="ab">
    <w:name w:val="header"/>
    <w:basedOn w:val="a"/>
    <w:link w:val="ac"/>
    <w:rsid w:val="001011B5"/>
    <w:pPr>
      <w:tabs>
        <w:tab w:val="center" w:pos="4677"/>
        <w:tab w:val="right" w:pos="9355"/>
      </w:tabs>
    </w:pPr>
    <w:rPr>
      <w:lang w:val="x-none" w:eastAsia="x-none"/>
    </w:rPr>
  </w:style>
  <w:style w:type="paragraph" w:styleId="ad">
    <w:name w:val="footer"/>
    <w:basedOn w:val="a"/>
    <w:link w:val="ae"/>
    <w:rsid w:val="001011B5"/>
    <w:pPr>
      <w:tabs>
        <w:tab w:val="center" w:pos="4677"/>
        <w:tab w:val="right" w:pos="9355"/>
      </w:tabs>
    </w:pPr>
    <w:rPr>
      <w:lang w:val="x-none" w:eastAsia="x-none"/>
    </w:rPr>
  </w:style>
  <w:style w:type="table" w:styleId="af">
    <w:name w:val="Table Grid"/>
    <w:basedOn w:val="a1"/>
    <w:rsid w:val="00B803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 Знак"/>
    <w:link w:val="a7"/>
    <w:uiPriority w:val="99"/>
    <w:rsid w:val="00563E9F"/>
    <w:rPr>
      <w:rFonts w:cs="Mangal"/>
      <w:sz w:val="28"/>
      <w:szCs w:val="28"/>
      <w:lang w:bidi="hi-IN"/>
    </w:rPr>
  </w:style>
  <w:style w:type="character" w:styleId="af0">
    <w:name w:val="Hyperlink"/>
    <w:rsid w:val="00D37A9B"/>
    <w:rPr>
      <w:color w:val="0066CC"/>
      <w:u w:val="single"/>
    </w:rPr>
  </w:style>
  <w:style w:type="character" w:customStyle="1" w:styleId="af1">
    <w:name w:val="Основной текст_"/>
    <w:link w:val="3"/>
    <w:rsid w:val="00D37A9B"/>
    <w:rPr>
      <w:sz w:val="27"/>
      <w:szCs w:val="27"/>
      <w:shd w:val="clear" w:color="auto" w:fill="FFFFFF"/>
    </w:rPr>
  </w:style>
  <w:style w:type="character" w:customStyle="1" w:styleId="-1pt">
    <w:name w:val="Основной текст + Интервал -1 pt"/>
    <w:rsid w:val="00D37A9B"/>
    <w:rPr>
      <w:spacing w:val="-30"/>
      <w:sz w:val="27"/>
      <w:szCs w:val="27"/>
      <w:shd w:val="clear" w:color="auto" w:fill="FFFFFF"/>
    </w:rPr>
  </w:style>
  <w:style w:type="character" w:customStyle="1" w:styleId="30">
    <w:name w:val="Основной текст (3)_"/>
    <w:link w:val="31"/>
    <w:rsid w:val="00D37A9B"/>
    <w:rPr>
      <w:spacing w:val="-10"/>
      <w:sz w:val="23"/>
      <w:szCs w:val="23"/>
      <w:shd w:val="clear" w:color="auto" w:fill="FFFFFF"/>
    </w:rPr>
  </w:style>
  <w:style w:type="character" w:customStyle="1" w:styleId="11">
    <w:name w:val="Основной текст1"/>
    <w:rsid w:val="00D37A9B"/>
    <w:rPr>
      <w:strike/>
      <w:sz w:val="27"/>
      <w:szCs w:val="27"/>
      <w:shd w:val="clear" w:color="auto" w:fill="FFFFFF"/>
    </w:rPr>
  </w:style>
  <w:style w:type="character" w:customStyle="1" w:styleId="21">
    <w:name w:val="Заголовок №2_"/>
    <w:link w:val="22"/>
    <w:rsid w:val="00D37A9B"/>
    <w:rPr>
      <w:spacing w:val="-20"/>
      <w:sz w:val="33"/>
      <w:szCs w:val="33"/>
      <w:shd w:val="clear" w:color="auto" w:fill="FFFFFF"/>
    </w:rPr>
  </w:style>
  <w:style w:type="character" w:customStyle="1" w:styleId="23">
    <w:name w:val="Основной текст2"/>
    <w:rsid w:val="00D37A9B"/>
    <w:rPr>
      <w:sz w:val="27"/>
      <w:szCs w:val="27"/>
      <w:u w:val="single"/>
      <w:shd w:val="clear" w:color="auto" w:fill="FFFFFF"/>
      <w:lang w:val="en-US"/>
    </w:rPr>
  </w:style>
  <w:style w:type="paragraph" w:customStyle="1" w:styleId="3">
    <w:name w:val="Основной текст3"/>
    <w:basedOn w:val="a"/>
    <w:link w:val="af1"/>
    <w:rsid w:val="00D37A9B"/>
    <w:pPr>
      <w:shd w:val="clear" w:color="auto" w:fill="FFFFFF"/>
      <w:spacing w:before="420" w:line="0" w:lineRule="atLeast"/>
    </w:pPr>
    <w:rPr>
      <w:sz w:val="27"/>
      <w:szCs w:val="27"/>
      <w:lang w:val="x-none" w:eastAsia="x-none"/>
    </w:rPr>
  </w:style>
  <w:style w:type="paragraph" w:customStyle="1" w:styleId="31">
    <w:name w:val="Основной текст (3)"/>
    <w:basedOn w:val="a"/>
    <w:link w:val="30"/>
    <w:rsid w:val="00D37A9B"/>
    <w:pPr>
      <w:shd w:val="clear" w:color="auto" w:fill="FFFFFF"/>
      <w:spacing w:line="322" w:lineRule="exact"/>
    </w:pPr>
    <w:rPr>
      <w:spacing w:val="-10"/>
      <w:sz w:val="23"/>
      <w:szCs w:val="23"/>
      <w:lang w:val="x-none" w:eastAsia="x-none"/>
    </w:rPr>
  </w:style>
  <w:style w:type="paragraph" w:customStyle="1" w:styleId="22">
    <w:name w:val="Заголовок №2"/>
    <w:basedOn w:val="a"/>
    <w:link w:val="21"/>
    <w:rsid w:val="00D37A9B"/>
    <w:pPr>
      <w:shd w:val="clear" w:color="auto" w:fill="FFFFFF"/>
      <w:spacing w:after="120" w:line="0" w:lineRule="atLeast"/>
      <w:outlineLvl w:val="1"/>
    </w:pPr>
    <w:rPr>
      <w:spacing w:val="-20"/>
      <w:sz w:val="33"/>
      <w:szCs w:val="33"/>
      <w:lang w:val="x-none" w:eastAsia="x-none"/>
    </w:rPr>
  </w:style>
  <w:style w:type="paragraph" w:styleId="24">
    <w:name w:val="Body Text 2"/>
    <w:basedOn w:val="a"/>
    <w:link w:val="25"/>
    <w:uiPriority w:val="99"/>
    <w:rsid w:val="00C14A5F"/>
    <w:pPr>
      <w:spacing w:after="120" w:line="480" w:lineRule="auto"/>
    </w:pPr>
    <w:rPr>
      <w:lang w:val="x-none" w:eastAsia="x-none"/>
    </w:rPr>
  </w:style>
  <w:style w:type="character" w:customStyle="1" w:styleId="25">
    <w:name w:val="Основной текст 2 Знак"/>
    <w:link w:val="24"/>
    <w:uiPriority w:val="99"/>
    <w:rsid w:val="00C14A5F"/>
    <w:rPr>
      <w:sz w:val="24"/>
      <w:szCs w:val="24"/>
    </w:rPr>
  </w:style>
  <w:style w:type="character" w:customStyle="1" w:styleId="10">
    <w:name w:val="Заголовок 1 Знак"/>
    <w:link w:val="1"/>
    <w:rsid w:val="00C14A5F"/>
    <w:rPr>
      <w:sz w:val="28"/>
      <w:szCs w:val="24"/>
    </w:rPr>
  </w:style>
  <w:style w:type="character" w:customStyle="1" w:styleId="a4">
    <w:name w:val="Название Знак"/>
    <w:link w:val="a3"/>
    <w:rsid w:val="00C14A5F"/>
    <w:rPr>
      <w:b/>
      <w:bCs/>
      <w:sz w:val="28"/>
      <w:szCs w:val="24"/>
    </w:rPr>
  </w:style>
  <w:style w:type="character" w:customStyle="1" w:styleId="a6">
    <w:name w:val="Подзаголовок Знак"/>
    <w:link w:val="a5"/>
    <w:rsid w:val="00C14A5F"/>
    <w:rPr>
      <w:b/>
      <w:bCs/>
      <w:sz w:val="32"/>
      <w:szCs w:val="24"/>
    </w:rPr>
  </w:style>
  <w:style w:type="character" w:customStyle="1" w:styleId="aa">
    <w:name w:val="Основной текст с отступом Знак"/>
    <w:link w:val="a9"/>
    <w:rsid w:val="00C14A5F"/>
    <w:rPr>
      <w:rFonts w:cs="Mangal"/>
      <w:sz w:val="28"/>
      <w:szCs w:val="28"/>
      <w:lang w:bidi="hi-IN"/>
    </w:rPr>
  </w:style>
  <w:style w:type="character" w:customStyle="1" w:styleId="20">
    <w:name w:val="Основной текст с отступом 2 Знак"/>
    <w:link w:val="2"/>
    <w:rsid w:val="00C14A5F"/>
    <w:rPr>
      <w:rFonts w:cs="Mangal"/>
      <w:sz w:val="28"/>
      <w:szCs w:val="28"/>
      <w:lang w:bidi="hi-IN"/>
    </w:rPr>
  </w:style>
  <w:style w:type="character" w:customStyle="1" w:styleId="ac">
    <w:name w:val="Верхний колонтитул Знак"/>
    <w:link w:val="ab"/>
    <w:rsid w:val="00C14A5F"/>
    <w:rPr>
      <w:sz w:val="24"/>
      <w:szCs w:val="24"/>
    </w:rPr>
  </w:style>
  <w:style w:type="character" w:customStyle="1" w:styleId="ae">
    <w:name w:val="Нижний колонтитул Знак"/>
    <w:link w:val="ad"/>
    <w:rsid w:val="00C14A5F"/>
    <w:rPr>
      <w:sz w:val="24"/>
      <w:szCs w:val="24"/>
    </w:rPr>
  </w:style>
  <w:style w:type="character" w:customStyle="1" w:styleId="12">
    <w:name w:val="Заголовок №1_"/>
    <w:link w:val="13"/>
    <w:rsid w:val="00C14A5F"/>
    <w:rPr>
      <w:sz w:val="27"/>
      <w:szCs w:val="27"/>
      <w:shd w:val="clear" w:color="auto" w:fill="FFFFFF"/>
    </w:rPr>
  </w:style>
  <w:style w:type="paragraph" w:customStyle="1" w:styleId="13">
    <w:name w:val="Заголовок №1"/>
    <w:basedOn w:val="a"/>
    <w:link w:val="12"/>
    <w:rsid w:val="00C14A5F"/>
    <w:pPr>
      <w:shd w:val="clear" w:color="auto" w:fill="FFFFFF"/>
      <w:spacing w:before="660" w:after="240" w:line="322" w:lineRule="exact"/>
      <w:ind w:hanging="260"/>
      <w:outlineLvl w:val="0"/>
    </w:pPr>
    <w:rPr>
      <w:sz w:val="27"/>
      <w:szCs w:val="27"/>
      <w:lang w:val="x-none" w:eastAsia="x-none"/>
    </w:rPr>
  </w:style>
  <w:style w:type="paragraph" w:styleId="32">
    <w:name w:val="Body Text Indent 3"/>
    <w:basedOn w:val="a"/>
    <w:link w:val="33"/>
    <w:rsid w:val="00C14A5F"/>
    <w:pPr>
      <w:spacing w:after="120"/>
      <w:ind w:left="283"/>
    </w:pPr>
    <w:rPr>
      <w:sz w:val="16"/>
      <w:szCs w:val="16"/>
      <w:lang w:val="x-none" w:eastAsia="x-none"/>
    </w:rPr>
  </w:style>
  <w:style w:type="character" w:customStyle="1" w:styleId="33">
    <w:name w:val="Основной текст с отступом 3 Знак"/>
    <w:link w:val="32"/>
    <w:rsid w:val="00C14A5F"/>
    <w:rPr>
      <w:sz w:val="16"/>
      <w:szCs w:val="16"/>
      <w:lang w:val="x-none" w:eastAsia="x-none"/>
    </w:rPr>
  </w:style>
  <w:style w:type="paragraph" w:customStyle="1" w:styleId="ConsPlusNormal">
    <w:name w:val="ConsPlusNormal"/>
    <w:rsid w:val="00C14A5F"/>
    <w:pPr>
      <w:widowControl w:val="0"/>
      <w:autoSpaceDE w:val="0"/>
      <w:autoSpaceDN w:val="0"/>
      <w:adjustRightInd w:val="0"/>
      <w:ind w:firstLine="720"/>
    </w:pPr>
    <w:rPr>
      <w:rFonts w:ascii="Arial" w:hAnsi="Arial" w:cs="Arial"/>
    </w:rPr>
  </w:style>
  <w:style w:type="paragraph" w:styleId="af2">
    <w:name w:val="No Spacing"/>
    <w:uiPriority w:val="1"/>
    <w:qFormat/>
    <w:rsid w:val="00C14A5F"/>
    <w:rPr>
      <w:rFonts w:ascii="Calibri" w:hAnsi="Calibri"/>
      <w:sz w:val="22"/>
      <w:szCs w:val="22"/>
    </w:rPr>
  </w:style>
  <w:style w:type="paragraph" w:styleId="af3">
    <w:name w:val="Normal (Web)"/>
    <w:basedOn w:val="a"/>
    <w:uiPriority w:val="99"/>
    <w:rsid w:val="00C14A5F"/>
    <w:pPr>
      <w:spacing w:before="100" w:beforeAutospacing="1" w:after="100" w:afterAutospacing="1"/>
    </w:pPr>
  </w:style>
  <w:style w:type="paragraph" w:customStyle="1" w:styleId="ConsPlusCell">
    <w:name w:val="ConsPlusCell"/>
    <w:rsid w:val="00C14A5F"/>
    <w:pPr>
      <w:widowControl w:val="0"/>
      <w:autoSpaceDE w:val="0"/>
      <w:autoSpaceDN w:val="0"/>
      <w:adjustRightInd w:val="0"/>
    </w:pPr>
    <w:rPr>
      <w:rFonts w:ascii="Arial" w:hAnsi="Arial" w:cs="Arial"/>
    </w:rPr>
  </w:style>
  <w:style w:type="character" w:customStyle="1" w:styleId="af4">
    <w:name w:val="Подпись к таблице_"/>
    <w:link w:val="af5"/>
    <w:rsid w:val="00C14A5F"/>
    <w:rPr>
      <w:rFonts w:ascii="Batang" w:eastAsia="Batang" w:hAnsi="Batang" w:cs="Batang"/>
      <w:sz w:val="21"/>
      <w:szCs w:val="21"/>
      <w:shd w:val="clear" w:color="auto" w:fill="FFFFFF"/>
    </w:rPr>
  </w:style>
  <w:style w:type="paragraph" w:customStyle="1" w:styleId="af5">
    <w:name w:val="Подпись к таблице"/>
    <w:basedOn w:val="a"/>
    <w:link w:val="af4"/>
    <w:rsid w:val="00C14A5F"/>
    <w:pPr>
      <w:shd w:val="clear" w:color="auto" w:fill="FFFFFF"/>
      <w:spacing w:line="0" w:lineRule="atLeast"/>
    </w:pPr>
    <w:rPr>
      <w:rFonts w:ascii="Batang" w:eastAsia="Batang" w:hAnsi="Batang"/>
      <w:sz w:val="21"/>
      <w:szCs w:val="21"/>
      <w:lang w:val="x-none" w:eastAsia="x-none"/>
    </w:rPr>
  </w:style>
  <w:style w:type="character" w:customStyle="1" w:styleId="af6">
    <w:name w:val="Основной текст + Полужирный"/>
    <w:rsid w:val="00C14A5F"/>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14">
    <w:name w:val="Заголовок №1 + Не полужирный"/>
    <w:rsid w:val="00C14A5F"/>
    <w:rPr>
      <w:rFonts w:ascii="Times New Roman" w:eastAsia="Times New Roman" w:hAnsi="Times New Roman" w:cs="Times New Roman"/>
      <w:b/>
      <w:bCs/>
      <w:sz w:val="26"/>
      <w:szCs w:val="26"/>
      <w:shd w:val="clear" w:color="auto" w:fill="FFFFFF"/>
    </w:rPr>
  </w:style>
  <w:style w:type="paragraph" w:customStyle="1" w:styleId="ConsPlusTitle">
    <w:name w:val="ConsPlusTitle"/>
    <w:rsid w:val="00C14A5F"/>
    <w:pPr>
      <w:widowControl w:val="0"/>
      <w:autoSpaceDE w:val="0"/>
      <w:autoSpaceDN w:val="0"/>
      <w:adjustRightInd w:val="0"/>
    </w:pPr>
    <w:rPr>
      <w:b/>
      <w:bCs/>
      <w:sz w:val="24"/>
      <w:szCs w:val="24"/>
    </w:rPr>
  </w:style>
  <w:style w:type="paragraph" w:styleId="af7">
    <w:name w:val="List Paragraph"/>
    <w:basedOn w:val="a"/>
    <w:uiPriority w:val="34"/>
    <w:qFormat/>
    <w:rsid w:val="00C14A5F"/>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396B44"/>
  </w:style>
  <w:style w:type="paragraph" w:customStyle="1" w:styleId="ConsPlusNonformat">
    <w:name w:val="ConsPlusNonformat"/>
    <w:rsid w:val="003C6C1E"/>
    <w:pPr>
      <w:widowControl w:val="0"/>
      <w:autoSpaceDE w:val="0"/>
      <w:autoSpaceDN w:val="0"/>
      <w:adjustRightInd w:val="0"/>
    </w:pPr>
    <w:rPr>
      <w:rFonts w:ascii="Courier New" w:hAnsi="Courier New" w:cs="Courier New"/>
    </w:rPr>
  </w:style>
  <w:style w:type="paragraph" w:customStyle="1" w:styleId="Default">
    <w:name w:val="Default"/>
    <w:rsid w:val="00EE786E"/>
    <w:pPr>
      <w:autoSpaceDE w:val="0"/>
      <w:autoSpaceDN w:val="0"/>
      <w:adjustRightInd w:val="0"/>
    </w:pPr>
    <w:rPr>
      <w:color w:val="000000"/>
      <w:sz w:val="24"/>
      <w:szCs w:val="24"/>
    </w:rPr>
  </w:style>
  <w:style w:type="character" w:customStyle="1" w:styleId="af8">
    <w:name w:val="Гипертекстовая ссылка"/>
    <w:uiPriority w:val="99"/>
    <w:rsid w:val="001501D4"/>
    <w:rPr>
      <w:color w:val="106BBE"/>
    </w:rPr>
  </w:style>
  <w:style w:type="paragraph" w:styleId="af9">
    <w:name w:val="Balloon Text"/>
    <w:basedOn w:val="a"/>
    <w:link w:val="afa"/>
    <w:rsid w:val="00CF0A7A"/>
    <w:rPr>
      <w:rFonts w:ascii="Tahoma" w:hAnsi="Tahoma"/>
      <w:sz w:val="16"/>
      <w:szCs w:val="16"/>
      <w:lang w:val="x-none" w:eastAsia="x-none"/>
    </w:rPr>
  </w:style>
  <w:style w:type="character" w:customStyle="1" w:styleId="afa">
    <w:name w:val="Текст выноски Знак"/>
    <w:link w:val="af9"/>
    <w:rsid w:val="00CF0A7A"/>
    <w:rPr>
      <w:rFonts w:ascii="Tahoma" w:hAnsi="Tahoma" w:cs="Tahoma"/>
      <w:sz w:val="16"/>
      <w:szCs w:val="16"/>
    </w:rPr>
  </w:style>
  <w:style w:type="paragraph" w:customStyle="1" w:styleId="printj">
    <w:name w:val="printj"/>
    <w:basedOn w:val="a"/>
    <w:rsid w:val="00CB33DD"/>
    <w:pPr>
      <w:spacing w:before="100" w:beforeAutospacing="1" w:after="100" w:afterAutospacing="1"/>
    </w:pPr>
  </w:style>
  <w:style w:type="table" w:customStyle="1" w:styleId="15">
    <w:name w:val="Сетка таблицы1"/>
    <w:basedOn w:val="a1"/>
    <w:next w:val="af"/>
    <w:uiPriority w:val="59"/>
    <w:rsid w:val="00563F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8684">
      <w:bodyDiv w:val="1"/>
      <w:marLeft w:val="0"/>
      <w:marRight w:val="0"/>
      <w:marTop w:val="0"/>
      <w:marBottom w:val="0"/>
      <w:divBdr>
        <w:top w:val="none" w:sz="0" w:space="0" w:color="auto"/>
        <w:left w:val="none" w:sz="0" w:space="0" w:color="auto"/>
        <w:bottom w:val="none" w:sz="0" w:space="0" w:color="auto"/>
        <w:right w:val="none" w:sz="0" w:space="0" w:color="auto"/>
      </w:divBdr>
    </w:div>
    <w:div w:id="258025886">
      <w:bodyDiv w:val="1"/>
      <w:marLeft w:val="0"/>
      <w:marRight w:val="0"/>
      <w:marTop w:val="0"/>
      <w:marBottom w:val="0"/>
      <w:divBdr>
        <w:top w:val="none" w:sz="0" w:space="0" w:color="auto"/>
        <w:left w:val="none" w:sz="0" w:space="0" w:color="auto"/>
        <w:bottom w:val="none" w:sz="0" w:space="0" w:color="auto"/>
        <w:right w:val="none" w:sz="0" w:space="0" w:color="auto"/>
      </w:divBdr>
    </w:div>
    <w:div w:id="302274651">
      <w:bodyDiv w:val="1"/>
      <w:marLeft w:val="0"/>
      <w:marRight w:val="0"/>
      <w:marTop w:val="0"/>
      <w:marBottom w:val="0"/>
      <w:divBdr>
        <w:top w:val="none" w:sz="0" w:space="0" w:color="auto"/>
        <w:left w:val="none" w:sz="0" w:space="0" w:color="auto"/>
        <w:bottom w:val="none" w:sz="0" w:space="0" w:color="auto"/>
        <w:right w:val="none" w:sz="0" w:space="0" w:color="auto"/>
      </w:divBdr>
    </w:div>
    <w:div w:id="355229787">
      <w:bodyDiv w:val="1"/>
      <w:marLeft w:val="0"/>
      <w:marRight w:val="0"/>
      <w:marTop w:val="0"/>
      <w:marBottom w:val="0"/>
      <w:divBdr>
        <w:top w:val="none" w:sz="0" w:space="0" w:color="auto"/>
        <w:left w:val="none" w:sz="0" w:space="0" w:color="auto"/>
        <w:bottom w:val="none" w:sz="0" w:space="0" w:color="auto"/>
        <w:right w:val="none" w:sz="0" w:space="0" w:color="auto"/>
      </w:divBdr>
    </w:div>
    <w:div w:id="358746915">
      <w:bodyDiv w:val="1"/>
      <w:marLeft w:val="0"/>
      <w:marRight w:val="0"/>
      <w:marTop w:val="0"/>
      <w:marBottom w:val="0"/>
      <w:divBdr>
        <w:top w:val="none" w:sz="0" w:space="0" w:color="auto"/>
        <w:left w:val="none" w:sz="0" w:space="0" w:color="auto"/>
        <w:bottom w:val="none" w:sz="0" w:space="0" w:color="auto"/>
        <w:right w:val="none" w:sz="0" w:space="0" w:color="auto"/>
      </w:divBdr>
    </w:div>
    <w:div w:id="547766319">
      <w:bodyDiv w:val="1"/>
      <w:marLeft w:val="0"/>
      <w:marRight w:val="0"/>
      <w:marTop w:val="0"/>
      <w:marBottom w:val="0"/>
      <w:divBdr>
        <w:top w:val="none" w:sz="0" w:space="0" w:color="auto"/>
        <w:left w:val="none" w:sz="0" w:space="0" w:color="auto"/>
        <w:bottom w:val="none" w:sz="0" w:space="0" w:color="auto"/>
        <w:right w:val="none" w:sz="0" w:space="0" w:color="auto"/>
      </w:divBdr>
    </w:div>
    <w:div w:id="673537093">
      <w:bodyDiv w:val="1"/>
      <w:marLeft w:val="0"/>
      <w:marRight w:val="0"/>
      <w:marTop w:val="0"/>
      <w:marBottom w:val="0"/>
      <w:divBdr>
        <w:top w:val="none" w:sz="0" w:space="0" w:color="auto"/>
        <w:left w:val="none" w:sz="0" w:space="0" w:color="auto"/>
        <w:bottom w:val="none" w:sz="0" w:space="0" w:color="auto"/>
        <w:right w:val="none" w:sz="0" w:space="0" w:color="auto"/>
      </w:divBdr>
    </w:div>
    <w:div w:id="754208785">
      <w:bodyDiv w:val="1"/>
      <w:marLeft w:val="0"/>
      <w:marRight w:val="0"/>
      <w:marTop w:val="0"/>
      <w:marBottom w:val="0"/>
      <w:divBdr>
        <w:top w:val="none" w:sz="0" w:space="0" w:color="auto"/>
        <w:left w:val="none" w:sz="0" w:space="0" w:color="auto"/>
        <w:bottom w:val="none" w:sz="0" w:space="0" w:color="auto"/>
        <w:right w:val="none" w:sz="0" w:space="0" w:color="auto"/>
      </w:divBdr>
    </w:div>
    <w:div w:id="754402815">
      <w:bodyDiv w:val="1"/>
      <w:marLeft w:val="0"/>
      <w:marRight w:val="0"/>
      <w:marTop w:val="0"/>
      <w:marBottom w:val="0"/>
      <w:divBdr>
        <w:top w:val="none" w:sz="0" w:space="0" w:color="auto"/>
        <w:left w:val="none" w:sz="0" w:space="0" w:color="auto"/>
        <w:bottom w:val="none" w:sz="0" w:space="0" w:color="auto"/>
        <w:right w:val="none" w:sz="0" w:space="0" w:color="auto"/>
      </w:divBdr>
    </w:div>
    <w:div w:id="904073476">
      <w:bodyDiv w:val="1"/>
      <w:marLeft w:val="0"/>
      <w:marRight w:val="0"/>
      <w:marTop w:val="0"/>
      <w:marBottom w:val="0"/>
      <w:divBdr>
        <w:top w:val="none" w:sz="0" w:space="0" w:color="auto"/>
        <w:left w:val="none" w:sz="0" w:space="0" w:color="auto"/>
        <w:bottom w:val="none" w:sz="0" w:space="0" w:color="auto"/>
        <w:right w:val="none" w:sz="0" w:space="0" w:color="auto"/>
      </w:divBdr>
      <w:divsChild>
        <w:div w:id="53625985">
          <w:marLeft w:val="0"/>
          <w:marRight w:val="0"/>
          <w:marTop w:val="0"/>
          <w:marBottom w:val="0"/>
          <w:divBdr>
            <w:top w:val="none" w:sz="0" w:space="0" w:color="auto"/>
            <w:left w:val="none" w:sz="0" w:space="0" w:color="auto"/>
            <w:bottom w:val="none" w:sz="0" w:space="0" w:color="auto"/>
            <w:right w:val="none" w:sz="0" w:space="0" w:color="auto"/>
          </w:divBdr>
        </w:div>
        <w:div w:id="195389427">
          <w:marLeft w:val="0"/>
          <w:marRight w:val="0"/>
          <w:marTop w:val="0"/>
          <w:marBottom w:val="0"/>
          <w:divBdr>
            <w:top w:val="none" w:sz="0" w:space="0" w:color="auto"/>
            <w:left w:val="none" w:sz="0" w:space="0" w:color="auto"/>
            <w:bottom w:val="none" w:sz="0" w:space="0" w:color="auto"/>
            <w:right w:val="none" w:sz="0" w:space="0" w:color="auto"/>
          </w:divBdr>
        </w:div>
        <w:div w:id="259797066">
          <w:marLeft w:val="0"/>
          <w:marRight w:val="0"/>
          <w:marTop w:val="0"/>
          <w:marBottom w:val="0"/>
          <w:divBdr>
            <w:top w:val="none" w:sz="0" w:space="0" w:color="auto"/>
            <w:left w:val="none" w:sz="0" w:space="0" w:color="auto"/>
            <w:bottom w:val="none" w:sz="0" w:space="0" w:color="auto"/>
            <w:right w:val="none" w:sz="0" w:space="0" w:color="auto"/>
          </w:divBdr>
        </w:div>
        <w:div w:id="400719732">
          <w:marLeft w:val="0"/>
          <w:marRight w:val="0"/>
          <w:marTop w:val="0"/>
          <w:marBottom w:val="0"/>
          <w:divBdr>
            <w:top w:val="none" w:sz="0" w:space="0" w:color="auto"/>
            <w:left w:val="none" w:sz="0" w:space="0" w:color="auto"/>
            <w:bottom w:val="none" w:sz="0" w:space="0" w:color="auto"/>
            <w:right w:val="none" w:sz="0" w:space="0" w:color="auto"/>
          </w:divBdr>
        </w:div>
        <w:div w:id="556623397">
          <w:marLeft w:val="0"/>
          <w:marRight w:val="0"/>
          <w:marTop w:val="0"/>
          <w:marBottom w:val="0"/>
          <w:divBdr>
            <w:top w:val="none" w:sz="0" w:space="0" w:color="auto"/>
            <w:left w:val="none" w:sz="0" w:space="0" w:color="auto"/>
            <w:bottom w:val="none" w:sz="0" w:space="0" w:color="auto"/>
            <w:right w:val="none" w:sz="0" w:space="0" w:color="auto"/>
          </w:divBdr>
        </w:div>
        <w:div w:id="694312093">
          <w:marLeft w:val="0"/>
          <w:marRight w:val="0"/>
          <w:marTop w:val="0"/>
          <w:marBottom w:val="0"/>
          <w:divBdr>
            <w:top w:val="none" w:sz="0" w:space="0" w:color="auto"/>
            <w:left w:val="none" w:sz="0" w:space="0" w:color="auto"/>
            <w:bottom w:val="none" w:sz="0" w:space="0" w:color="auto"/>
            <w:right w:val="none" w:sz="0" w:space="0" w:color="auto"/>
          </w:divBdr>
        </w:div>
        <w:div w:id="931207805">
          <w:marLeft w:val="0"/>
          <w:marRight w:val="0"/>
          <w:marTop w:val="0"/>
          <w:marBottom w:val="0"/>
          <w:divBdr>
            <w:top w:val="none" w:sz="0" w:space="0" w:color="auto"/>
            <w:left w:val="none" w:sz="0" w:space="0" w:color="auto"/>
            <w:bottom w:val="none" w:sz="0" w:space="0" w:color="auto"/>
            <w:right w:val="none" w:sz="0" w:space="0" w:color="auto"/>
          </w:divBdr>
        </w:div>
        <w:div w:id="961502300">
          <w:marLeft w:val="0"/>
          <w:marRight w:val="0"/>
          <w:marTop w:val="0"/>
          <w:marBottom w:val="0"/>
          <w:divBdr>
            <w:top w:val="none" w:sz="0" w:space="0" w:color="auto"/>
            <w:left w:val="none" w:sz="0" w:space="0" w:color="auto"/>
            <w:bottom w:val="none" w:sz="0" w:space="0" w:color="auto"/>
            <w:right w:val="none" w:sz="0" w:space="0" w:color="auto"/>
          </w:divBdr>
        </w:div>
        <w:div w:id="971208904">
          <w:marLeft w:val="0"/>
          <w:marRight w:val="0"/>
          <w:marTop w:val="0"/>
          <w:marBottom w:val="0"/>
          <w:divBdr>
            <w:top w:val="none" w:sz="0" w:space="0" w:color="auto"/>
            <w:left w:val="none" w:sz="0" w:space="0" w:color="auto"/>
            <w:bottom w:val="none" w:sz="0" w:space="0" w:color="auto"/>
            <w:right w:val="none" w:sz="0" w:space="0" w:color="auto"/>
          </w:divBdr>
        </w:div>
        <w:div w:id="1325471170">
          <w:marLeft w:val="0"/>
          <w:marRight w:val="0"/>
          <w:marTop w:val="0"/>
          <w:marBottom w:val="0"/>
          <w:divBdr>
            <w:top w:val="none" w:sz="0" w:space="0" w:color="auto"/>
            <w:left w:val="none" w:sz="0" w:space="0" w:color="auto"/>
            <w:bottom w:val="none" w:sz="0" w:space="0" w:color="auto"/>
            <w:right w:val="none" w:sz="0" w:space="0" w:color="auto"/>
          </w:divBdr>
        </w:div>
      </w:divsChild>
    </w:div>
    <w:div w:id="1081290597">
      <w:bodyDiv w:val="1"/>
      <w:marLeft w:val="0"/>
      <w:marRight w:val="0"/>
      <w:marTop w:val="0"/>
      <w:marBottom w:val="0"/>
      <w:divBdr>
        <w:top w:val="none" w:sz="0" w:space="0" w:color="auto"/>
        <w:left w:val="none" w:sz="0" w:space="0" w:color="auto"/>
        <w:bottom w:val="none" w:sz="0" w:space="0" w:color="auto"/>
        <w:right w:val="none" w:sz="0" w:space="0" w:color="auto"/>
      </w:divBdr>
    </w:div>
    <w:div w:id="1175919129">
      <w:bodyDiv w:val="1"/>
      <w:marLeft w:val="0"/>
      <w:marRight w:val="0"/>
      <w:marTop w:val="0"/>
      <w:marBottom w:val="0"/>
      <w:divBdr>
        <w:top w:val="none" w:sz="0" w:space="0" w:color="auto"/>
        <w:left w:val="none" w:sz="0" w:space="0" w:color="auto"/>
        <w:bottom w:val="none" w:sz="0" w:space="0" w:color="auto"/>
        <w:right w:val="none" w:sz="0" w:space="0" w:color="auto"/>
      </w:divBdr>
    </w:div>
    <w:div w:id="1452048356">
      <w:bodyDiv w:val="1"/>
      <w:marLeft w:val="0"/>
      <w:marRight w:val="0"/>
      <w:marTop w:val="0"/>
      <w:marBottom w:val="0"/>
      <w:divBdr>
        <w:top w:val="none" w:sz="0" w:space="0" w:color="auto"/>
        <w:left w:val="none" w:sz="0" w:space="0" w:color="auto"/>
        <w:bottom w:val="none" w:sz="0" w:space="0" w:color="auto"/>
        <w:right w:val="none" w:sz="0" w:space="0" w:color="auto"/>
      </w:divBdr>
    </w:div>
    <w:div w:id="1869951319">
      <w:bodyDiv w:val="1"/>
      <w:marLeft w:val="0"/>
      <w:marRight w:val="0"/>
      <w:marTop w:val="0"/>
      <w:marBottom w:val="0"/>
      <w:divBdr>
        <w:top w:val="none" w:sz="0" w:space="0" w:color="auto"/>
        <w:left w:val="none" w:sz="0" w:space="0" w:color="auto"/>
        <w:bottom w:val="none" w:sz="0" w:space="0" w:color="auto"/>
        <w:right w:val="none" w:sz="0" w:space="0" w:color="auto"/>
      </w:divBdr>
    </w:div>
    <w:div w:id="20520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72B7A466E96A7154A307C4C8C851E29188B909100681F7C823581CBD1E89E7197F6E12D746FEDBE6EC99E32921D9B7AD140C4BA0878E565hE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C7BD-49DC-49D6-A260-D6FD5305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11357</Words>
  <Characters>75501</Characters>
  <Application>Microsoft Office Word</Application>
  <DocSecurity>0</DocSecurity>
  <Lines>629</Lines>
  <Paragraphs>173</Paragraphs>
  <ScaleCrop>false</ScaleCrop>
  <HeadingPairs>
    <vt:vector size="2" baseType="variant">
      <vt:variant>
        <vt:lpstr>Название</vt:lpstr>
      </vt:variant>
      <vt:variant>
        <vt:i4>1</vt:i4>
      </vt:variant>
    </vt:vector>
  </HeadingPairs>
  <TitlesOfParts>
    <vt:vector size="1" baseType="lpstr">
      <vt:lpstr>СОБРАНИЕ ПРЕДСТАВИТЕЛЕЙ ОМСУКЧАНСКОГО РАЙОНА</vt:lpstr>
    </vt:vector>
  </TitlesOfParts>
  <Company/>
  <LinksUpToDate>false</LinksUpToDate>
  <CharactersWithSpaces>86685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ПРЕДСТАВИТЕЛЕЙ ОМСУКЧАНСКОГО РАЙОНА</dc:title>
  <dc:creator>Ермолаева Ирина Викторовна</dc:creator>
  <cp:lastModifiedBy>Виктория Смаль</cp:lastModifiedBy>
  <cp:revision>3</cp:revision>
  <cp:lastPrinted>2022-04-20T04:46:00Z</cp:lastPrinted>
  <dcterms:created xsi:type="dcterms:W3CDTF">2022-04-28T22:57:00Z</dcterms:created>
  <dcterms:modified xsi:type="dcterms:W3CDTF">2022-04-28T22:59:00Z</dcterms:modified>
</cp:coreProperties>
</file>