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4C3" w:rsidRDefault="00A314C3" w:rsidP="00A314C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КАЛЬКУЛЯТОР ПРОЦЕДУР</w:t>
      </w:r>
    </w:p>
    <w:p w:rsidR="00262C54" w:rsidRDefault="00262C54" w:rsidP="00262C54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62C5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Жилой дом блокированной застройки на территории Магаданской области </w:t>
      </w:r>
    </w:p>
    <w:p w:rsidR="00B61C7D" w:rsidRPr="00262C54" w:rsidRDefault="00B61C7D" w:rsidP="00B61C7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_____________________ </w:t>
      </w:r>
      <w:r w:rsidRPr="00CD6287">
        <w:rPr>
          <w:rFonts w:ascii="Times New Roman" w:eastAsia="Calibri" w:hAnsi="Times New Roman" w:cs="Times New Roman"/>
          <w:sz w:val="28"/>
          <w:szCs w:val="28"/>
        </w:rPr>
        <w:t>городской округ</w:t>
      </w:r>
    </w:p>
    <w:tbl>
      <w:tblPr>
        <w:tblW w:w="1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633"/>
        <w:gridCol w:w="1743"/>
        <w:gridCol w:w="4352"/>
        <w:gridCol w:w="2552"/>
        <w:gridCol w:w="3827"/>
        <w:gridCol w:w="10"/>
      </w:tblGrid>
      <w:tr w:rsidR="00262C54" w:rsidRPr="00262C54" w:rsidTr="004855C6">
        <w:trPr>
          <w:gridAfter w:val="1"/>
          <w:wAfter w:w="10" w:type="dxa"/>
        </w:trPr>
        <w:tc>
          <w:tcPr>
            <w:tcW w:w="3227" w:type="dxa"/>
            <w:gridSpan w:val="2"/>
            <w:shd w:val="clear" w:color="auto" w:fill="auto"/>
          </w:tcPr>
          <w:p w:rsidR="00262C54" w:rsidRPr="00262C54" w:rsidRDefault="00262C54" w:rsidP="00262C54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Назначение объекта</w:t>
            </w:r>
          </w:p>
        </w:tc>
        <w:tc>
          <w:tcPr>
            <w:tcW w:w="12474" w:type="dxa"/>
            <w:gridSpan w:val="4"/>
            <w:shd w:val="clear" w:color="auto" w:fill="auto"/>
          </w:tcPr>
          <w:p w:rsidR="00262C54" w:rsidRPr="00262C54" w:rsidRDefault="00262C54" w:rsidP="00262C54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sz w:val="26"/>
                <w:szCs w:val="26"/>
              </w:rPr>
              <w:t>Для проживания граждан</w:t>
            </w:r>
          </w:p>
        </w:tc>
      </w:tr>
      <w:tr w:rsidR="00262C54" w:rsidRPr="00262C54" w:rsidTr="004855C6">
        <w:trPr>
          <w:gridAfter w:val="1"/>
          <w:wAfter w:w="10" w:type="dxa"/>
        </w:trPr>
        <w:tc>
          <w:tcPr>
            <w:tcW w:w="3227" w:type="dxa"/>
            <w:gridSpan w:val="2"/>
            <w:shd w:val="clear" w:color="auto" w:fill="auto"/>
          </w:tcPr>
          <w:p w:rsidR="00262C54" w:rsidRPr="00262C54" w:rsidRDefault="00262C54" w:rsidP="00262C54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Этажность/количество блоков</w:t>
            </w:r>
          </w:p>
        </w:tc>
        <w:tc>
          <w:tcPr>
            <w:tcW w:w="12474" w:type="dxa"/>
            <w:gridSpan w:val="4"/>
            <w:shd w:val="clear" w:color="auto" w:fill="auto"/>
          </w:tcPr>
          <w:p w:rsidR="00262C54" w:rsidRPr="00262C54" w:rsidRDefault="00262C54" w:rsidP="00262C54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 более 3 этажей/не более 10 блоков, каждый из которых предназначен для проживания 1 семьи, имеет общую стену (общие стены) без проемов с соседним блоком или соседними блоками, </w:t>
            </w:r>
            <w:proofErr w:type="gramStart"/>
            <w:r w:rsidRPr="00262C54">
              <w:rPr>
                <w:rFonts w:ascii="Times New Roman" w:eastAsia="Calibri" w:hAnsi="Times New Roman" w:cs="Times New Roman"/>
                <w:sz w:val="26"/>
                <w:szCs w:val="26"/>
              </w:rPr>
              <w:t>расположен на отдельном земельном участке и имеет</w:t>
            </w:r>
            <w:proofErr w:type="gramEnd"/>
            <w:r w:rsidRPr="00262C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выход на территорию общего пользования</w:t>
            </w:r>
          </w:p>
        </w:tc>
      </w:tr>
      <w:tr w:rsidR="00262C54" w:rsidRPr="00262C54" w:rsidTr="004855C6">
        <w:trPr>
          <w:gridAfter w:val="1"/>
          <w:wAfter w:w="10" w:type="dxa"/>
        </w:trPr>
        <w:tc>
          <w:tcPr>
            <w:tcW w:w="3227" w:type="dxa"/>
            <w:gridSpan w:val="2"/>
            <w:shd w:val="clear" w:color="auto" w:fill="auto"/>
          </w:tcPr>
          <w:p w:rsidR="00262C54" w:rsidRPr="00262C54" w:rsidRDefault="00262C54" w:rsidP="00262C54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474" w:type="dxa"/>
            <w:gridSpan w:val="4"/>
            <w:shd w:val="clear" w:color="auto" w:fill="auto"/>
          </w:tcPr>
          <w:p w:rsidR="00262C54" w:rsidRPr="00262C54" w:rsidRDefault="00262C54" w:rsidP="00262C54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sz w:val="26"/>
                <w:szCs w:val="26"/>
              </w:rPr>
              <w:t>Собственные и заемные средства застройщика</w:t>
            </w:r>
          </w:p>
        </w:tc>
      </w:tr>
      <w:tr w:rsidR="00262C54" w:rsidRPr="00262C54" w:rsidTr="004855C6">
        <w:trPr>
          <w:gridAfter w:val="1"/>
          <w:wAfter w:w="10" w:type="dxa"/>
        </w:trPr>
        <w:tc>
          <w:tcPr>
            <w:tcW w:w="3227" w:type="dxa"/>
            <w:gridSpan w:val="2"/>
            <w:shd w:val="clear" w:color="auto" w:fill="auto"/>
          </w:tcPr>
          <w:p w:rsidR="00262C54" w:rsidRPr="00262C54" w:rsidRDefault="00262C54" w:rsidP="00262C54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Дополнительная информация</w:t>
            </w:r>
          </w:p>
        </w:tc>
        <w:tc>
          <w:tcPr>
            <w:tcW w:w="12474" w:type="dxa"/>
            <w:gridSpan w:val="4"/>
            <w:shd w:val="clear" w:color="auto" w:fill="auto"/>
          </w:tcPr>
          <w:p w:rsidR="00262C54" w:rsidRPr="00262C54" w:rsidRDefault="00262C54" w:rsidP="00262C5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sz w:val="26"/>
                <w:szCs w:val="26"/>
              </w:rPr>
              <w:t>Объект не попадает в границы особо охраняемых природных территорий, охранных зон объектов культурного наследия</w:t>
            </w:r>
          </w:p>
        </w:tc>
      </w:tr>
      <w:tr w:rsidR="00262C54" w:rsidRPr="00262C54" w:rsidTr="004855C6">
        <w:trPr>
          <w:gridAfter w:val="1"/>
          <w:wAfter w:w="10" w:type="dxa"/>
        </w:trPr>
        <w:tc>
          <w:tcPr>
            <w:tcW w:w="3227" w:type="dxa"/>
            <w:gridSpan w:val="2"/>
            <w:shd w:val="clear" w:color="auto" w:fill="auto"/>
          </w:tcPr>
          <w:p w:rsidR="00262C54" w:rsidRPr="00262C54" w:rsidRDefault="00262C54" w:rsidP="00262C54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Инженерные сети</w:t>
            </w:r>
          </w:p>
        </w:tc>
        <w:tc>
          <w:tcPr>
            <w:tcW w:w="12474" w:type="dxa"/>
            <w:gridSpan w:val="4"/>
            <w:shd w:val="clear" w:color="auto" w:fill="auto"/>
          </w:tcPr>
          <w:p w:rsidR="00262C54" w:rsidRPr="00262C54" w:rsidRDefault="00262C54" w:rsidP="00262C5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sz w:val="26"/>
                <w:szCs w:val="26"/>
              </w:rPr>
              <w:t>Требуется подключение к электрическим и тепловым сетям, газораспределительной сети, сетям водоснабжения и водоотведения</w:t>
            </w:r>
          </w:p>
        </w:tc>
      </w:tr>
      <w:tr w:rsidR="00262C54" w:rsidRPr="00262C54" w:rsidTr="004855C6">
        <w:trPr>
          <w:gridAfter w:val="1"/>
          <w:wAfter w:w="10" w:type="dxa"/>
        </w:trPr>
        <w:tc>
          <w:tcPr>
            <w:tcW w:w="3227" w:type="dxa"/>
            <w:gridSpan w:val="2"/>
            <w:shd w:val="clear" w:color="auto" w:fill="auto"/>
          </w:tcPr>
          <w:p w:rsidR="00262C54" w:rsidRPr="00262C54" w:rsidRDefault="00262C54" w:rsidP="00262C54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Земельный участок</w:t>
            </w:r>
          </w:p>
        </w:tc>
        <w:tc>
          <w:tcPr>
            <w:tcW w:w="12474" w:type="dxa"/>
            <w:gridSpan w:val="4"/>
            <w:shd w:val="clear" w:color="auto" w:fill="auto"/>
          </w:tcPr>
          <w:p w:rsidR="00262C54" w:rsidRPr="00262C54" w:rsidRDefault="00262C54" w:rsidP="00262C5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sz w:val="26"/>
                <w:szCs w:val="26"/>
              </w:rPr>
              <w:t>Находится в собственности или аренде у застройщика</w:t>
            </w:r>
          </w:p>
        </w:tc>
      </w:tr>
      <w:tr w:rsidR="00262C54" w:rsidRPr="00262C54" w:rsidTr="004855C6">
        <w:tc>
          <w:tcPr>
            <w:tcW w:w="15711" w:type="dxa"/>
            <w:gridSpan w:val="7"/>
            <w:shd w:val="clear" w:color="auto" w:fill="auto"/>
          </w:tcPr>
          <w:p w:rsidR="00262C54" w:rsidRPr="00262C54" w:rsidRDefault="00262C54" w:rsidP="00262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Этап предварительной подготовки</w:t>
            </w:r>
          </w:p>
        </w:tc>
      </w:tr>
      <w:tr w:rsidR="00262C54" w:rsidRPr="00262C54" w:rsidTr="004855C6">
        <w:tc>
          <w:tcPr>
            <w:tcW w:w="594" w:type="dxa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C5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262C54" w:rsidRPr="00262C54" w:rsidRDefault="00262C54" w:rsidP="00262C5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2C54">
              <w:rPr>
                <w:rFonts w:ascii="Times New Roman" w:eastAsia="Calibri" w:hAnsi="Times New Roman" w:cs="Times New Roman"/>
                <w:sz w:val="24"/>
                <w:szCs w:val="24"/>
              </w:rPr>
              <w:t>п.п</w:t>
            </w:r>
            <w:proofErr w:type="spellEnd"/>
            <w:r w:rsidRPr="00262C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C54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C54">
              <w:rPr>
                <w:rFonts w:ascii="Times New Roman" w:eastAsia="Calibri" w:hAnsi="Times New Roman" w:cs="Times New Roman"/>
                <w:sz w:val="24"/>
                <w:szCs w:val="24"/>
              </w:rPr>
              <w:t>Орган, организация, ответственные за проведение процедуры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C54">
              <w:rPr>
                <w:rFonts w:ascii="Times New Roman" w:eastAsia="Calibri" w:hAnsi="Times New Roman" w:cs="Times New Roman"/>
                <w:sz w:val="24"/>
                <w:szCs w:val="24"/>
              </w:rPr>
              <w:t>Предельный срок проведения процедуры</w:t>
            </w:r>
          </w:p>
          <w:p w:rsidR="00262C54" w:rsidRPr="00262C54" w:rsidRDefault="00262C54" w:rsidP="00262C54">
            <w:pPr>
              <w:spacing w:after="0" w:line="240" w:lineRule="exact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C54">
              <w:rPr>
                <w:rFonts w:ascii="Times New Roman" w:eastAsia="Calibri" w:hAnsi="Times New Roman" w:cs="Times New Roman"/>
                <w:sz w:val="24"/>
                <w:szCs w:val="24"/>
              </w:rPr>
              <w:t>(календарные дни)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C54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62C54" w:rsidRPr="00262C54" w:rsidTr="004855C6">
        <w:tc>
          <w:tcPr>
            <w:tcW w:w="594" w:type="dxa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Получение градостроительного плана земельного участка 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2C54" w:rsidRPr="00762BE6" w:rsidRDefault="00262C54" w:rsidP="00262C5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762BE6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20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sz w:val="26"/>
                <w:szCs w:val="26"/>
              </w:rPr>
              <w:t>Градостроительный план земельного участка</w:t>
            </w:r>
          </w:p>
        </w:tc>
      </w:tr>
      <w:tr w:rsidR="00262C54" w:rsidRPr="00262C54" w:rsidTr="004855C6">
        <w:tc>
          <w:tcPr>
            <w:tcW w:w="594" w:type="dxa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Заключение договора о технологическом присоединении к электрическим сетям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262C54" w:rsidRPr="00262C54" w:rsidRDefault="00262C54" w:rsidP="00262C54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62C54" w:rsidRPr="00762BE6" w:rsidRDefault="00262C54" w:rsidP="00262C5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762BE6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Договор о технологическом присоединении к электрическим сетям</w:t>
            </w:r>
          </w:p>
        </w:tc>
      </w:tr>
      <w:tr w:rsidR="00262C54" w:rsidRPr="00262C54" w:rsidTr="004855C6">
        <w:tc>
          <w:tcPr>
            <w:tcW w:w="594" w:type="dxa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Предоставление технических условий подключения объекта капитального строительства к сети инженерно-технического обеспечения в сфере теплоснабжения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262C54" w:rsidRPr="00262C54" w:rsidRDefault="00262C54" w:rsidP="00262C54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62C54" w:rsidRPr="00762BE6" w:rsidRDefault="00262C54" w:rsidP="00262C5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762BE6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Технические условия подключения объекта капитального строительства к сети инженерно-технического обеспечения в сфере теплоснабжения</w:t>
            </w:r>
          </w:p>
        </w:tc>
      </w:tr>
      <w:tr w:rsidR="00262C54" w:rsidRPr="00262C54" w:rsidTr="004855C6">
        <w:tc>
          <w:tcPr>
            <w:tcW w:w="594" w:type="dxa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Предоставление технических условий на подключение (присоединение) к централизованным системам горячего водоснабжения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262C54" w:rsidRPr="00262C54" w:rsidRDefault="00262C54" w:rsidP="00262C54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62C54" w:rsidRPr="00762BE6" w:rsidRDefault="00262C54" w:rsidP="00262C5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762BE6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Технические условия на подключение (присоединение) к централизованным системам горячего водоснабжения</w:t>
            </w:r>
          </w:p>
        </w:tc>
      </w:tr>
      <w:tr w:rsidR="00262C54" w:rsidRPr="00262C54" w:rsidTr="004855C6">
        <w:tc>
          <w:tcPr>
            <w:tcW w:w="594" w:type="dxa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Предоставление технических условий на проектирование узла учета тепловой энергии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262C54" w:rsidRPr="00262C54" w:rsidRDefault="00262C54" w:rsidP="00262C54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62C54" w:rsidRPr="00762BE6" w:rsidRDefault="00262C54" w:rsidP="00262C5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762BE6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Технические условия на проектирование узла учета тепловой энергии</w:t>
            </w:r>
          </w:p>
        </w:tc>
      </w:tr>
      <w:tr w:rsidR="00262C54" w:rsidRPr="00262C54" w:rsidTr="004855C6">
        <w:tc>
          <w:tcPr>
            <w:tcW w:w="594" w:type="dxa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Предоставление технических условий на подключение (технологическое присоединение) к централизованным системам холодного водоснабжения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262C54" w:rsidRPr="00262C54" w:rsidRDefault="00262C54" w:rsidP="00262C54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62C54" w:rsidRPr="00762BE6" w:rsidRDefault="00262C54" w:rsidP="00262C5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762BE6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Технические условия на подключение (технологическое присоединение) к централизованным системам холодного водоснабжения</w:t>
            </w:r>
          </w:p>
        </w:tc>
      </w:tr>
      <w:tr w:rsidR="00262C54" w:rsidRPr="00262C54" w:rsidTr="004855C6">
        <w:tc>
          <w:tcPr>
            <w:tcW w:w="594" w:type="dxa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Предоставление технических условий на подключение (технологическое присоединение) к централизованным системам водоотведения 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262C54" w:rsidRPr="00262C54" w:rsidRDefault="00262C54" w:rsidP="00262C54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62C54" w:rsidRPr="00762BE6" w:rsidRDefault="00262C54" w:rsidP="00262C5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762BE6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Технические условия на подключение (технологическое присоединение) к централизованным системам водоотведения</w:t>
            </w:r>
          </w:p>
        </w:tc>
      </w:tr>
      <w:tr w:rsidR="00262C54" w:rsidRPr="00262C54" w:rsidTr="004855C6">
        <w:tc>
          <w:tcPr>
            <w:tcW w:w="594" w:type="dxa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Предоставление технических условий на подключение (технологическое присоединение) к сетям газораспределения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262C54" w:rsidRPr="00262C54" w:rsidRDefault="00262C54" w:rsidP="00262C54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62C54" w:rsidRPr="00762BE6" w:rsidRDefault="00262C54" w:rsidP="00262C5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762BE6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Технические условия на подключение (технологическое присоединение) к сетям газораспределения</w:t>
            </w:r>
          </w:p>
        </w:tc>
      </w:tr>
      <w:tr w:rsidR="00262C54" w:rsidRPr="00262C54" w:rsidTr="004855C6">
        <w:tc>
          <w:tcPr>
            <w:tcW w:w="594" w:type="dxa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Предоставление </w:t>
            </w:r>
            <w:proofErr w:type="gramStart"/>
            <w:r w:rsidRPr="00262C5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согласования проекта узла учета тепловой энергии</w:t>
            </w:r>
            <w:proofErr w:type="gramEnd"/>
          </w:p>
        </w:tc>
        <w:tc>
          <w:tcPr>
            <w:tcW w:w="4352" w:type="dxa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262C54" w:rsidRPr="00262C54" w:rsidRDefault="00262C54" w:rsidP="00262C54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62C54" w:rsidRPr="00762BE6" w:rsidRDefault="00262C54" w:rsidP="00262C5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762BE6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Согласованный проект узла учета тепловой энергии</w:t>
            </w:r>
          </w:p>
        </w:tc>
      </w:tr>
      <w:tr w:rsidR="00262C54" w:rsidRPr="00262C54" w:rsidTr="004855C6">
        <w:tc>
          <w:tcPr>
            <w:tcW w:w="15711" w:type="dxa"/>
            <w:gridSpan w:val="7"/>
            <w:shd w:val="clear" w:color="auto" w:fill="auto"/>
          </w:tcPr>
          <w:p w:rsidR="00262C54" w:rsidRPr="00262C54" w:rsidRDefault="00262C54" w:rsidP="00262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2C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 проектирования</w:t>
            </w:r>
          </w:p>
        </w:tc>
      </w:tr>
      <w:tr w:rsidR="00262C54" w:rsidRPr="00262C54" w:rsidTr="004855C6">
        <w:tc>
          <w:tcPr>
            <w:tcW w:w="594" w:type="dxa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C5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262C54" w:rsidRPr="00262C54" w:rsidRDefault="00262C54" w:rsidP="00262C5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2C54">
              <w:rPr>
                <w:rFonts w:ascii="Times New Roman" w:eastAsia="Calibri" w:hAnsi="Times New Roman" w:cs="Times New Roman"/>
                <w:sz w:val="24"/>
                <w:szCs w:val="24"/>
              </w:rPr>
              <w:t>п.п</w:t>
            </w:r>
            <w:proofErr w:type="spellEnd"/>
            <w:r w:rsidRPr="00262C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C54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C54">
              <w:rPr>
                <w:rFonts w:ascii="Times New Roman" w:eastAsia="Calibri" w:hAnsi="Times New Roman" w:cs="Times New Roman"/>
                <w:sz w:val="24"/>
                <w:szCs w:val="24"/>
              </w:rPr>
              <w:t>Орган, организация, ответственные за проведение процедуры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ind w:lef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C54">
              <w:rPr>
                <w:rFonts w:ascii="Times New Roman" w:eastAsia="Calibri" w:hAnsi="Times New Roman" w:cs="Times New Roman"/>
                <w:sz w:val="24"/>
                <w:szCs w:val="24"/>
              </w:rPr>
              <w:t>Предельный срок проведения процедуры</w:t>
            </w:r>
          </w:p>
          <w:p w:rsidR="00262C54" w:rsidRPr="00262C54" w:rsidRDefault="00262C54" w:rsidP="00262C54">
            <w:pPr>
              <w:spacing w:after="0" w:line="240" w:lineRule="exact"/>
              <w:ind w:lef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C54">
              <w:rPr>
                <w:rFonts w:ascii="Times New Roman" w:eastAsia="Calibri" w:hAnsi="Times New Roman" w:cs="Times New Roman"/>
                <w:sz w:val="24"/>
                <w:szCs w:val="24"/>
              </w:rPr>
              <w:t>(календарные дни)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C54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62C54" w:rsidRPr="00262C54" w:rsidTr="004855C6">
        <w:tc>
          <w:tcPr>
            <w:tcW w:w="594" w:type="dxa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262C54" w:rsidRPr="00262C54" w:rsidRDefault="00262C54" w:rsidP="00262C5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проектной документации</w:t>
            </w:r>
          </w:p>
          <w:p w:rsidR="00262C54" w:rsidRPr="00262C54" w:rsidRDefault="00262C54" w:rsidP="00262C54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52" w:type="dxa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sz w:val="26"/>
                <w:szCs w:val="26"/>
              </w:rPr>
              <w:t>Проектная организация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sz w:val="26"/>
                <w:szCs w:val="26"/>
              </w:rPr>
              <w:t>Определяется гражданско-правовым договором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262C54" w:rsidRPr="00262C54" w:rsidRDefault="00262C54" w:rsidP="00262C5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sz w:val="26"/>
                <w:szCs w:val="26"/>
              </w:rPr>
              <w:t>Проектная документация</w:t>
            </w:r>
          </w:p>
          <w:p w:rsidR="00262C54" w:rsidRPr="00262C54" w:rsidRDefault="00262C54" w:rsidP="00262C54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62C54" w:rsidRPr="00262C54" w:rsidTr="004855C6">
        <w:tc>
          <w:tcPr>
            <w:tcW w:w="15711" w:type="dxa"/>
            <w:gridSpan w:val="7"/>
            <w:shd w:val="clear" w:color="auto" w:fill="auto"/>
          </w:tcPr>
          <w:p w:rsidR="00262C54" w:rsidRPr="00262C54" w:rsidRDefault="00262C54" w:rsidP="00262C5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2C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 подготовки к строительству</w:t>
            </w:r>
          </w:p>
        </w:tc>
      </w:tr>
      <w:tr w:rsidR="00262C54" w:rsidRPr="00262C54" w:rsidTr="004855C6">
        <w:tc>
          <w:tcPr>
            <w:tcW w:w="594" w:type="dxa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C5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262C54" w:rsidRPr="00262C54" w:rsidRDefault="00262C54" w:rsidP="00262C5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2C54">
              <w:rPr>
                <w:rFonts w:ascii="Times New Roman" w:eastAsia="Calibri" w:hAnsi="Times New Roman" w:cs="Times New Roman"/>
                <w:sz w:val="24"/>
                <w:szCs w:val="24"/>
              </w:rPr>
              <w:t>п.п</w:t>
            </w:r>
            <w:proofErr w:type="spellEnd"/>
            <w:r w:rsidRPr="00262C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C54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C54">
              <w:rPr>
                <w:rFonts w:ascii="Times New Roman" w:eastAsia="Calibri" w:hAnsi="Times New Roman" w:cs="Times New Roman"/>
                <w:sz w:val="24"/>
                <w:szCs w:val="24"/>
              </w:rPr>
              <w:t>Орган, организация, ответственные за проведение процедуры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C54">
              <w:rPr>
                <w:rFonts w:ascii="Times New Roman" w:eastAsia="Calibri" w:hAnsi="Times New Roman" w:cs="Times New Roman"/>
                <w:sz w:val="24"/>
                <w:szCs w:val="24"/>
              </w:rPr>
              <w:t>Предельный срок проведения процедуры</w:t>
            </w:r>
          </w:p>
          <w:p w:rsidR="00262C54" w:rsidRPr="00262C54" w:rsidRDefault="00262C54" w:rsidP="00262C54">
            <w:pPr>
              <w:spacing w:after="0" w:line="240" w:lineRule="exact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C54">
              <w:rPr>
                <w:rFonts w:ascii="Times New Roman" w:eastAsia="Calibri" w:hAnsi="Times New Roman" w:cs="Times New Roman"/>
                <w:sz w:val="24"/>
                <w:szCs w:val="24"/>
              </w:rPr>
              <w:t>(календарные дни)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C54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62C54" w:rsidRPr="00262C54" w:rsidTr="004855C6">
        <w:tc>
          <w:tcPr>
            <w:tcW w:w="594" w:type="dxa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sz w:val="26"/>
                <w:szCs w:val="26"/>
              </w:rPr>
              <w:t>Получение разрешения на строительство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2C54" w:rsidRPr="00762BE6" w:rsidRDefault="00262C54" w:rsidP="00262C5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762BE6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7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sz w:val="26"/>
                <w:szCs w:val="26"/>
              </w:rPr>
              <w:t>Разрешение на строительство</w:t>
            </w:r>
          </w:p>
        </w:tc>
      </w:tr>
      <w:tr w:rsidR="00262C54" w:rsidRPr="00262C54" w:rsidTr="004855C6">
        <w:tc>
          <w:tcPr>
            <w:tcW w:w="594" w:type="dxa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sz w:val="26"/>
                <w:szCs w:val="26"/>
              </w:rPr>
              <w:t>Предоставление порубочного билета и (или) разрешения на пересадку деревьев и кустарников</w:t>
            </w:r>
          </w:p>
          <w:p w:rsidR="00262C54" w:rsidRPr="00262C54" w:rsidRDefault="00262C54" w:rsidP="00262C5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52" w:type="dxa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2C54" w:rsidRPr="00762BE6" w:rsidRDefault="00262C54" w:rsidP="00262C54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762BE6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10</w:t>
            </w:r>
            <w:r w:rsidR="00717AFF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717AFF" w:rsidRPr="00717AFF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(надо до 7 дней)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sz w:val="26"/>
                <w:szCs w:val="26"/>
              </w:rPr>
              <w:t>Порубочный билет и (или) разрешение на пересадку деревьев и кустарников</w:t>
            </w:r>
          </w:p>
          <w:p w:rsidR="00262C54" w:rsidRPr="00262C54" w:rsidRDefault="00262C54" w:rsidP="00262C5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62C54" w:rsidRPr="00262C54" w:rsidTr="004855C6">
        <w:tc>
          <w:tcPr>
            <w:tcW w:w="594" w:type="dxa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sz w:val="26"/>
                <w:szCs w:val="26"/>
              </w:rPr>
              <w:t>Предоставление разрешения на осуществление земляных работ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62C54" w:rsidRPr="00762BE6" w:rsidRDefault="00262C54" w:rsidP="00262C5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762BE6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10</w:t>
            </w:r>
            <w:r w:rsidR="00717AFF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717AFF" w:rsidRPr="00717AFF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(надо до 7 дней)</w:t>
            </w:r>
            <w:bookmarkStart w:id="0" w:name="_GoBack"/>
            <w:bookmarkEnd w:id="0"/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262C54" w:rsidRPr="00262C54" w:rsidRDefault="00262C54" w:rsidP="00262C5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2C54">
              <w:rPr>
                <w:rFonts w:ascii="Times New Roman" w:eastAsia="Calibri" w:hAnsi="Times New Roman" w:cs="Times New Roman"/>
                <w:sz w:val="26"/>
                <w:szCs w:val="26"/>
              </w:rPr>
              <w:t>Разрешение на осуществление земляных работ</w:t>
            </w:r>
          </w:p>
        </w:tc>
      </w:tr>
    </w:tbl>
    <w:p w:rsidR="00262C54" w:rsidRPr="00262C54" w:rsidRDefault="00262C54" w:rsidP="00262C54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EB2358" w:rsidRDefault="00EB2358"/>
    <w:sectPr w:rsidR="00EB2358" w:rsidSect="00B2776D">
      <w:headerReference w:type="default" r:id="rId7"/>
      <w:pgSz w:w="16838" w:h="11906" w:orient="landscape" w:code="9"/>
      <w:pgMar w:top="-851" w:right="567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2AB" w:rsidRDefault="008002AB">
      <w:pPr>
        <w:spacing w:after="0" w:line="240" w:lineRule="auto"/>
      </w:pPr>
      <w:r>
        <w:separator/>
      </w:r>
    </w:p>
  </w:endnote>
  <w:endnote w:type="continuationSeparator" w:id="0">
    <w:p w:rsidR="008002AB" w:rsidRDefault="00800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2AB" w:rsidRDefault="008002AB">
      <w:pPr>
        <w:spacing w:after="0" w:line="240" w:lineRule="auto"/>
      </w:pPr>
      <w:r>
        <w:separator/>
      </w:r>
    </w:p>
  </w:footnote>
  <w:footnote w:type="continuationSeparator" w:id="0">
    <w:p w:rsidR="008002AB" w:rsidRDefault="00800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FE3" w:rsidRPr="002C7FE3" w:rsidRDefault="008002AB" w:rsidP="00B61C7D">
    <w:pPr>
      <w:pStyle w:val="a3"/>
      <w:rPr>
        <w:rFonts w:ascii="Times New Roman" w:hAnsi="Times New Roman"/>
      </w:rPr>
    </w:pPr>
  </w:p>
  <w:p w:rsidR="002C7FE3" w:rsidRDefault="008002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C6"/>
    <w:rsid w:val="000C21C6"/>
    <w:rsid w:val="00262C54"/>
    <w:rsid w:val="00717AFF"/>
    <w:rsid w:val="00762BE6"/>
    <w:rsid w:val="008002AB"/>
    <w:rsid w:val="00A314C3"/>
    <w:rsid w:val="00A7286D"/>
    <w:rsid w:val="00B25FEC"/>
    <w:rsid w:val="00B2776D"/>
    <w:rsid w:val="00B61C7D"/>
    <w:rsid w:val="00C074C6"/>
    <w:rsid w:val="00EB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C5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62C5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61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C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C5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62C5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61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7</cp:revision>
  <dcterms:created xsi:type="dcterms:W3CDTF">2017-11-17T01:28:00Z</dcterms:created>
  <dcterms:modified xsi:type="dcterms:W3CDTF">2018-01-24T22:29:00Z</dcterms:modified>
</cp:coreProperties>
</file>