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E8" w:rsidRDefault="00E225E8" w:rsidP="00E225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E225E8" w:rsidRDefault="00E225E8" w:rsidP="00E225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Протоколом заседания Совета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5E8" w:rsidRDefault="00E225E8" w:rsidP="00E225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предпринимательству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E225E8" w:rsidRDefault="00E225E8" w:rsidP="00E225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Омсукчанского</w:t>
      </w:r>
    </w:p>
    <w:p w:rsidR="00E225E8" w:rsidRDefault="00E225E8" w:rsidP="00E225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</w:p>
    <w:p w:rsidR="00E225E8" w:rsidRDefault="00E225E8" w:rsidP="00E225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proofErr w:type="gramStart"/>
      <w:r>
        <w:rPr>
          <w:rFonts w:ascii="Times New Roman" w:hAnsi="Times New Roman" w:cs="Times New Roman"/>
          <w:sz w:val="20"/>
          <w:szCs w:val="20"/>
        </w:rPr>
        <w:t>б</w:t>
      </w:r>
      <w:proofErr w:type="gramEnd"/>
      <w:r>
        <w:rPr>
          <w:rFonts w:ascii="Times New Roman" w:hAnsi="Times New Roman" w:cs="Times New Roman"/>
          <w:sz w:val="20"/>
          <w:szCs w:val="20"/>
        </w:rPr>
        <w:t>/н  от  20.12.2024</w:t>
      </w:r>
    </w:p>
    <w:p w:rsidR="00E225E8" w:rsidRDefault="00E225E8" w:rsidP="00E225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63C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D744E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 xml:space="preserve">об организации антимонопольного </w:t>
      </w:r>
      <w:proofErr w:type="spellStart"/>
      <w:r w:rsidRPr="00AD791D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b/>
          <w:sz w:val="28"/>
          <w:szCs w:val="28"/>
        </w:rPr>
        <w:t xml:space="preserve"> в администрации Омсукчанского </w:t>
      </w:r>
      <w:r w:rsidR="00C829F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округа по итогам работы </w:t>
      </w:r>
    </w:p>
    <w:p w:rsidR="009E1D6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E70394">
        <w:rPr>
          <w:rFonts w:ascii="Times New Roman" w:hAnsi="Times New Roman" w:cs="Times New Roman"/>
          <w:b/>
          <w:sz w:val="28"/>
          <w:szCs w:val="28"/>
        </w:rPr>
        <w:t>2</w:t>
      </w:r>
      <w:r w:rsidR="00F5772C">
        <w:rPr>
          <w:rFonts w:ascii="Times New Roman" w:hAnsi="Times New Roman" w:cs="Times New Roman"/>
          <w:b/>
          <w:sz w:val="28"/>
          <w:szCs w:val="28"/>
        </w:rPr>
        <w:t>2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D791D">
        <w:rPr>
          <w:rFonts w:ascii="Times New Roman" w:hAnsi="Times New Roman" w:cs="Times New Roman"/>
          <w:b/>
          <w:sz w:val="28"/>
          <w:szCs w:val="28"/>
        </w:rPr>
        <w:t>2</w:t>
      </w:r>
      <w:r w:rsidR="00F5772C">
        <w:rPr>
          <w:rFonts w:ascii="Times New Roman" w:hAnsi="Times New Roman" w:cs="Times New Roman"/>
          <w:b/>
          <w:sz w:val="28"/>
          <w:szCs w:val="28"/>
        </w:rPr>
        <w:t>4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D68" w:rsidRPr="00AD791D" w:rsidRDefault="009E1D68" w:rsidP="009E1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0EF" w:rsidRPr="00AD791D" w:rsidRDefault="00BA40AB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FB70EF" w:rsidRPr="00AD791D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</w:t>
      </w:r>
      <w:r w:rsidR="004F3F64">
        <w:rPr>
          <w:rFonts w:ascii="Times New Roman" w:hAnsi="Times New Roman" w:cs="Times New Roman"/>
          <w:sz w:val="28"/>
          <w:szCs w:val="28"/>
        </w:rPr>
        <w:t>муниципального</w:t>
      </w:r>
      <w:r w:rsidR="00FB70EF" w:rsidRPr="00AD791D">
        <w:rPr>
          <w:rFonts w:ascii="Times New Roman" w:hAnsi="Times New Roman" w:cs="Times New Roman"/>
          <w:sz w:val="28"/>
          <w:szCs w:val="28"/>
        </w:rPr>
        <w:t xml:space="preserve"> округа осуществляется в соответствии с </w:t>
      </w:r>
      <w:r w:rsidRPr="00AD791D">
        <w:rPr>
          <w:rFonts w:ascii="Times New Roman" w:hAnsi="Times New Roman" w:cs="Times New Roman"/>
          <w:sz w:val="28"/>
          <w:szCs w:val="28"/>
        </w:rPr>
        <w:t>Национальн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B70EF" w:rsidRPr="00AD791D">
        <w:rPr>
          <w:rFonts w:ascii="Times New Roman" w:hAnsi="Times New Roman" w:cs="Times New Roman"/>
          <w:sz w:val="28"/>
          <w:szCs w:val="28"/>
        </w:rPr>
        <w:t>ом</w:t>
      </w:r>
      <w:r w:rsidR="00790E87">
        <w:rPr>
          <w:rFonts w:ascii="Times New Roman" w:hAnsi="Times New Roman" w:cs="Times New Roman"/>
          <w:sz w:val="28"/>
          <w:szCs w:val="28"/>
        </w:rPr>
        <w:t xml:space="preserve"> («Дорожной картой»)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>-202</w:t>
      </w:r>
      <w:r w:rsidR="00790E87">
        <w:rPr>
          <w:rFonts w:ascii="Times New Roman" w:hAnsi="Times New Roman" w:cs="Times New Roman"/>
          <w:sz w:val="28"/>
          <w:szCs w:val="28"/>
        </w:rPr>
        <w:t>5</w:t>
      </w:r>
      <w:r w:rsidRPr="00AD791D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FF">
        <w:rPr>
          <w:rFonts w:ascii="Times New Roman" w:hAnsi="Times New Roman" w:cs="Times New Roman"/>
          <w:sz w:val="28"/>
          <w:szCs w:val="28"/>
        </w:rPr>
        <w:t>р</w:t>
      </w:r>
      <w:r w:rsidR="00790E87">
        <w:rPr>
          <w:rFonts w:ascii="Times New Roman" w:hAnsi="Times New Roman" w:cs="Times New Roman"/>
          <w:sz w:val="28"/>
          <w:szCs w:val="28"/>
        </w:rPr>
        <w:t>аспоряжением Правительства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790E87">
        <w:rPr>
          <w:rFonts w:ascii="Times New Roman" w:hAnsi="Times New Roman" w:cs="Times New Roman"/>
          <w:sz w:val="28"/>
          <w:szCs w:val="28"/>
        </w:rPr>
        <w:t>02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  <w:r w:rsidR="00790E87">
        <w:rPr>
          <w:rFonts w:ascii="Times New Roman" w:hAnsi="Times New Roman" w:cs="Times New Roman"/>
          <w:sz w:val="28"/>
          <w:szCs w:val="28"/>
        </w:rPr>
        <w:t>09</w:t>
      </w:r>
      <w:r w:rsidRPr="00AD791D">
        <w:rPr>
          <w:rFonts w:ascii="Times New Roman" w:hAnsi="Times New Roman" w:cs="Times New Roman"/>
          <w:sz w:val="28"/>
          <w:szCs w:val="28"/>
        </w:rPr>
        <w:t>.20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 xml:space="preserve"> №</w:t>
      </w:r>
      <w:r w:rsidR="00790E87">
        <w:rPr>
          <w:rFonts w:ascii="Times New Roman" w:hAnsi="Times New Roman" w:cs="Times New Roman"/>
          <w:sz w:val="28"/>
          <w:szCs w:val="28"/>
        </w:rPr>
        <w:t xml:space="preserve"> 2424-р</w:t>
      </w:r>
      <w:r w:rsidRPr="00AD791D">
        <w:rPr>
          <w:rFonts w:ascii="Times New Roman" w:hAnsi="Times New Roman" w:cs="Times New Roman"/>
          <w:sz w:val="28"/>
          <w:szCs w:val="28"/>
        </w:rPr>
        <w:t xml:space="preserve">, </w:t>
      </w:r>
      <w:r w:rsidR="00C829FF">
        <w:rPr>
          <w:rFonts w:ascii="Times New Roman" w:hAnsi="Times New Roman" w:cs="Times New Roman"/>
          <w:sz w:val="28"/>
          <w:szCs w:val="28"/>
        </w:rPr>
        <w:t>р</w:t>
      </w:r>
      <w:r w:rsidRPr="00AD791D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</w:t>
      </w:r>
      <w:r w:rsidR="0028503D" w:rsidRPr="00AD791D">
        <w:rPr>
          <w:rFonts w:ascii="Times New Roman" w:hAnsi="Times New Roman" w:cs="Times New Roman"/>
          <w:sz w:val="28"/>
          <w:szCs w:val="28"/>
        </w:rPr>
        <w:t>органов исполнительной власти Магаданской области»</w:t>
      </w:r>
      <w:r w:rsidR="00FB70EF" w:rsidRPr="00AD791D">
        <w:rPr>
          <w:rFonts w:ascii="Times New Roman" w:hAnsi="Times New Roman" w:cs="Times New Roman"/>
          <w:sz w:val="28"/>
          <w:szCs w:val="28"/>
        </w:rPr>
        <w:t>,</w:t>
      </w:r>
      <w:r w:rsidR="0028503D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администрации Омсукчанского городского округа </w:t>
      </w:r>
      <w:r w:rsidR="00AD3301" w:rsidRPr="00AD79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</w:t>
      </w:r>
      <w:proofErr w:type="spellStart"/>
      <w:r w:rsidR="00C829FF">
        <w:rPr>
          <w:rFonts w:ascii="Times New Roman" w:hAnsi="Times New Roman" w:cs="Times New Roman"/>
          <w:sz w:val="28"/>
          <w:szCs w:val="28"/>
        </w:rPr>
        <w:t>ммуниципального</w:t>
      </w:r>
      <w:proofErr w:type="spell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округа», </w:t>
      </w:r>
      <w:proofErr w:type="gramStart"/>
      <w:r w:rsidR="00AD3301" w:rsidRPr="00AD791D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конкуренции.</w:t>
      </w:r>
      <w:r w:rsidR="00833880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05" w:rsidRPr="00AD791D" w:rsidRDefault="00FB70EF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FE2D05"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сведений о наличии нарушений антимонопольного законодательства в Администрации за предыдущие 3 года установлены </w:t>
      </w:r>
      <w:r w:rsidR="009A3654" w:rsidRPr="00AD791D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72652A" w:rsidRDefault="007F28CE" w:rsidP="00DE7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>ч. 1 ст. 15 Федерального закона от 26.07.2006 №135-ФЗ «О защите конкуренции</w:t>
      </w:r>
      <w:r w:rsidRPr="00BA0126">
        <w:rPr>
          <w:rFonts w:ascii="Times New Roman" w:hAnsi="Times New Roman" w:cs="Times New Roman"/>
          <w:sz w:val="28"/>
          <w:szCs w:val="28"/>
        </w:rPr>
        <w:t>», в</w:t>
      </w:r>
      <w:r w:rsidRPr="00AD791D">
        <w:rPr>
          <w:rFonts w:ascii="Times New Roman" w:hAnsi="Times New Roman" w:cs="Times New Roman"/>
          <w:sz w:val="28"/>
          <w:szCs w:val="28"/>
        </w:rPr>
        <w:t xml:space="preserve">ыразившееся в издании </w:t>
      </w:r>
      <w:r w:rsidR="00BA0126">
        <w:rPr>
          <w:rFonts w:ascii="Times New Roman" w:hAnsi="Times New Roman" w:cs="Times New Roman"/>
          <w:sz w:val="28"/>
          <w:szCs w:val="28"/>
        </w:rPr>
        <w:t>администрацией Омсукчанского городского округа постановлений «Об оказании имущественной поддержки субъекту малого предпринимательства», «О предоставлении муниципального имущества в безвозмездное пользование»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BA0126">
        <w:rPr>
          <w:rFonts w:ascii="Times New Roman" w:hAnsi="Times New Roman" w:cs="Times New Roman"/>
          <w:sz w:val="28"/>
          <w:szCs w:val="28"/>
        </w:rPr>
        <w:t xml:space="preserve"> «О принятии имущества в Казну муниципального образования «Омсукчанский городской округ» и предоставления его в безвозмездное пользование» и заключение комитетом по управлению муниципальным имуществом в соответствии с</w:t>
      </w:r>
      <w:proofErr w:type="gramEnd"/>
      <w:r w:rsidR="00BA0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126">
        <w:rPr>
          <w:rFonts w:ascii="Times New Roman" w:hAnsi="Times New Roman" w:cs="Times New Roman"/>
          <w:sz w:val="28"/>
          <w:szCs w:val="28"/>
        </w:rPr>
        <w:t>указанными постановлениями договора аренды муниципального имущества с ООО «Водо</w:t>
      </w:r>
      <w:r w:rsidR="00847636">
        <w:rPr>
          <w:rFonts w:ascii="Times New Roman" w:hAnsi="Times New Roman" w:cs="Times New Roman"/>
          <w:sz w:val="28"/>
          <w:szCs w:val="28"/>
        </w:rPr>
        <w:t>снабжение</w:t>
      </w:r>
      <w:r w:rsidR="00BA0126">
        <w:rPr>
          <w:rFonts w:ascii="Times New Roman" w:hAnsi="Times New Roman" w:cs="Times New Roman"/>
          <w:sz w:val="28"/>
          <w:szCs w:val="28"/>
        </w:rPr>
        <w:t xml:space="preserve">», договоров безвозмездного пользования с ООО </w:t>
      </w:r>
      <w:r w:rsidR="00BA0126">
        <w:rPr>
          <w:rFonts w:ascii="Times New Roman" w:hAnsi="Times New Roman" w:cs="Times New Roman"/>
          <w:sz w:val="28"/>
          <w:szCs w:val="28"/>
        </w:rPr>
        <w:lastRenderedPageBreak/>
        <w:t>«Водоснабжение» без проведения соотв</w:t>
      </w:r>
      <w:r w:rsidR="00DA6678">
        <w:rPr>
          <w:rFonts w:ascii="Times New Roman" w:hAnsi="Times New Roman" w:cs="Times New Roman"/>
          <w:sz w:val="28"/>
          <w:szCs w:val="28"/>
        </w:rPr>
        <w:t>етствующих конкурентных процедур</w:t>
      </w:r>
      <w:r w:rsidR="00763E4E" w:rsidRPr="00DA6678">
        <w:rPr>
          <w:rFonts w:ascii="Times New Roman" w:hAnsi="Times New Roman" w:cs="Times New Roman"/>
          <w:sz w:val="28"/>
          <w:szCs w:val="28"/>
        </w:rPr>
        <w:t xml:space="preserve">, что создало необоснованные преимущества отдельному хозяйствующему субъекту по сравнению с другими хозяйствующими субъектами, </w:t>
      </w:r>
      <w:r w:rsidR="00763E4E" w:rsidRPr="00E76497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001D88" w:rsidRPr="00E76497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763E4E" w:rsidRPr="00E76497">
        <w:rPr>
          <w:rFonts w:ascii="Times New Roman" w:hAnsi="Times New Roman" w:cs="Times New Roman"/>
          <w:sz w:val="28"/>
          <w:szCs w:val="28"/>
          <w:u w:val="single"/>
        </w:rPr>
        <w:t>вынесен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63E4E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предупреждени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4 и № 5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15.04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г. о необходимости прекращения указанных действий в течение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proofErr w:type="gramEnd"/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месяцев с момента получения предупреждений путем:</w:t>
      </w:r>
    </w:p>
    <w:p w:rsidR="0072652A" w:rsidRDefault="0072652A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отмены указанных постановлений;</w:t>
      </w:r>
    </w:p>
    <w:p w:rsidR="0072652A" w:rsidRDefault="0072652A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принятия мер по возврату в муниципальную собственность имущества, переданног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«Водоснабжение» по договору аренды и договорам безвозмездного пользования;</w:t>
      </w:r>
    </w:p>
    <w:p w:rsidR="005B043F" w:rsidRDefault="005B043F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осуществление передачи муниципального имущества путем организации конкурентных процедур.</w:t>
      </w:r>
    </w:p>
    <w:p w:rsidR="00F409CD" w:rsidRPr="00AD791D" w:rsidRDefault="00C22158" w:rsidP="00D0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</w:t>
      </w:r>
      <w:r w:rsidR="00F409CD" w:rsidRPr="00AD791D">
        <w:rPr>
          <w:rFonts w:ascii="Times New Roman" w:hAnsi="Times New Roman" w:cs="Times New Roman"/>
          <w:sz w:val="28"/>
          <w:szCs w:val="28"/>
        </w:rPr>
        <w:t>.</w:t>
      </w:r>
    </w:p>
    <w:p w:rsidR="00542E92" w:rsidRDefault="00DE7A73" w:rsidP="00D00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1D0F05" w:rsidRPr="00AD791D">
        <w:rPr>
          <w:rFonts w:ascii="Times New Roman" w:hAnsi="Times New Roman" w:cs="Times New Roman"/>
          <w:sz w:val="28"/>
          <w:szCs w:val="28"/>
        </w:rPr>
        <w:t>нарушения б</w:t>
      </w:r>
      <w:r w:rsidR="004F764D">
        <w:rPr>
          <w:rFonts w:ascii="Times New Roman" w:hAnsi="Times New Roman" w:cs="Times New Roman"/>
          <w:sz w:val="28"/>
          <w:szCs w:val="28"/>
        </w:rPr>
        <w:t>ыли</w:t>
      </w:r>
      <w:r w:rsidR="001D0F05" w:rsidRPr="00AD791D">
        <w:rPr>
          <w:rFonts w:ascii="Times New Roman" w:hAnsi="Times New Roman" w:cs="Times New Roman"/>
          <w:sz w:val="28"/>
          <w:szCs w:val="28"/>
        </w:rPr>
        <w:t xml:space="preserve"> устранены в течение установленного срока</w:t>
      </w:r>
      <w:r w:rsidR="005B043F">
        <w:rPr>
          <w:rFonts w:ascii="Times New Roman" w:hAnsi="Times New Roman" w:cs="Times New Roman"/>
          <w:sz w:val="28"/>
          <w:szCs w:val="28"/>
        </w:rPr>
        <w:t>.</w:t>
      </w:r>
      <w:r w:rsidR="004F764D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5B043F">
        <w:rPr>
          <w:rFonts w:ascii="Times New Roman" w:hAnsi="Times New Roman" w:cs="Times New Roman"/>
          <w:sz w:val="28"/>
          <w:szCs w:val="28"/>
        </w:rPr>
        <w:t>я</w:t>
      </w:r>
      <w:r w:rsidR="004F764D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B043F">
        <w:rPr>
          <w:rFonts w:ascii="Times New Roman" w:hAnsi="Times New Roman" w:cs="Times New Roman"/>
          <w:sz w:val="28"/>
          <w:szCs w:val="28"/>
        </w:rPr>
        <w:t>ы</w:t>
      </w:r>
      <w:r w:rsidR="004F764D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r w:rsidR="005B043F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проведен открытый конкурс на право заключения концессионного соглашения в отношении объектов холодного </w:t>
      </w:r>
      <w:r w:rsidR="00007C99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водоотведения. На участие в конкурсе была подана одна заявка от ООО «Водоснабжение», в связи с чем, открытый конкурс был признан несостоявшимся. От ООО «Водоснабжение» поступило предложение о заключении концессионного соглашения на условиях, соответствующих конкурсной документации. Концессионное соглашение </w:t>
      </w:r>
      <w:r w:rsidR="00C829FF">
        <w:rPr>
          <w:rFonts w:ascii="Times New Roman" w:hAnsi="Times New Roman" w:cs="Times New Roman"/>
          <w:sz w:val="28"/>
          <w:szCs w:val="28"/>
        </w:rPr>
        <w:t>заключено</w:t>
      </w:r>
      <w:r w:rsidR="00542E92">
        <w:rPr>
          <w:rFonts w:ascii="Times New Roman" w:hAnsi="Times New Roman" w:cs="Times New Roman"/>
          <w:sz w:val="28"/>
          <w:szCs w:val="28"/>
        </w:rPr>
        <w:t>.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>Для исключения аналогичных причин возникновения рисков нарушения антимонопольного законодательства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4F764D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F764D" w:rsidRPr="006F5483">
        <w:rPr>
          <w:rFonts w:ascii="Times New Roman" w:hAnsi="Times New Roman" w:cs="Times New Roman"/>
          <w:sz w:val="28"/>
          <w:szCs w:val="28"/>
        </w:rPr>
        <w:t>и утвержден</w:t>
      </w:r>
      <w:r w:rsidR="004F764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829FF">
        <w:rPr>
          <w:rFonts w:ascii="Times New Roman" w:hAnsi="Times New Roman" w:cs="Times New Roman"/>
          <w:sz w:val="28"/>
          <w:szCs w:val="28"/>
        </w:rPr>
        <w:t>муниципального</w:t>
      </w:r>
      <w:r w:rsidR="004F764D">
        <w:rPr>
          <w:rFonts w:ascii="Times New Roman" w:hAnsi="Times New Roman" w:cs="Times New Roman"/>
          <w:sz w:val="28"/>
          <w:szCs w:val="28"/>
        </w:rPr>
        <w:t xml:space="preserve"> округа План мероприятий («дорожная карта») по снижению рисков нарушения антимонопольного законодательства на 202</w:t>
      </w:r>
      <w:r w:rsidR="00F5772C">
        <w:rPr>
          <w:rFonts w:ascii="Times New Roman" w:hAnsi="Times New Roman" w:cs="Times New Roman"/>
          <w:sz w:val="28"/>
          <w:szCs w:val="28"/>
        </w:rPr>
        <w:t>5</w:t>
      </w:r>
      <w:r w:rsidR="004F764D">
        <w:rPr>
          <w:rFonts w:ascii="Times New Roman" w:hAnsi="Times New Roman" w:cs="Times New Roman"/>
          <w:sz w:val="28"/>
          <w:szCs w:val="28"/>
        </w:rPr>
        <w:t xml:space="preserve"> год. План мероприятий включа</w:t>
      </w:r>
      <w:r w:rsidR="00542E92">
        <w:rPr>
          <w:rFonts w:ascii="Times New Roman" w:hAnsi="Times New Roman" w:cs="Times New Roman"/>
          <w:sz w:val="28"/>
          <w:szCs w:val="28"/>
        </w:rPr>
        <w:t>ет</w:t>
      </w:r>
      <w:r w:rsidR="004F764D"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AD791D">
        <w:rPr>
          <w:rFonts w:ascii="Times New Roman" w:hAnsi="Times New Roman" w:cs="Times New Roman"/>
          <w:sz w:val="28"/>
          <w:szCs w:val="28"/>
        </w:rPr>
        <w:t>проведение следующих мероприятий:</w:t>
      </w:r>
    </w:p>
    <w:p w:rsidR="00C22158" w:rsidRPr="00542E92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</w:t>
      </w:r>
      <w:r w:rsidRPr="00D03701">
        <w:rPr>
          <w:rFonts w:ascii="Times New Roman" w:hAnsi="Times New Roman" w:cs="Times New Roman"/>
          <w:sz w:val="28"/>
          <w:szCs w:val="28"/>
        </w:rPr>
        <w:t xml:space="preserve">контроль процесса подготовки </w:t>
      </w:r>
      <w:r w:rsidR="00DB4B31" w:rsidRPr="00D03701">
        <w:rPr>
          <w:rFonts w:ascii="Times New Roman" w:hAnsi="Times New Roman" w:cs="Times New Roman"/>
          <w:sz w:val="28"/>
          <w:szCs w:val="28"/>
        </w:rPr>
        <w:t>конкурсной</w:t>
      </w:r>
      <w:r w:rsidR="00D03701" w:rsidRPr="00D03701">
        <w:rPr>
          <w:rFonts w:ascii="Times New Roman" w:hAnsi="Times New Roman" w:cs="Times New Roman"/>
          <w:sz w:val="28"/>
          <w:szCs w:val="28"/>
        </w:rPr>
        <w:t xml:space="preserve"> </w:t>
      </w:r>
      <w:r w:rsidR="00DB4B31" w:rsidRPr="00D03701">
        <w:rPr>
          <w:rFonts w:ascii="Times New Roman" w:hAnsi="Times New Roman" w:cs="Times New Roman"/>
          <w:sz w:val="28"/>
          <w:szCs w:val="28"/>
        </w:rPr>
        <w:t>документации пр</w:t>
      </w:r>
      <w:r w:rsidR="00D03701" w:rsidRPr="00D03701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DB4B31" w:rsidRPr="00D03701">
        <w:rPr>
          <w:rFonts w:ascii="Times New Roman" w:hAnsi="Times New Roman" w:cs="Times New Roman"/>
          <w:sz w:val="28"/>
          <w:szCs w:val="28"/>
        </w:rPr>
        <w:t>и заключении концессионных соглашений;</w:t>
      </w:r>
    </w:p>
    <w:p w:rsidR="00DB4B31" w:rsidRPr="00542E92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D03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3701">
        <w:rPr>
          <w:rFonts w:ascii="Times New Roman" w:hAnsi="Times New Roman" w:cs="Times New Roman"/>
          <w:sz w:val="28"/>
          <w:szCs w:val="28"/>
        </w:rPr>
        <w:t xml:space="preserve"> соблюдением действующего антимонопольного законодательства;</w:t>
      </w:r>
    </w:p>
    <w:p w:rsidR="00DB4B31" w:rsidRPr="00542E92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</w:t>
      </w:r>
      <w:r w:rsidR="004F764D" w:rsidRPr="00D03701">
        <w:rPr>
          <w:rFonts w:ascii="Times New Roman" w:hAnsi="Times New Roman" w:cs="Times New Roman"/>
          <w:sz w:val="28"/>
          <w:szCs w:val="28"/>
        </w:rPr>
        <w:t>льства;</w:t>
      </w:r>
    </w:p>
    <w:p w:rsidR="004F764D" w:rsidRPr="00542E92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</w:t>
      </w:r>
      <w:r w:rsidR="00D03701" w:rsidRPr="00D03701">
        <w:rPr>
          <w:rFonts w:ascii="Times New Roman" w:hAnsi="Times New Roman" w:cs="Times New Roman"/>
          <w:sz w:val="28"/>
          <w:szCs w:val="28"/>
        </w:rPr>
        <w:t>, при необходимости – внесение в них изменений и дополнений</w:t>
      </w:r>
      <w:r w:rsidRPr="00D03701">
        <w:rPr>
          <w:rFonts w:ascii="Times New Roman" w:hAnsi="Times New Roman" w:cs="Times New Roman"/>
          <w:sz w:val="28"/>
          <w:szCs w:val="28"/>
        </w:rPr>
        <w:t>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01">
        <w:rPr>
          <w:rFonts w:ascii="Times New Roman" w:hAnsi="Times New Roman" w:cs="Times New Roman"/>
          <w:sz w:val="28"/>
          <w:szCs w:val="28"/>
        </w:rPr>
        <w:t xml:space="preserve">- </w:t>
      </w:r>
      <w:r w:rsidR="00327125" w:rsidRPr="00D03701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DB4B31" w:rsidRPr="00AD791D" w:rsidRDefault="0032712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 по </w:t>
      </w:r>
      <w:r w:rsidR="00542E92">
        <w:rPr>
          <w:rFonts w:ascii="Times New Roman" w:hAnsi="Times New Roman" w:cs="Times New Roman"/>
          <w:sz w:val="28"/>
          <w:szCs w:val="28"/>
        </w:rPr>
        <w:t>устранению</w:t>
      </w:r>
      <w:r w:rsidR="00D03701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542E92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законодательства, </w:t>
      </w:r>
      <w:r w:rsidR="00542E92">
        <w:rPr>
          <w:rFonts w:ascii="Times New Roman" w:hAnsi="Times New Roman" w:cs="Times New Roman"/>
          <w:sz w:val="28"/>
          <w:szCs w:val="28"/>
        </w:rPr>
        <w:t>остаточные риски отсутствуют. В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ероятность повторного возникновения подобных нарушений – </w:t>
      </w:r>
      <w:r w:rsidR="00E76497">
        <w:rPr>
          <w:rFonts w:ascii="Times New Roman" w:hAnsi="Times New Roman" w:cs="Times New Roman"/>
          <w:sz w:val="28"/>
          <w:szCs w:val="28"/>
        </w:rPr>
        <w:t>низкая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="009F6F95" w:rsidRPr="00AD791D">
        <w:rPr>
          <w:rFonts w:ascii="Times New Roman" w:hAnsi="Times New Roman" w:cs="Times New Roman"/>
          <w:sz w:val="28"/>
          <w:szCs w:val="28"/>
        </w:rPr>
        <w:t>дминистраци</w:t>
      </w:r>
      <w:r w:rsidR="00792D79" w:rsidRPr="00AD791D">
        <w:rPr>
          <w:rFonts w:ascii="Times New Roman" w:hAnsi="Times New Roman" w:cs="Times New Roman"/>
          <w:sz w:val="28"/>
          <w:szCs w:val="28"/>
        </w:rPr>
        <w:t>ей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Омсукчанского </w:t>
      </w:r>
      <w:r w:rsidR="00C829FF">
        <w:rPr>
          <w:rFonts w:ascii="Times New Roman" w:hAnsi="Times New Roman" w:cs="Times New Roman"/>
          <w:sz w:val="28"/>
          <w:szCs w:val="28"/>
        </w:rPr>
        <w:t>муниципального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округа в истекшем периоде (предыдущие 3 года) предоставлено </w:t>
      </w:r>
      <w:r w:rsidR="00B970D8" w:rsidRPr="00DE3911">
        <w:rPr>
          <w:rFonts w:ascii="Times New Roman" w:hAnsi="Times New Roman" w:cs="Times New Roman"/>
          <w:sz w:val="28"/>
          <w:szCs w:val="28"/>
        </w:rPr>
        <w:t>6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финансовых и </w:t>
      </w:r>
      <w:r w:rsidR="00DE3911">
        <w:rPr>
          <w:rFonts w:ascii="Times New Roman" w:hAnsi="Times New Roman" w:cs="Times New Roman"/>
          <w:sz w:val="28"/>
          <w:szCs w:val="28"/>
        </w:rPr>
        <w:t>5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D00DFD" w:rsidRDefault="006E64FE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– </w:t>
      </w:r>
      <w:r w:rsidR="00D03701">
        <w:rPr>
          <w:rFonts w:ascii="Times New Roman" w:hAnsi="Times New Roman" w:cs="Times New Roman"/>
          <w:sz w:val="28"/>
          <w:szCs w:val="28"/>
        </w:rPr>
        <w:t xml:space="preserve">1 финансовая, </w:t>
      </w:r>
      <w:r w:rsidR="006114D8">
        <w:rPr>
          <w:rFonts w:ascii="Times New Roman" w:hAnsi="Times New Roman" w:cs="Times New Roman"/>
          <w:sz w:val="28"/>
          <w:szCs w:val="28"/>
        </w:rPr>
        <w:t>2</w:t>
      </w:r>
      <w:r w:rsidR="00D03701">
        <w:rPr>
          <w:rFonts w:ascii="Times New Roman" w:hAnsi="Times New Roman" w:cs="Times New Roman"/>
          <w:sz w:val="28"/>
          <w:szCs w:val="28"/>
        </w:rPr>
        <w:t xml:space="preserve"> имущественн</w:t>
      </w:r>
      <w:r w:rsidR="009D179A">
        <w:rPr>
          <w:rFonts w:ascii="Times New Roman" w:hAnsi="Times New Roman" w:cs="Times New Roman"/>
          <w:sz w:val="28"/>
          <w:szCs w:val="28"/>
        </w:rPr>
        <w:t>ые;</w:t>
      </w:r>
    </w:p>
    <w:p w:rsidR="009D179A" w:rsidRDefault="009D179A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 – </w:t>
      </w:r>
      <w:r w:rsidR="00B970D8">
        <w:rPr>
          <w:rFonts w:ascii="Times New Roman" w:hAnsi="Times New Roman" w:cs="Times New Roman"/>
          <w:sz w:val="28"/>
          <w:szCs w:val="28"/>
        </w:rPr>
        <w:t>3</w:t>
      </w:r>
      <w:r w:rsidR="00F5772C">
        <w:rPr>
          <w:rFonts w:ascii="Times New Roman" w:hAnsi="Times New Roman" w:cs="Times New Roman"/>
          <w:sz w:val="28"/>
          <w:szCs w:val="28"/>
        </w:rPr>
        <w:t xml:space="preserve"> финансовые, 2 имущественные;</w:t>
      </w:r>
    </w:p>
    <w:p w:rsidR="00F5772C" w:rsidRPr="00AD791D" w:rsidRDefault="00F5772C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2024г. - </w:t>
      </w:r>
      <w:r w:rsidR="00DE39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финансовые, </w:t>
      </w:r>
      <w:r w:rsidR="00DE3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имущественн</w:t>
      </w:r>
      <w:r w:rsidR="00DE39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F95" w:rsidRDefault="009F6F9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В результате мониторинга и анализа применения в </w:t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Pr="00AD791D">
        <w:rPr>
          <w:rFonts w:ascii="Times New Roman" w:hAnsi="Times New Roman" w:cs="Times New Roman"/>
          <w:sz w:val="28"/>
          <w:szCs w:val="28"/>
        </w:rPr>
        <w:t>дминистрации антимонопольного зак</w:t>
      </w:r>
      <w:r w:rsidR="00792D79" w:rsidRPr="00AD791D"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Pr="00AD791D">
        <w:rPr>
          <w:rFonts w:ascii="Times New Roman" w:hAnsi="Times New Roman" w:cs="Times New Roman"/>
          <w:sz w:val="28"/>
          <w:szCs w:val="28"/>
        </w:rPr>
        <w:t>нарушений в области финансовой и имущественной поддержки субъектов малого и среднего предпринимательства не выявлено.</w:t>
      </w:r>
    </w:p>
    <w:p w:rsidR="00327125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25" w:rsidRPr="00AD791D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F577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1130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</w:t>
      </w:r>
      <w:r w:rsidR="00770BB2">
        <w:rPr>
          <w:rFonts w:ascii="Times New Roman" w:hAnsi="Times New Roman" w:cs="Times New Roman"/>
          <w:sz w:val="28"/>
          <w:szCs w:val="28"/>
        </w:rPr>
        <w:t xml:space="preserve">проведены плановые </w:t>
      </w:r>
      <w:r w:rsidR="00D0370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37E90">
        <w:rPr>
          <w:rFonts w:ascii="Times New Roman" w:hAnsi="Times New Roman" w:cs="Times New Roman"/>
          <w:sz w:val="28"/>
          <w:szCs w:val="28"/>
        </w:rPr>
        <w:t xml:space="preserve">по контролю в сфере закупок в </w:t>
      </w:r>
      <w:r w:rsidR="00E1130F">
        <w:rPr>
          <w:rFonts w:ascii="Times New Roman" w:hAnsi="Times New Roman" w:cs="Times New Roman"/>
          <w:sz w:val="28"/>
          <w:szCs w:val="28"/>
        </w:rPr>
        <w:t>трех</w:t>
      </w:r>
      <w:r w:rsidR="00770BB2">
        <w:rPr>
          <w:rFonts w:ascii="Times New Roman" w:hAnsi="Times New Roman" w:cs="Times New Roman"/>
          <w:sz w:val="28"/>
          <w:szCs w:val="28"/>
        </w:rPr>
        <w:t xml:space="preserve"> учреждениях Омсукчанского </w:t>
      </w:r>
      <w:r w:rsidR="00FC1B93">
        <w:rPr>
          <w:rFonts w:ascii="Times New Roman" w:hAnsi="Times New Roman" w:cs="Times New Roman"/>
          <w:sz w:val="28"/>
          <w:szCs w:val="28"/>
        </w:rPr>
        <w:t>муниципального</w:t>
      </w:r>
      <w:r w:rsidR="00770B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1130F">
        <w:rPr>
          <w:rFonts w:ascii="Times New Roman" w:hAnsi="Times New Roman" w:cs="Times New Roman"/>
          <w:sz w:val="28"/>
          <w:szCs w:val="28"/>
        </w:rPr>
        <w:t xml:space="preserve"> и в соответствии с ч. 8 ст.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по осуществлению внутреннего муниципального финансового контроля в одном учреждении</w:t>
      </w:r>
      <w:proofErr w:type="gramEnd"/>
      <w:r w:rsidR="00770B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BB2">
        <w:rPr>
          <w:rFonts w:ascii="Times New Roman" w:hAnsi="Times New Roman" w:cs="Times New Roman"/>
          <w:sz w:val="28"/>
          <w:szCs w:val="28"/>
        </w:rPr>
        <w:t xml:space="preserve">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</w:t>
      </w:r>
      <w:r w:rsidR="00237E90">
        <w:rPr>
          <w:rFonts w:ascii="Times New Roman" w:hAnsi="Times New Roman" w:cs="Times New Roman"/>
          <w:sz w:val="28"/>
          <w:szCs w:val="28"/>
        </w:rPr>
        <w:t>двадцать пять</w:t>
      </w:r>
      <w:r w:rsidR="00770BB2">
        <w:rPr>
          <w:rFonts w:ascii="Times New Roman" w:hAnsi="Times New Roman" w:cs="Times New Roman"/>
          <w:sz w:val="28"/>
          <w:szCs w:val="28"/>
        </w:rPr>
        <w:t xml:space="preserve"> процентов совокупного годового объема закупок в соответствии с частью 1 статьи 30 Федерального закона от 05.04.2013г. №</w:t>
      </w:r>
      <w:r w:rsidR="00237E90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="00770BB2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контрольных мероприятий и анализа отчетов об объеме закупок</w:t>
      </w:r>
      <w:r w:rsidR="00B970D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</w:t>
      </w:r>
      <w:r w:rsidR="00770BB2">
        <w:rPr>
          <w:rFonts w:ascii="Times New Roman" w:hAnsi="Times New Roman" w:cs="Times New Roman"/>
          <w:sz w:val="28"/>
          <w:szCs w:val="28"/>
        </w:rPr>
        <w:t xml:space="preserve">, </w:t>
      </w:r>
      <w:r w:rsidR="00237E90">
        <w:rPr>
          <w:rFonts w:ascii="Times New Roman" w:hAnsi="Times New Roman" w:cs="Times New Roman"/>
          <w:sz w:val="28"/>
          <w:szCs w:val="28"/>
        </w:rPr>
        <w:t xml:space="preserve">размещенных в единой информационной системе, </w:t>
      </w:r>
      <w:r w:rsidR="00770BB2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9F6F95" w:rsidRPr="00AD791D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DBD" w:rsidRDefault="00DA561E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B970D8" w:rsidRPr="00AD791D">
        <w:rPr>
          <w:rFonts w:ascii="Times New Roman" w:hAnsi="Times New Roman" w:cs="Times New Roman"/>
          <w:sz w:val="28"/>
          <w:szCs w:val="28"/>
        </w:rPr>
        <w:t xml:space="preserve">При проведении анализа муниципальных нормативных правовых актов администрации Омсукчанского </w:t>
      </w:r>
      <w:r w:rsidR="00FC1B93">
        <w:rPr>
          <w:rFonts w:ascii="Times New Roman" w:hAnsi="Times New Roman" w:cs="Times New Roman"/>
          <w:sz w:val="28"/>
          <w:szCs w:val="28"/>
        </w:rPr>
        <w:t>муниципального</w:t>
      </w:r>
      <w:r w:rsidR="00B970D8" w:rsidRPr="00AD791D">
        <w:rPr>
          <w:rFonts w:ascii="Times New Roman" w:hAnsi="Times New Roman" w:cs="Times New Roman"/>
          <w:sz w:val="28"/>
          <w:szCs w:val="28"/>
        </w:rPr>
        <w:t xml:space="preserve"> округа (далее – </w:t>
      </w:r>
      <w:r w:rsidR="00B970D8">
        <w:rPr>
          <w:rFonts w:ascii="Times New Roman" w:hAnsi="Times New Roman" w:cs="Times New Roman"/>
          <w:sz w:val="28"/>
          <w:szCs w:val="28"/>
        </w:rPr>
        <w:t>М</w:t>
      </w:r>
      <w:r w:rsidR="00B970D8" w:rsidRPr="00AD791D">
        <w:rPr>
          <w:rFonts w:ascii="Times New Roman" w:hAnsi="Times New Roman" w:cs="Times New Roman"/>
          <w:sz w:val="28"/>
          <w:szCs w:val="28"/>
        </w:rPr>
        <w:t xml:space="preserve">НПА),  анализа проектов </w:t>
      </w:r>
      <w:r w:rsidR="00B970D8">
        <w:rPr>
          <w:rFonts w:ascii="Times New Roman" w:hAnsi="Times New Roman" w:cs="Times New Roman"/>
          <w:sz w:val="28"/>
          <w:szCs w:val="28"/>
        </w:rPr>
        <w:t>М</w:t>
      </w:r>
      <w:r w:rsidR="00B970D8" w:rsidRPr="00AD791D">
        <w:rPr>
          <w:rFonts w:ascii="Times New Roman" w:hAnsi="Times New Roman" w:cs="Times New Roman"/>
          <w:sz w:val="28"/>
          <w:szCs w:val="28"/>
        </w:rPr>
        <w:t>НПА положений, противоречащих антимонопольному законодательству, не выявлено. Внесение изменений в нормативные правовые акты не требуется</w:t>
      </w:r>
      <w:r w:rsidR="00531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A80" w:rsidRDefault="00531A80" w:rsidP="0062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05" w:rsidRPr="00AD791D" w:rsidRDefault="00B970D8" w:rsidP="0062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Рассмотрение дел о признании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 xml:space="preserve">НПА, незаконными решений и действий (бездействий) органа местного самоуправления ввиду их несоответствия закону или иному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>НПА и нарушения прав и законных интересов юридических и физических лиц в сфере предпринимательской и иной экономической деятельности, повлекших нарушения антимонопольного законодательства, в судебных инстанциях не осуществлялось</w:t>
      </w:r>
      <w:r w:rsidR="006D7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8" w:rsidRPr="00AD791D" w:rsidRDefault="00E07253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 w:rsidR="00001D88"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</w:t>
      </w:r>
      <w:r w:rsidR="00B970D8">
        <w:rPr>
          <w:rFonts w:ascii="Times New Roman" w:hAnsi="Times New Roman" w:cs="Times New Roman"/>
          <w:sz w:val="28"/>
          <w:szCs w:val="28"/>
        </w:rPr>
        <w:t>муниципального</w:t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По итогам подсчетов, эффективность функционирования антимонопольного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</w:t>
      </w:r>
      <w:r w:rsidR="00B970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округа составляет </w:t>
      </w:r>
      <w:r w:rsidR="00B970D8">
        <w:rPr>
          <w:rFonts w:ascii="Times New Roman" w:hAnsi="Times New Roman" w:cs="Times New Roman"/>
          <w:sz w:val="28"/>
          <w:szCs w:val="28"/>
        </w:rPr>
        <w:t>10</w:t>
      </w:r>
      <w:r w:rsidR="00BB1758">
        <w:rPr>
          <w:rFonts w:ascii="Times New Roman" w:hAnsi="Times New Roman" w:cs="Times New Roman"/>
          <w:sz w:val="28"/>
          <w:szCs w:val="28"/>
        </w:rPr>
        <w:t>0</w:t>
      </w:r>
      <w:r w:rsidRPr="00AD79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43BC7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FC1B93">
        <w:rPr>
          <w:rFonts w:ascii="Times New Roman" w:hAnsi="Times New Roman" w:cs="Times New Roman"/>
          <w:sz w:val="28"/>
          <w:szCs w:val="28"/>
        </w:rPr>
        <w:t>высоким</w:t>
      </w:r>
      <w:r w:rsidR="00343BC7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Жалобы на решения, действия органа местного самоуправления Омсукчанского </w:t>
      </w:r>
      <w:r w:rsidR="00B970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</w:t>
      </w:r>
      <w:r w:rsidR="00B970D8">
        <w:rPr>
          <w:rFonts w:ascii="Times New Roman" w:hAnsi="Times New Roman" w:cs="Times New Roman"/>
          <w:sz w:val="28"/>
          <w:szCs w:val="28"/>
        </w:rPr>
        <w:t>муниципальный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округ», не подавались.</w:t>
      </w:r>
    </w:p>
    <w:p w:rsidR="00001D88" w:rsidRPr="00AD791D" w:rsidRDefault="002E5745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30F">
        <w:rPr>
          <w:rFonts w:ascii="Times New Roman" w:hAnsi="Times New Roman" w:cs="Times New Roman"/>
          <w:sz w:val="28"/>
          <w:szCs w:val="28"/>
        </w:rPr>
        <w:t>Утверждена</w:t>
      </w:r>
      <w:r w:rsidRPr="00AA3899">
        <w:rPr>
          <w:rFonts w:ascii="Times New Roman" w:hAnsi="Times New Roman" w:cs="Times New Roman"/>
          <w:sz w:val="28"/>
          <w:szCs w:val="28"/>
        </w:rPr>
        <w:t xml:space="preserve"> Карта рисков нарушения антимонопольного законодательства </w:t>
      </w:r>
      <w:r w:rsidR="00F64ED2" w:rsidRPr="00AA3899">
        <w:rPr>
          <w:rFonts w:ascii="Times New Roman" w:hAnsi="Times New Roman" w:cs="Times New Roman"/>
          <w:sz w:val="28"/>
          <w:szCs w:val="28"/>
        </w:rPr>
        <w:t>и План мероприятий (</w:t>
      </w:r>
      <w:r w:rsidR="00D00DFD">
        <w:rPr>
          <w:rFonts w:ascii="Times New Roman" w:hAnsi="Times New Roman" w:cs="Times New Roman"/>
          <w:sz w:val="28"/>
          <w:szCs w:val="28"/>
        </w:rPr>
        <w:t>«</w:t>
      </w:r>
      <w:r w:rsidR="00F64ED2" w:rsidRPr="00AA3899">
        <w:rPr>
          <w:rFonts w:ascii="Times New Roman" w:hAnsi="Times New Roman" w:cs="Times New Roman"/>
          <w:sz w:val="28"/>
          <w:szCs w:val="28"/>
        </w:rPr>
        <w:t>дорожная карта») по снижению рисков нарушения антимонопольного законодательства на 202</w:t>
      </w:r>
      <w:r w:rsidR="00F5772C">
        <w:rPr>
          <w:rFonts w:ascii="Times New Roman" w:hAnsi="Times New Roman" w:cs="Times New Roman"/>
          <w:sz w:val="28"/>
          <w:szCs w:val="28"/>
        </w:rPr>
        <w:t>5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официальном сайте муниципального образования «Омсукчанский </w:t>
      </w:r>
      <w:r w:rsidR="00B970D8">
        <w:rPr>
          <w:rFonts w:ascii="Times New Roman" w:hAnsi="Times New Roman" w:cs="Times New Roman"/>
          <w:sz w:val="28"/>
          <w:szCs w:val="28"/>
        </w:rPr>
        <w:t>муниципальный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округ» в сети Интернет</w:t>
      </w:r>
      <w:r w:rsidR="00F64ED2" w:rsidRPr="00AD791D">
        <w:rPr>
          <w:rFonts w:ascii="Times New Roman" w:hAnsi="Times New Roman" w:cs="Times New Roman"/>
          <w:sz w:val="28"/>
          <w:szCs w:val="28"/>
        </w:rPr>
        <w:t>.</w:t>
      </w:r>
    </w:p>
    <w:p w:rsidR="002611C2" w:rsidRPr="00AD791D" w:rsidRDefault="002611C2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2611C2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58" w:rsidRDefault="00F5772C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5A62" w:rsidRPr="00AD79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A62" w:rsidRPr="00AD791D">
        <w:rPr>
          <w:rFonts w:ascii="Times New Roman" w:hAnsi="Times New Roman" w:cs="Times New Roman"/>
          <w:sz w:val="28"/>
          <w:szCs w:val="28"/>
        </w:rPr>
        <w:t xml:space="preserve"> Омсукчанского </w:t>
      </w:r>
    </w:p>
    <w:p w:rsidR="00005A62" w:rsidRPr="00AD791D" w:rsidRDefault="00B970D8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05A62" w:rsidRPr="00AD791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05A62" w:rsidRPr="00AD791D">
        <w:rPr>
          <w:rFonts w:ascii="Times New Roman" w:hAnsi="Times New Roman" w:cs="Times New Roman"/>
          <w:sz w:val="28"/>
          <w:szCs w:val="28"/>
        </w:rPr>
        <w:tab/>
      </w:r>
      <w:r w:rsidR="00005A62" w:rsidRPr="00AD791D">
        <w:rPr>
          <w:rFonts w:ascii="Times New Roman" w:hAnsi="Times New Roman" w:cs="Times New Roman"/>
          <w:sz w:val="28"/>
          <w:szCs w:val="28"/>
        </w:rPr>
        <w:tab/>
      </w:r>
      <w:r w:rsidR="00005A62" w:rsidRPr="00AD791D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5772C">
        <w:rPr>
          <w:rFonts w:ascii="Times New Roman" w:hAnsi="Times New Roman" w:cs="Times New Roman"/>
          <w:sz w:val="28"/>
          <w:szCs w:val="28"/>
        </w:rPr>
        <w:t xml:space="preserve">    С.Н. Макаров</w:t>
      </w:r>
    </w:p>
    <w:sectPr w:rsidR="00005A62" w:rsidRPr="00AD791D" w:rsidSect="00FC1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2"/>
    <w:rsid w:val="00001D88"/>
    <w:rsid w:val="00005A62"/>
    <w:rsid w:val="00007C99"/>
    <w:rsid w:val="000E5FDF"/>
    <w:rsid w:val="00104E52"/>
    <w:rsid w:val="0014140C"/>
    <w:rsid w:val="0017117C"/>
    <w:rsid w:val="00174D33"/>
    <w:rsid w:val="001939AB"/>
    <w:rsid w:val="001D0F05"/>
    <w:rsid w:val="00206A89"/>
    <w:rsid w:val="00216240"/>
    <w:rsid w:val="00237363"/>
    <w:rsid w:val="00237E90"/>
    <w:rsid w:val="002611C2"/>
    <w:rsid w:val="00282027"/>
    <w:rsid w:val="0028503D"/>
    <w:rsid w:val="002E5745"/>
    <w:rsid w:val="00327125"/>
    <w:rsid w:val="00334CA3"/>
    <w:rsid w:val="00343BC7"/>
    <w:rsid w:val="00446D35"/>
    <w:rsid w:val="004E415A"/>
    <w:rsid w:val="004F3F64"/>
    <w:rsid w:val="004F764D"/>
    <w:rsid w:val="00531A80"/>
    <w:rsid w:val="00542E92"/>
    <w:rsid w:val="005476F1"/>
    <w:rsid w:val="005B043F"/>
    <w:rsid w:val="005C689F"/>
    <w:rsid w:val="005D744E"/>
    <w:rsid w:val="005F5F87"/>
    <w:rsid w:val="00603C31"/>
    <w:rsid w:val="006114D8"/>
    <w:rsid w:val="00622DBD"/>
    <w:rsid w:val="006667FB"/>
    <w:rsid w:val="006D7AB0"/>
    <w:rsid w:val="006E64FE"/>
    <w:rsid w:val="006F5483"/>
    <w:rsid w:val="0072652A"/>
    <w:rsid w:val="00727DE4"/>
    <w:rsid w:val="00742103"/>
    <w:rsid w:val="00763E4E"/>
    <w:rsid w:val="00770BB2"/>
    <w:rsid w:val="00790E87"/>
    <w:rsid w:val="00792D79"/>
    <w:rsid w:val="007E444C"/>
    <w:rsid w:val="007F28CE"/>
    <w:rsid w:val="00815065"/>
    <w:rsid w:val="00833880"/>
    <w:rsid w:val="00847636"/>
    <w:rsid w:val="008B43C3"/>
    <w:rsid w:val="008B7EF8"/>
    <w:rsid w:val="008C7DA4"/>
    <w:rsid w:val="00923E02"/>
    <w:rsid w:val="009360B2"/>
    <w:rsid w:val="009A3654"/>
    <w:rsid w:val="009D179A"/>
    <w:rsid w:val="009E1D68"/>
    <w:rsid w:val="009F6F95"/>
    <w:rsid w:val="00A263C8"/>
    <w:rsid w:val="00A60B18"/>
    <w:rsid w:val="00A84D1D"/>
    <w:rsid w:val="00AA3422"/>
    <w:rsid w:val="00AA3899"/>
    <w:rsid w:val="00AD3301"/>
    <w:rsid w:val="00AD791D"/>
    <w:rsid w:val="00AF0213"/>
    <w:rsid w:val="00B35AA2"/>
    <w:rsid w:val="00B970D8"/>
    <w:rsid w:val="00BA0126"/>
    <w:rsid w:val="00BA40AB"/>
    <w:rsid w:val="00BB1758"/>
    <w:rsid w:val="00BF55BD"/>
    <w:rsid w:val="00C22158"/>
    <w:rsid w:val="00C829FF"/>
    <w:rsid w:val="00D00DFD"/>
    <w:rsid w:val="00D03701"/>
    <w:rsid w:val="00D131A8"/>
    <w:rsid w:val="00D4186A"/>
    <w:rsid w:val="00D836B0"/>
    <w:rsid w:val="00D9087F"/>
    <w:rsid w:val="00DA561E"/>
    <w:rsid w:val="00DA6678"/>
    <w:rsid w:val="00DB4B31"/>
    <w:rsid w:val="00DE3911"/>
    <w:rsid w:val="00DE7A73"/>
    <w:rsid w:val="00DF427D"/>
    <w:rsid w:val="00E01988"/>
    <w:rsid w:val="00E03961"/>
    <w:rsid w:val="00E07253"/>
    <w:rsid w:val="00E1130F"/>
    <w:rsid w:val="00E225E8"/>
    <w:rsid w:val="00E70394"/>
    <w:rsid w:val="00E76497"/>
    <w:rsid w:val="00F21D10"/>
    <w:rsid w:val="00F409CD"/>
    <w:rsid w:val="00F5772C"/>
    <w:rsid w:val="00F64ED2"/>
    <w:rsid w:val="00FB70EF"/>
    <w:rsid w:val="00FC1B93"/>
    <w:rsid w:val="00FE2D05"/>
    <w:rsid w:val="00FF460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07DC-AD3F-4429-AA62-D7FEDC0F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Захожий</dc:creator>
  <cp:lastModifiedBy>Арсланг Буджаев</cp:lastModifiedBy>
  <cp:revision>8</cp:revision>
  <cp:lastPrinted>2024-12-19T23:43:00Z</cp:lastPrinted>
  <dcterms:created xsi:type="dcterms:W3CDTF">2024-12-11T23:11:00Z</dcterms:created>
  <dcterms:modified xsi:type="dcterms:W3CDTF">2024-12-19T23:56:00Z</dcterms:modified>
</cp:coreProperties>
</file>