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74" w:rsidRPr="00F22E73" w:rsidRDefault="00F22E73" w:rsidP="00A02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2E73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предоставление муниципальной услуги «Предоставление разрешения на осуществление земляных работ»</w:t>
      </w:r>
    </w:p>
    <w:p w:rsidR="00F22E73" w:rsidRPr="00F22E73" w:rsidRDefault="00F22E73" w:rsidP="00A02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E73">
        <w:rPr>
          <w:rFonts w:ascii="Times New Roman" w:hAnsi="Times New Roman" w:cs="Times New Roman"/>
          <w:sz w:val="28"/>
          <w:szCs w:val="28"/>
        </w:rPr>
        <w:t>"Конституция Российской Федерации" (принята всенародным голосованием 12.12.1993 с изменениями, одобренными в ходе общероссийского голосования 01.07.2020)</w:t>
      </w:r>
      <w:r w:rsidR="00765AEA">
        <w:rPr>
          <w:rFonts w:ascii="Times New Roman" w:hAnsi="Times New Roman" w:cs="Times New Roman"/>
          <w:sz w:val="28"/>
          <w:szCs w:val="28"/>
        </w:rPr>
        <w:t>.</w:t>
      </w:r>
    </w:p>
    <w:p w:rsidR="00F22E73" w:rsidRPr="00F22E73" w:rsidRDefault="00F22E73" w:rsidP="00A02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E73">
        <w:rPr>
          <w:rFonts w:ascii="Times New Roman" w:hAnsi="Times New Roman" w:cs="Times New Roman"/>
          <w:sz w:val="28"/>
          <w:szCs w:val="28"/>
        </w:rPr>
        <w:t>"Кодекс Российской Федерации об административных правонарушениях" от 30.12.2001 N 195-ФЗ</w:t>
      </w:r>
      <w:r w:rsidR="00765AEA">
        <w:rPr>
          <w:rFonts w:ascii="Times New Roman" w:hAnsi="Times New Roman" w:cs="Times New Roman"/>
          <w:sz w:val="28"/>
          <w:szCs w:val="28"/>
        </w:rPr>
        <w:t>.</w:t>
      </w:r>
      <w:r w:rsidRPr="00F2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E73" w:rsidRPr="00F22E73" w:rsidRDefault="00F22E73" w:rsidP="00A02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E73">
        <w:rPr>
          <w:rFonts w:ascii="Times New Roman" w:hAnsi="Times New Roman" w:cs="Times New Roman"/>
          <w:sz w:val="28"/>
          <w:szCs w:val="28"/>
        </w:rPr>
        <w:t>Федеральный закон от 06.04.2011 N 63-ФЗ (ред. от 04.08.2023) "Об электронной подписи"</w:t>
      </w:r>
      <w:r w:rsidR="00765AEA">
        <w:rPr>
          <w:rFonts w:ascii="Times New Roman" w:hAnsi="Times New Roman" w:cs="Times New Roman"/>
          <w:sz w:val="28"/>
          <w:szCs w:val="28"/>
        </w:rPr>
        <w:t>.</w:t>
      </w:r>
      <w:r w:rsidRPr="00F2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E73" w:rsidRPr="00F22E73" w:rsidRDefault="00F22E73" w:rsidP="00A02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E73">
        <w:rPr>
          <w:rFonts w:ascii="Times New Roman" w:hAnsi="Times New Roman" w:cs="Times New Roman"/>
          <w:sz w:val="28"/>
          <w:szCs w:val="28"/>
        </w:rPr>
        <w:t>Федеральный закон от 27.07.2010 N 210-ФЗ  "Об организации предоставления государственных и муниципальных услуг"</w:t>
      </w:r>
      <w:r w:rsidR="00765AEA">
        <w:rPr>
          <w:rFonts w:ascii="Times New Roman" w:hAnsi="Times New Roman" w:cs="Times New Roman"/>
          <w:sz w:val="28"/>
          <w:szCs w:val="28"/>
        </w:rPr>
        <w:t>.</w:t>
      </w:r>
    </w:p>
    <w:p w:rsidR="00F22E73" w:rsidRPr="00F22E73" w:rsidRDefault="00F22E73" w:rsidP="00A02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E73">
        <w:rPr>
          <w:rFonts w:ascii="Times New Roman" w:hAnsi="Times New Roman" w:cs="Times New Roman"/>
          <w:sz w:val="28"/>
          <w:szCs w:val="28"/>
        </w:rPr>
        <w:t>Федеральный закон от 06.10.2003 N 131-ФЗ  "Об общих принципах организации местного самоуправления в Российской Федерации"</w:t>
      </w:r>
      <w:r w:rsidR="00765AEA">
        <w:rPr>
          <w:rFonts w:ascii="Times New Roman" w:hAnsi="Times New Roman" w:cs="Times New Roman"/>
          <w:sz w:val="28"/>
          <w:szCs w:val="28"/>
        </w:rPr>
        <w:t>.</w:t>
      </w:r>
      <w:r w:rsidRPr="00F2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E73" w:rsidRPr="00F22E73" w:rsidRDefault="00F22E73" w:rsidP="00A02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E73">
        <w:rPr>
          <w:rFonts w:ascii="Times New Roman" w:hAnsi="Times New Roman" w:cs="Times New Roman"/>
          <w:sz w:val="28"/>
          <w:szCs w:val="28"/>
        </w:rPr>
        <w:t>Федеральный закон от 27.07.2006 N 152-ФЗ  "О персональных данных"</w:t>
      </w:r>
      <w:r w:rsidR="00765AEA">
        <w:rPr>
          <w:rFonts w:ascii="Times New Roman" w:hAnsi="Times New Roman" w:cs="Times New Roman"/>
          <w:sz w:val="28"/>
          <w:szCs w:val="28"/>
        </w:rPr>
        <w:t>.</w:t>
      </w:r>
    </w:p>
    <w:p w:rsidR="00F22E73" w:rsidRPr="00F22E73" w:rsidRDefault="00F22E73" w:rsidP="00A02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E73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22E73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22E73">
        <w:rPr>
          <w:rFonts w:ascii="Times New Roman" w:hAnsi="Times New Roman" w:cs="Times New Roman"/>
          <w:sz w:val="28"/>
          <w:szCs w:val="28"/>
        </w:rPr>
        <w:t xml:space="preserve">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  <w:r w:rsidR="00765AEA">
        <w:rPr>
          <w:rFonts w:ascii="Times New Roman" w:hAnsi="Times New Roman" w:cs="Times New Roman"/>
          <w:sz w:val="28"/>
          <w:szCs w:val="28"/>
        </w:rPr>
        <w:t>.</w:t>
      </w:r>
      <w:r w:rsidRPr="00F2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E73" w:rsidRPr="00F22E73" w:rsidRDefault="00F22E73" w:rsidP="00A02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E73">
        <w:rPr>
          <w:rFonts w:ascii="Times New Roman" w:hAnsi="Times New Roman" w:cs="Times New Roman"/>
          <w:sz w:val="28"/>
          <w:szCs w:val="28"/>
        </w:rPr>
        <w:t>Решение Собрания представителей Омсукчанского городского округа от 14.12.2020 N 21 "О принятии Устава муниципального образования "Омсукчанский муниципальный округ Магаданской области"</w:t>
      </w:r>
      <w:r w:rsidR="00765AE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F22E7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2E73" w:rsidRPr="00F2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6934"/>
    <w:multiLevelType w:val="hybridMultilevel"/>
    <w:tmpl w:val="FBBC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F7"/>
    <w:rsid w:val="00765AEA"/>
    <w:rsid w:val="00946CF7"/>
    <w:rsid w:val="00A02BD1"/>
    <w:rsid w:val="00B74174"/>
    <w:rsid w:val="00F2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Шелепова</dc:creator>
  <cp:keywords/>
  <dc:description/>
  <cp:lastModifiedBy>Татьяна Шелепова</cp:lastModifiedBy>
  <cp:revision>4</cp:revision>
  <dcterms:created xsi:type="dcterms:W3CDTF">2023-10-03T23:27:00Z</dcterms:created>
  <dcterms:modified xsi:type="dcterms:W3CDTF">2023-10-03T23:38:00Z</dcterms:modified>
</cp:coreProperties>
</file>